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9571"/>
      </w:tblGrid>
      <w:tr w:rsidR="00A2090F" w:rsidRPr="00A2090F" w:rsidTr="00362A95">
        <w:tc>
          <w:tcPr>
            <w:tcW w:w="9571" w:type="dxa"/>
            <w:hideMark/>
          </w:tcPr>
          <w:p w:rsidR="00A2090F" w:rsidRPr="00A2090F" w:rsidRDefault="00A2090F" w:rsidP="00A2090F">
            <w:pPr>
              <w:spacing w:line="276" w:lineRule="auto"/>
              <w:jc w:val="center"/>
              <w:rPr>
                <w:rFonts w:ascii="Times Cyr Bash Normal" w:hAnsi="Times Cyr Bash Normal"/>
                <w:sz w:val="28"/>
                <w:szCs w:val="28"/>
                <w:lang w:eastAsia="en-US"/>
              </w:rPr>
            </w:pPr>
            <w:r w:rsidRPr="00A2090F">
              <w:rPr>
                <w:noProof/>
                <w:sz w:val="20"/>
                <w:szCs w:val="20"/>
              </w:rPr>
              <w:drawing>
                <wp:inline distT="0" distB="0" distL="0" distR="0" wp14:anchorId="24B8FBF4" wp14:editId="67A67656">
                  <wp:extent cx="5935980" cy="1410970"/>
                  <wp:effectExtent l="0" t="0" r="762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35980" cy="14109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2090F" w:rsidRPr="00A2090F" w:rsidRDefault="00A2090F" w:rsidP="00A2090F">
      <w:pPr>
        <w:jc w:val="center"/>
        <w:rPr>
          <w:rFonts w:ascii="Times Cyr Bash Normal" w:hAnsi="Times Cyr Bash Normal"/>
          <w:sz w:val="8"/>
          <w:szCs w:val="8"/>
        </w:rPr>
      </w:pPr>
    </w:p>
    <w:p w:rsidR="00A2090F" w:rsidRPr="00A2090F" w:rsidRDefault="00A2090F" w:rsidP="00A2090F">
      <w:pPr>
        <w:jc w:val="center"/>
        <w:rPr>
          <w:rFonts w:ascii="Times Cyr Bash Normal" w:hAnsi="Times Cyr Bash Normal"/>
          <w:sz w:val="8"/>
          <w:szCs w:val="8"/>
        </w:rPr>
      </w:pPr>
    </w:p>
    <w:tbl>
      <w:tblPr>
        <w:tblW w:w="10320" w:type="dxa"/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4363"/>
        <w:gridCol w:w="1397"/>
        <w:gridCol w:w="4560"/>
      </w:tblGrid>
      <w:tr w:rsidR="00A2090F" w:rsidRPr="00A2090F" w:rsidTr="00362A95">
        <w:tc>
          <w:tcPr>
            <w:tcW w:w="4360" w:type="dxa"/>
            <w:hideMark/>
          </w:tcPr>
          <w:p w:rsidR="00A2090F" w:rsidRPr="00A2090F" w:rsidRDefault="004F4B25" w:rsidP="00A2090F">
            <w:pPr>
              <w:spacing w:line="276" w:lineRule="auto"/>
              <w:jc w:val="center"/>
              <w:rPr>
                <w:sz w:val="28"/>
                <w:szCs w:val="28"/>
                <w:u w:val="single"/>
                <w:lang w:eastAsia="en-US"/>
              </w:rPr>
            </w:pPr>
            <w:r>
              <w:rPr>
                <w:sz w:val="28"/>
                <w:szCs w:val="28"/>
                <w:u w:val="single"/>
                <w:lang w:eastAsia="en-US"/>
              </w:rPr>
              <w:t>« 04</w:t>
            </w:r>
            <w:r w:rsidR="00A2090F" w:rsidRPr="00A2090F">
              <w:rPr>
                <w:sz w:val="28"/>
                <w:szCs w:val="28"/>
                <w:u w:val="single"/>
                <w:lang w:eastAsia="en-US"/>
              </w:rPr>
              <w:t xml:space="preserve"> » декабрь 2020 й.</w:t>
            </w:r>
          </w:p>
        </w:tc>
        <w:tc>
          <w:tcPr>
            <w:tcW w:w="1396" w:type="dxa"/>
            <w:hideMark/>
          </w:tcPr>
          <w:p w:rsidR="00A2090F" w:rsidRPr="00A2090F" w:rsidRDefault="00DE016F" w:rsidP="00A2090F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№ 57</w:t>
            </w:r>
            <w:bookmarkStart w:id="0" w:name="_GoBack"/>
            <w:bookmarkEnd w:id="0"/>
          </w:p>
        </w:tc>
        <w:tc>
          <w:tcPr>
            <w:tcW w:w="4557" w:type="dxa"/>
            <w:hideMark/>
          </w:tcPr>
          <w:p w:rsidR="00A2090F" w:rsidRPr="00A2090F" w:rsidRDefault="004F4B25" w:rsidP="00A2090F">
            <w:pPr>
              <w:spacing w:line="276" w:lineRule="auto"/>
              <w:jc w:val="center"/>
              <w:rPr>
                <w:sz w:val="28"/>
                <w:szCs w:val="28"/>
                <w:u w:val="single"/>
                <w:lang w:eastAsia="en-US"/>
              </w:rPr>
            </w:pPr>
            <w:r>
              <w:rPr>
                <w:sz w:val="28"/>
                <w:szCs w:val="28"/>
                <w:u w:val="single"/>
                <w:lang w:eastAsia="en-US"/>
              </w:rPr>
              <w:t>«04</w:t>
            </w:r>
            <w:r w:rsidR="00A2090F" w:rsidRPr="00A2090F">
              <w:rPr>
                <w:sz w:val="28"/>
                <w:szCs w:val="28"/>
                <w:u w:val="single"/>
                <w:lang w:eastAsia="en-US"/>
              </w:rPr>
              <w:t>» декабря 2020 г.</w:t>
            </w:r>
          </w:p>
        </w:tc>
      </w:tr>
    </w:tbl>
    <w:p w:rsidR="00A2090F" w:rsidRPr="00A2090F" w:rsidRDefault="00A2090F" w:rsidP="00A2090F">
      <w:pPr>
        <w:tabs>
          <w:tab w:val="left" w:pos="8425"/>
        </w:tabs>
        <w:rPr>
          <w:szCs w:val="28"/>
        </w:rPr>
      </w:pPr>
    </w:p>
    <w:p w:rsidR="00A2090F" w:rsidRPr="000A580F" w:rsidRDefault="000A580F" w:rsidP="000A580F">
      <w:pPr>
        <w:pStyle w:val="a3"/>
        <w:jc w:val="center"/>
        <w:rPr>
          <w:b/>
          <w:bCs/>
          <w:sz w:val="28"/>
          <w:szCs w:val="28"/>
        </w:rPr>
      </w:pPr>
      <w:r w:rsidRPr="000A580F">
        <w:rPr>
          <w:rStyle w:val="a4"/>
          <w:sz w:val="28"/>
          <w:szCs w:val="28"/>
        </w:rPr>
        <w:t>О создании комиссии по списани</w:t>
      </w:r>
      <w:r>
        <w:rPr>
          <w:rStyle w:val="a4"/>
          <w:sz w:val="28"/>
          <w:szCs w:val="28"/>
        </w:rPr>
        <w:t xml:space="preserve">ю основных средств, находящихся </w:t>
      </w:r>
      <w:r w:rsidRPr="000A580F">
        <w:rPr>
          <w:rStyle w:val="a4"/>
          <w:sz w:val="28"/>
          <w:szCs w:val="28"/>
        </w:rPr>
        <w:t xml:space="preserve">в муниципальной собственности  сельского поселения </w:t>
      </w:r>
      <w:proofErr w:type="spellStart"/>
      <w:r w:rsidRPr="000A580F">
        <w:rPr>
          <w:rStyle w:val="a4"/>
          <w:sz w:val="28"/>
          <w:szCs w:val="28"/>
        </w:rPr>
        <w:t>Имендяшевский</w:t>
      </w:r>
      <w:proofErr w:type="spellEnd"/>
      <w:r w:rsidRPr="000A580F">
        <w:rPr>
          <w:rStyle w:val="a4"/>
          <w:sz w:val="28"/>
          <w:szCs w:val="28"/>
        </w:rPr>
        <w:t xml:space="preserve"> сельсовет муниципального района </w:t>
      </w:r>
      <w:proofErr w:type="spellStart"/>
      <w:r w:rsidRPr="000A580F">
        <w:rPr>
          <w:rStyle w:val="a4"/>
          <w:sz w:val="28"/>
          <w:szCs w:val="28"/>
        </w:rPr>
        <w:t>Гафурийский</w:t>
      </w:r>
      <w:proofErr w:type="spellEnd"/>
      <w:r w:rsidRPr="000A580F">
        <w:rPr>
          <w:rStyle w:val="a4"/>
          <w:sz w:val="28"/>
          <w:szCs w:val="28"/>
        </w:rPr>
        <w:t xml:space="preserve"> район Республики Башкортостан</w:t>
      </w:r>
    </w:p>
    <w:p w:rsidR="00A2090F" w:rsidRDefault="00A2090F" w:rsidP="00A2090F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proofErr w:type="gramStart"/>
      <w:r>
        <w:rPr>
          <w:sz w:val="28"/>
          <w:szCs w:val="28"/>
        </w:rPr>
        <w:t xml:space="preserve">В соответствии с Гражданским кодексом Российской Федерации, Федеральным законом от 6 октября 2003 г. № 131-ФЗ «Об общих принципах организации местного самоуправления в Российской Федерации», на основании Устава сельского поселения </w:t>
      </w:r>
      <w:proofErr w:type="spellStart"/>
      <w:r>
        <w:rPr>
          <w:sz w:val="28"/>
          <w:szCs w:val="28"/>
        </w:rPr>
        <w:t>Имендяшевский</w:t>
      </w:r>
      <w:proofErr w:type="spellEnd"/>
      <w:r>
        <w:rPr>
          <w:sz w:val="28"/>
          <w:szCs w:val="28"/>
        </w:rPr>
        <w:t xml:space="preserve"> сельсовет,  решением Совета сельского поселения №13-64 от 04.03.2020 «</w:t>
      </w:r>
      <w:r w:rsidRPr="00A2090F">
        <w:rPr>
          <w:sz w:val="28"/>
          <w:szCs w:val="28"/>
        </w:rPr>
        <w:t xml:space="preserve">Об  утверждении   Положения   о Порядке списания муниципального имущества (основных средств),  находящегося  в муниципальной собственности Администрации сельского поселения </w:t>
      </w:r>
      <w:proofErr w:type="spellStart"/>
      <w:r w:rsidRPr="00A2090F">
        <w:rPr>
          <w:sz w:val="28"/>
          <w:szCs w:val="28"/>
        </w:rPr>
        <w:t>Имендяшевский</w:t>
      </w:r>
      <w:proofErr w:type="spellEnd"/>
      <w:r w:rsidRPr="00A2090F">
        <w:rPr>
          <w:sz w:val="28"/>
          <w:szCs w:val="28"/>
        </w:rPr>
        <w:t xml:space="preserve"> сельсовет муниципального района </w:t>
      </w:r>
      <w:proofErr w:type="spellStart"/>
      <w:r w:rsidRPr="00A2090F">
        <w:rPr>
          <w:sz w:val="28"/>
          <w:szCs w:val="28"/>
        </w:rPr>
        <w:t>Гафурийский</w:t>
      </w:r>
      <w:proofErr w:type="spellEnd"/>
      <w:proofErr w:type="gramEnd"/>
      <w:r w:rsidRPr="00A2090F">
        <w:rPr>
          <w:sz w:val="28"/>
          <w:szCs w:val="28"/>
        </w:rPr>
        <w:t xml:space="preserve"> район Республики Башкортостан</w:t>
      </w:r>
      <w:r>
        <w:rPr>
          <w:sz w:val="28"/>
          <w:szCs w:val="28"/>
        </w:rPr>
        <w:t xml:space="preserve">»  в целях определения порядка списания основных средств, находящихся в муниципальной собственности сельского поселения </w:t>
      </w:r>
      <w:proofErr w:type="spellStart"/>
      <w:r>
        <w:rPr>
          <w:sz w:val="28"/>
          <w:szCs w:val="28"/>
        </w:rPr>
        <w:t>Имендяшевский</w:t>
      </w:r>
      <w:proofErr w:type="spellEnd"/>
      <w:r>
        <w:rPr>
          <w:sz w:val="28"/>
          <w:szCs w:val="28"/>
        </w:rPr>
        <w:t xml:space="preserve"> сельсовет муниципального района </w:t>
      </w:r>
      <w:proofErr w:type="spellStart"/>
      <w:r>
        <w:rPr>
          <w:sz w:val="28"/>
          <w:szCs w:val="28"/>
        </w:rPr>
        <w:t>Гафурийский</w:t>
      </w:r>
      <w:proofErr w:type="spellEnd"/>
      <w:r>
        <w:rPr>
          <w:sz w:val="28"/>
          <w:szCs w:val="28"/>
        </w:rPr>
        <w:t xml:space="preserve"> район  Республики Башкортостан ПОСТАНОВЛЯЮ:</w:t>
      </w:r>
    </w:p>
    <w:p w:rsidR="00A2090F" w:rsidRDefault="00A2090F" w:rsidP="00A2090F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 Создать комиссию по списанию основных средств, находящихся                 в муниципальной собственности сельского поселения </w:t>
      </w:r>
      <w:proofErr w:type="spellStart"/>
      <w:r>
        <w:rPr>
          <w:sz w:val="28"/>
          <w:szCs w:val="28"/>
        </w:rPr>
        <w:t>Имендяшевский</w:t>
      </w:r>
      <w:proofErr w:type="spellEnd"/>
      <w:r>
        <w:rPr>
          <w:sz w:val="28"/>
          <w:szCs w:val="28"/>
        </w:rPr>
        <w:t xml:space="preserve"> сельсовет муниципального района </w:t>
      </w:r>
      <w:proofErr w:type="spellStart"/>
      <w:r>
        <w:rPr>
          <w:sz w:val="28"/>
          <w:szCs w:val="28"/>
        </w:rPr>
        <w:t>Гафурийский</w:t>
      </w:r>
      <w:proofErr w:type="spellEnd"/>
      <w:r>
        <w:rPr>
          <w:sz w:val="28"/>
          <w:szCs w:val="28"/>
        </w:rPr>
        <w:t xml:space="preserve"> район  Республики Башкортостан, согласно  приложению .</w:t>
      </w:r>
    </w:p>
    <w:p w:rsidR="00A2090F" w:rsidRDefault="00A2090F" w:rsidP="00A2090F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ab/>
        <w:t xml:space="preserve">4. </w:t>
      </w:r>
      <w:r>
        <w:rPr>
          <w:rFonts w:eastAsia="Calibri"/>
          <w:sz w:val="28"/>
          <w:szCs w:val="28"/>
          <w:lang w:eastAsia="en-US"/>
        </w:rPr>
        <w:t>Настоящее решение вступает в силу со дня обнародования и подлежит размещению в сети Интернет на официальном сайте администрации сельского поселения</w:t>
      </w:r>
      <w:r>
        <w:rPr>
          <w:sz w:val="28"/>
          <w:szCs w:val="28"/>
        </w:rPr>
        <w:t xml:space="preserve"> </w:t>
      </w:r>
      <w:proofErr w:type="spellStart"/>
      <w:r w:rsidR="005319E9">
        <w:rPr>
          <w:sz w:val="28"/>
          <w:szCs w:val="28"/>
        </w:rPr>
        <w:t>Имендяшевский</w:t>
      </w:r>
      <w:proofErr w:type="spellEnd"/>
      <w:r>
        <w:rPr>
          <w:sz w:val="28"/>
          <w:szCs w:val="28"/>
        </w:rPr>
        <w:t xml:space="preserve"> сельсовет муниципального района </w:t>
      </w:r>
      <w:proofErr w:type="spellStart"/>
      <w:r>
        <w:rPr>
          <w:sz w:val="28"/>
          <w:szCs w:val="28"/>
        </w:rPr>
        <w:t>Гафурийский</w:t>
      </w:r>
      <w:proofErr w:type="spellEnd"/>
      <w:r>
        <w:rPr>
          <w:sz w:val="28"/>
          <w:szCs w:val="28"/>
        </w:rPr>
        <w:t xml:space="preserve"> район  Республики Башкортостан</w:t>
      </w:r>
      <w:r>
        <w:rPr>
          <w:rFonts w:eastAsia="Calibri"/>
          <w:sz w:val="28"/>
          <w:szCs w:val="28"/>
          <w:lang w:eastAsia="en-US"/>
        </w:rPr>
        <w:t>.</w:t>
      </w:r>
    </w:p>
    <w:p w:rsidR="00A2090F" w:rsidRDefault="00A2090F" w:rsidP="00A2090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5.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данного постановления  оставляю за собой.</w:t>
      </w:r>
    </w:p>
    <w:p w:rsidR="00A2090F" w:rsidRDefault="00A2090F" w:rsidP="00A2090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A2090F" w:rsidRDefault="00A2090F" w:rsidP="00A2090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tab/>
      </w:r>
      <w:r>
        <w:rPr>
          <w:sz w:val="28"/>
          <w:szCs w:val="28"/>
        </w:rPr>
        <w:t xml:space="preserve">Глава сельского поселения                                        А.А. </w:t>
      </w:r>
      <w:proofErr w:type="spellStart"/>
      <w:r>
        <w:rPr>
          <w:sz w:val="28"/>
          <w:szCs w:val="28"/>
        </w:rPr>
        <w:t>Нугайгулов</w:t>
      </w:r>
      <w:proofErr w:type="spellEnd"/>
    </w:p>
    <w:p w:rsidR="00A2090F" w:rsidRDefault="00A2090F" w:rsidP="00A2090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A2090F" w:rsidRDefault="00A2090F" w:rsidP="00A2090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A2090F" w:rsidRDefault="00A2090F" w:rsidP="00A2090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A2090F" w:rsidRDefault="00A2090F" w:rsidP="00A2090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A2090F" w:rsidRDefault="00A2090F" w:rsidP="00A2090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A2090F" w:rsidRDefault="00A2090F" w:rsidP="00A2090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A2090F" w:rsidRDefault="00A2090F" w:rsidP="00A2090F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</w:t>
      </w:r>
    </w:p>
    <w:p w:rsidR="00A2090F" w:rsidRDefault="00A2090F" w:rsidP="00A2090F">
      <w:pPr>
        <w:shd w:val="clear" w:color="auto" w:fill="FFFFFF"/>
        <w:jc w:val="right"/>
      </w:pPr>
      <w:r>
        <w:t>Приложение 1</w:t>
      </w:r>
    </w:p>
    <w:p w:rsidR="00A2090F" w:rsidRDefault="00A2090F" w:rsidP="00A2090F">
      <w:pPr>
        <w:shd w:val="clear" w:color="auto" w:fill="FFFFFF"/>
        <w:jc w:val="right"/>
      </w:pPr>
      <w:r>
        <w:t xml:space="preserve">                                                                                                                             к постановлению  </w:t>
      </w:r>
    </w:p>
    <w:p w:rsidR="00A2090F" w:rsidRDefault="00A2090F" w:rsidP="00A2090F">
      <w:pPr>
        <w:shd w:val="clear" w:color="auto" w:fill="FFFFFF"/>
        <w:jc w:val="right"/>
      </w:pPr>
      <w:r>
        <w:t>сельского  поселения</w:t>
      </w:r>
    </w:p>
    <w:p w:rsidR="00A2090F" w:rsidRDefault="005319E9" w:rsidP="00A2090F">
      <w:pPr>
        <w:shd w:val="clear" w:color="auto" w:fill="FFFFFF"/>
        <w:jc w:val="right"/>
      </w:pPr>
      <w:proofErr w:type="spellStart"/>
      <w:r>
        <w:t>Имендяшевский</w:t>
      </w:r>
      <w:proofErr w:type="spellEnd"/>
      <w:r w:rsidR="00A2090F">
        <w:t xml:space="preserve"> сельсовет</w:t>
      </w:r>
    </w:p>
    <w:p w:rsidR="00A2090F" w:rsidRDefault="00D47E66" w:rsidP="00A2090F">
      <w:pPr>
        <w:shd w:val="clear" w:color="auto" w:fill="FFFFFF"/>
        <w:jc w:val="right"/>
      </w:pPr>
      <w:r>
        <w:t xml:space="preserve"> от 07</w:t>
      </w:r>
      <w:r w:rsidR="00A2090F">
        <w:t>.12.2020 № 57</w:t>
      </w:r>
    </w:p>
    <w:p w:rsidR="00A2090F" w:rsidRDefault="00A2090F" w:rsidP="00A2090F">
      <w:pPr>
        <w:pStyle w:val="a3"/>
        <w:spacing w:before="0" w:beforeAutospacing="0" w:after="0" w:afterAutospacing="0"/>
        <w:jc w:val="right"/>
        <w:rPr>
          <w:rStyle w:val="a4"/>
          <w:b w:val="0"/>
        </w:rPr>
      </w:pPr>
    </w:p>
    <w:p w:rsidR="00A2090F" w:rsidRDefault="00A2090F" w:rsidP="00A2090F">
      <w:pPr>
        <w:pStyle w:val="a3"/>
        <w:spacing w:before="0" w:beforeAutospacing="0" w:after="0" w:afterAutospacing="0"/>
        <w:jc w:val="center"/>
        <w:rPr>
          <w:rStyle w:val="a4"/>
          <w:b w:val="0"/>
        </w:rPr>
      </w:pPr>
    </w:p>
    <w:p w:rsidR="00A2090F" w:rsidRDefault="00A2090F" w:rsidP="00A2090F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rStyle w:val="a4"/>
          <w:sz w:val="28"/>
          <w:szCs w:val="28"/>
        </w:rPr>
        <w:t>СОСТАВ</w:t>
      </w:r>
    </w:p>
    <w:p w:rsidR="00A2090F" w:rsidRDefault="00A2090F" w:rsidP="00A2090F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rStyle w:val="a4"/>
          <w:sz w:val="28"/>
          <w:szCs w:val="28"/>
        </w:rPr>
        <w:t>комиссии по списанию основных средств, находящихся</w:t>
      </w:r>
    </w:p>
    <w:p w:rsidR="00A2090F" w:rsidRDefault="00A2090F" w:rsidP="00A2090F">
      <w:pPr>
        <w:pStyle w:val="a3"/>
        <w:spacing w:before="0" w:beforeAutospacing="0" w:after="0" w:afterAutospacing="0"/>
        <w:jc w:val="center"/>
        <w:rPr>
          <w:rStyle w:val="a4"/>
          <w:bCs w:val="0"/>
        </w:rPr>
      </w:pPr>
      <w:r>
        <w:rPr>
          <w:rStyle w:val="a4"/>
          <w:sz w:val="28"/>
          <w:szCs w:val="28"/>
        </w:rPr>
        <w:t xml:space="preserve">в муниципальной собственности  сельского поселения </w:t>
      </w:r>
      <w:proofErr w:type="spellStart"/>
      <w:r>
        <w:rPr>
          <w:rStyle w:val="a4"/>
          <w:sz w:val="28"/>
          <w:szCs w:val="28"/>
        </w:rPr>
        <w:t>Имендяшевский</w:t>
      </w:r>
      <w:proofErr w:type="spellEnd"/>
      <w:r>
        <w:rPr>
          <w:rStyle w:val="a4"/>
          <w:sz w:val="28"/>
          <w:szCs w:val="28"/>
        </w:rPr>
        <w:t xml:space="preserve"> сельсовет муниципального района </w:t>
      </w:r>
      <w:proofErr w:type="spellStart"/>
      <w:r>
        <w:rPr>
          <w:rStyle w:val="a4"/>
          <w:sz w:val="28"/>
          <w:szCs w:val="28"/>
        </w:rPr>
        <w:t>Гафурийский</w:t>
      </w:r>
      <w:proofErr w:type="spellEnd"/>
      <w:r>
        <w:rPr>
          <w:rStyle w:val="a4"/>
          <w:sz w:val="28"/>
          <w:szCs w:val="28"/>
        </w:rPr>
        <w:t xml:space="preserve"> район Республики Башкортостан</w:t>
      </w:r>
    </w:p>
    <w:p w:rsidR="00A2090F" w:rsidRDefault="00A2090F" w:rsidP="00A2090F">
      <w:pPr>
        <w:pStyle w:val="a3"/>
        <w:spacing w:before="0" w:beforeAutospacing="0" w:after="0" w:afterAutospacing="0"/>
        <w:jc w:val="center"/>
      </w:pPr>
      <w:r>
        <w:rPr>
          <w:rStyle w:val="a4"/>
          <w:sz w:val="28"/>
          <w:szCs w:val="28"/>
        </w:rPr>
        <w:t xml:space="preserve">  </w:t>
      </w:r>
    </w:p>
    <w:p w:rsidR="00A2090F" w:rsidRDefault="00A2090F" w:rsidP="00A2090F">
      <w:pPr>
        <w:rPr>
          <w:b/>
          <w:sz w:val="28"/>
          <w:szCs w:val="28"/>
        </w:rPr>
      </w:pPr>
    </w:p>
    <w:p w:rsidR="00A2090F" w:rsidRDefault="00A2090F" w:rsidP="00A2090F">
      <w:pPr>
        <w:pStyle w:val="HTML"/>
        <w:spacing w:after="120"/>
        <w:rPr>
          <w:rFonts w:ascii="Times New Roman" w:hAnsi="Times New Roman" w:cs="Times New Roman"/>
          <w:sz w:val="28"/>
          <w:szCs w:val="28"/>
        </w:rPr>
      </w:pPr>
    </w:p>
    <w:p w:rsidR="00A2090F" w:rsidRDefault="00A2090F" w:rsidP="00A2090F">
      <w:pPr>
        <w:pStyle w:val="HTML"/>
        <w:spacing w:after="12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>Председатель комиссии:</w:t>
      </w:r>
    </w:p>
    <w:p w:rsidR="00A2090F" w:rsidRDefault="00A2090F" w:rsidP="00A2090F">
      <w:pPr>
        <w:pStyle w:val="HTML"/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А.А.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Нугайгулов</w:t>
      </w:r>
      <w:proofErr w:type="spellEnd"/>
      <w:r>
        <w:rPr>
          <w:rFonts w:ascii="Times New Roman" w:hAnsi="Times New Roman" w:cs="Times New Roman"/>
          <w:sz w:val="28"/>
          <w:szCs w:val="28"/>
        </w:rPr>
        <w:t>. -  Глава сельского поселения</w:t>
      </w:r>
    </w:p>
    <w:p w:rsidR="00A2090F" w:rsidRDefault="00A2090F" w:rsidP="00A2090F">
      <w:pPr>
        <w:pStyle w:val="HTML"/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i/>
          <w:sz w:val="28"/>
          <w:szCs w:val="28"/>
        </w:rPr>
        <w:t>Секретарь комиссии:</w:t>
      </w:r>
    </w:p>
    <w:p w:rsidR="00A2090F" w:rsidRDefault="00A2090F" w:rsidP="00A2090F">
      <w:pPr>
        <w:pStyle w:val="HTM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Хакимова Ф.Ф. –специалист администрации сельского поселения</w:t>
      </w:r>
    </w:p>
    <w:p w:rsidR="00A2090F" w:rsidRDefault="00A2090F" w:rsidP="00A2090F">
      <w:pPr>
        <w:tabs>
          <w:tab w:val="left" w:pos="708"/>
        </w:tabs>
        <w:spacing w:after="1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</w:p>
    <w:p w:rsidR="00A2090F" w:rsidRDefault="00A2090F" w:rsidP="00A2090F">
      <w:pPr>
        <w:tabs>
          <w:tab w:val="left" w:pos="708"/>
        </w:tabs>
        <w:spacing w:after="120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i/>
          <w:sz w:val="28"/>
          <w:szCs w:val="28"/>
        </w:rPr>
        <w:t>Члены комиссии:</w:t>
      </w:r>
    </w:p>
    <w:p w:rsidR="00A2090F" w:rsidRDefault="00A2090F" w:rsidP="00A2090F">
      <w:pPr>
        <w:tabs>
          <w:tab w:val="left" w:pos="708"/>
        </w:tabs>
        <w:spacing w:after="12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Утяганов</w:t>
      </w:r>
      <w:proofErr w:type="spellEnd"/>
      <w:r>
        <w:rPr>
          <w:sz w:val="28"/>
          <w:szCs w:val="28"/>
        </w:rPr>
        <w:t xml:space="preserve"> И.Р. –  </w:t>
      </w:r>
      <w:r w:rsidRPr="00A2090F">
        <w:rPr>
          <w:sz w:val="28"/>
          <w:szCs w:val="28"/>
        </w:rPr>
        <w:t>управляющий делами сельского поселения</w:t>
      </w:r>
    </w:p>
    <w:p w:rsidR="00A2090F" w:rsidRDefault="00A2090F" w:rsidP="00A2090F">
      <w:pPr>
        <w:tabs>
          <w:tab w:val="left" w:pos="708"/>
        </w:tabs>
        <w:spacing w:after="12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Шарафутдинов</w:t>
      </w:r>
      <w:proofErr w:type="spellEnd"/>
      <w:r>
        <w:rPr>
          <w:sz w:val="28"/>
          <w:szCs w:val="28"/>
        </w:rPr>
        <w:t xml:space="preserve"> Ф.Р. – </w:t>
      </w:r>
      <w:r w:rsidR="005319E9">
        <w:rPr>
          <w:sz w:val="28"/>
          <w:szCs w:val="28"/>
        </w:rPr>
        <w:t>специалист</w:t>
      </w:r>
      <w:r>
        <w:rPr>
          <w:sz w:val="28"/>
          <w:szCs w:val="28"/>
        </w:rPr>
        <w:t xml:space="preserve"> сельского поселения;</w:t>
      </w:r>
    </w:p>
    <w:p w:rsidR="00A2090F" w:rsidRDefault="00A2090F" w:rsidP="00A2090F">
      <w:pPr>
        <w:tabs>
          <w:tab w:val="left" w:pos="708"/>
        </w:tabs>
        <w:spacing w:after="12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spellStart"/>
      <w:r w:rsidR="005319E9">
        <w:rPr>
          <w:sz w:val="28"/>
          <w:szCs w:val="28"/>
        </w:rPr>
        <w:t>Ахтямов</w:t>
      </w:r>
      <w:proofErr w:type="spellEnd"/>
      <w:r w:rsidR="005319E9">
        <w:rPr>
          <w:sz w:val="28"/>
          <w:szCs w:val="28"/>
        </w:rPr>
        <w:t xml:space="preserve"> А.С.</w:t>
      </w:r>
      <w:r>
        <w:rPr>
          <w:sz w:val="28"/>
          <w:szCs w:val="28"/>
        </w:rPr>
        <w:t xml:space="preserve"> – депутат Совета сельского поселения</w:t>
      </w:r>
      <w:r w:rsidR="005319E9">
        <w:rPr>
          <w:sz w:val="28"/>
          <w:szCs w:val="28"/>
        </w:rPr>
        <w:t xml:space="preserve"> </w:t>
      </w:r>
      <w:proofErr w:type="gramStart"/>
      <w:r w:rsidR="005319E9">
        <w:rPr>
          <w:sz w:val="28"/>
          <w:szCs w:val="28"/>
        </w:rPr>
        <w:t xml:space="preserve">( </w:t>
      </w:r>
      <w:proofErr w:type="gramEnd"/>
      <w:r w:rsidR="005319E9">
        <w:rPr>
          <w:sz w:val="28"/>
          <w:szCs w:val="28"/>
        </w:rPr>
        <w:t>по согласованию)</w:t>
      </w:r>
      <w:r>
        <w:rPr>
          <w:sz w:val="28"/>
          <w:szCs w:val="28"/>
        </w:rPr>
        <w:t>;</w:t>
      </w:r>
    </w:p>
    <w:p w:rsidR="00A2090F" w:rsidRDefault="00A2090F" w:rsidP="00A2090F">
      <w:pPr>
        <w:tabs>
          <w:tab w:val="left" w:pos="708"/>
        </w:tabs>
        <w:spacing w:after="120"/>
        <w:jc w:val="both"/>
      </w:pPr>
      <w:r>
        <w:tab/>
      </w:r>
    </w:p>
    <w:p w:rsidR="00A2090F" w:rsidRDefault="00A2090F" w:rsidP="00A2090F">
      <w:pPr>
        <w:tabs>
          <w:tab w:val="left" w:pos="708"/>
        </w:tabs>
        <w:spacing w:after="120"/>
        <w:jc w:val="both"/>
      </w:pPr>
    </w:p>
    <w:p w:rsidR="00A2090F" w:rsidRDefault="00A2090F" w:rsidP="00A2090F">
      <w:pPr>
        <w:tabs>
          <w:tab w:val="left" w:pos="708"/>
        </w:tabs>
        <w:spacing w:after="120"/>
        <w:jc w:val="both"/>
      </w:pPr>
      <w:r>
        <w:tab/>
      </w:r>
    </w:p>
    <w:p w:rsidR="00A2090F" w:rsidRDefault="00A2090F" w:rsidP="00A2090F">
      <w:pPr>
        <w:tabs>
          <w:tab w:val="left" w:pos="708"/>
        </w:tabs>
        <w:spacing w:after="120"/>
        <w:jc w:val="both"/>
      </w:pPr>
    </w:p>
    <w:p w:rsidR="00A2090F" w:rsidRDefault="00A2090F" w:rsidP="00A2090F">
      <w:pPr>
        <w:shd w:val="clear" w:color="auto" w:fill="FFFFFF"/>
        <w:tabs>
          <w:tab w:val="left" w:pos="708"/>
        </w:tabs>
        <w:jc w:val="both"/>
      </w:pPr>
    </w:p>
    <w:p w:rsidR="00A2090F" w:rsidRDefault="00A2090F" w:rsidP="00A2090F">
      <w:pPr>
        <w:shd w:val="clear" w:color="auto" w:fill="FFFFFF"/>
        <w:tabs>
          <w:tab w:val="left" w:pos="708"/>
        </w:tabs>
        <w:jc w:val="right"/>
      </w:pPr>
    </w:p>
    <w:p w:rsidR="00A2090F" w:rsidRDefault="00A2090F" w:rsidP="00A2090F">
      <w:pPr>
        <w:shd w:val="clear" w:color="auto" w:fill="FFFFFF"/>
        <w:tabs>
          <w:tab w:val="left" w:pos="708"/>
        </w:tabs>
        <w:jc w:val="right"/>
      </w:pPr>
    </w:p>
    <w:p w:rsidR="00A2090F" w:rsidRDefault="00A2090F" w:rsidP="00A2090F">
      <w:pPr>
        <w:shd w:val="clear" w:color="auto" w:fill="FFFFFF"/>
        <w:tabs>
          <w:tab w:val="left" w:pos="708"/>
        </w:tabs>
        <w:jc w:val="right"/>
      </w:pPr>
    </w:p>
    <w:p w:rsidR="00A2090F" w:rsidRDefault="00A2090F" w:rsidP="00A2090F">
      <w:pPr>
        <w:shd w:val="clear" w:color="auto" w:fill="FFFFFF"/>
        <w:tabs>
          <w:tab w:val="left" w:pos="708"/>
        </w:tabs>
        <w:jc w:val="right"/>
      </w:pPr>
    </w:p>
    <w:p w:rsidR="00A2090F" w:rsidRDefault="00A2090F" w:rsidP="00A2090F">
      <w:pPr>
        <w:shd w:val="clear" w:color="auto" w:fill="FFFFFF"/>
        <w:tabs>
          <w:tab w:val="left" w:pos="708"/>
        </w:tabs>
        <w:jc w:val="right"/>
        <w:rPr>
          <w:sz w:val="28"/>
          <w:szCs w:val="28"/>
        </w:rPr>
      </w:pPr>
    </w:p>
    <w:p w:rsidR="00A2090F" w:rsidRDefault="00A2090F" w:rsidP="00A2090F">
      <w:pPr>
        <w:shd w:val="clear" w:color="auto" w:fill="FFFFFF"/>
        <w:tabs>
          <w:tab w:val="left" w:pos="708"/>
        </w:tabs>
        <w:jc w:val="right"/>
        <w:rPr>
          <w:sz w:val="28"/>
          <w:szCs w:val="28"/>
        </w:rPr>
      </w:pPr>
    </w:p>
    <w:p w:rsidR="00A2090F" w:rsidRDefault="00A2090F" w:rsidP="00A2090F">
      <w:pPr>
        <w:shd w:val="clear" w:color="auto" w:fill="FFFFFF"/>
        <w:tabs>
          <w:tab w:val="left" w:pos="708"/>
        </w:tabs>
        <w:jc w:val="right"/>
        <w:rPr>
          <w:sz w:val="28"/>
          <w:szCs w:val="28"/>
        </w:rPr>
      </w:pPr>
    </w:p>
    <w:p w:rsidR="00A2090F" w:rsidRDefault="00A2090F" w:rsidP="00A2090F">
      <w:pPr>
        <w:shd w:val="clear" w:color="auto" w:fill="FFFFFF"/>
        <w:tabs>
          <w:tab w:val="left" w:pos="708"/>
        </w:tabs>
        <w:jc w:val="right"/>
        <w:rPr>
          <w:sz w:val="28"/>
          <w:szCs w:val="28"/>
        </w:rPr>
      </w:pPr>
    </w:p>
    <w:p w:rsidR="00A2090F" w:rsidRDefault="00A2090F" w:rsidP="00A2090F">
      <w:pPr>
        <w:shd w:val="clear" w:color="auto" w:fill="FFFFFF"/>
        <w:tabs>
          <w:tab w:val="left" w:pos="708"/>
        </w:tabs>
        <w:jc w:val="right"/>
        <w:rPr>
          <w:sz w:val="28"/>
          <w:szCs w:val="28"/>
        </w:rPr>
      </w:pPr>
    </w:p>
    <w:p w:rsidR="00A2090F" w:rsidRDefault="00A2090F" w:rsidP="00A2090F">
      <w:pPr>
        <w:shd w:val="clear" w:color="auto" w:fill="FFFFFF"/>
        <w:tabs>
          <w:tab w:val="left" w:pos="708"/>
        </w:tabs>
        <w:jc w:val="right"/>
        <w:rPr>
          <w:sz w:val="28"/>
          <w:szCs w:val="28"/>
        </w:rPr>
      </w:pPr>
    </w:p>
    <w:p w:rsidR="00A2090F" w:rsidRDefault="00A2090F" w:rsidP="00A2090F">
      <w:pPr>
        <w:shd w:val="clear" w:color="auto" w:fill="FFFFFF"/>
        <w:tabs>
          <w:tab w:val="left" w:pos="708"/>
        </w:tabs>
        <w:jc w:val="right"/>
        <w:rPr>
          <w:sz w:val="28"/>
          <w:szCs w:val="28"/>
        </w:rPr>
      </w:pPr>
    </w:p>
    <w:p w:rsidR="00A2090F" w:rsidRDefault="00A2090F" w:rsidP="00A2090F">
      <w:pPr>
        <w:shd w:val="clear" w:color="auto" w:fill="FFFFFF"/>
        <w:tabs>
          <w:tab w:val="left" w:pos="708"/>
        </w:tabs>
        <w:jc w:val="right"/>
        <w:rPr>
          <w:sz w:val="28"/>
          <w:szCs w:val="28"/>
        </w:rPr>
      </w:pPr>
    </w:p>
    <w:p w:rsidR="00246D6F" w:rsidRDefault="00A2090F" w:rsidP="00A2090F">
      <w:r>
        <w:rPr>
          <w:szCs w:val="28"/>
        </w:rPr>
        <w:br w:type="page"/>
      </w:r>
    </w:p>
    <w:sectPr w:rsidR="00246D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1C6C" w:rsidRDefault="00C81C6C" w:rsidP="00A2090F">
      <w:r>
        <w:separator/>
      </w:r>
    </w:p>
  </w:endnote>
  <w:endnote w:type="continuationSeparator" w:id="0">
    <w:p w:rsidR="00C81C6C" w:rsidRDefault="00C81C6C" w:rsidP="00A209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Cyr Bash Normal">
    <w:panose1 w:val="020B0603050302020204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1C6C" w:rsidRDefault="00C81C6C" w:rsidP="00A2090F">
      <w:r>
        <w:separator/>
      </w:r>
    </w:p>
  </w:footnote>
  <w:footnote w:type="continuationSeparator" w:id="0">
    <w:p w:rsidR="00C81C6C" w:rsidRDefault="00C81C6C" w:rsidP="00A209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1B0D"/>
    <w:rsid w:val="000A580F"/>
    <w:rsid w:val="001B1FF1"/>
    <w:rsid w:val="00246D6F"/>
    <w:rsid w:val="00324A88"/>
    <w:rsid w:val="004F4B25"/>
    <w:rsid w:val="005319E9"/>
    <w:rsid w:val="005B0797"/>
    <w:rsid w:val="005C1B0D"/>
    <w:rsid w:val="009E7BA6"/>
    <w:rsid w:val="00A2090F"/>
    <w:rsid w:val="00C81C6C"/>
    <w:rsid w:val="00D250D2"/>
    <w:rsid w:val="00D47E66"/>
    <w:rsid w:val="00DE016F"/>
    <w:rsid w:val="00E53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09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semiHidden/>
    <w:unhideWhenUsed/>
    <w:rsid w:val="00A2090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semiHidden/>
    <w:rsid w:val="00A2090F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rmal (Web)"/>
    <w:basedOn w:val="a"/>
    <w:unhideWhenUsed/>
    <w:rsid w:val="00A2090F"/>
    <w:pPr>
      <w:spacing w:before="100" w:beforeAutospacing="1" w:after="100" w:afterAutospacing="1"/>
    </w:pPr>
  </w:style>
  <w:style w:type="character" w:styleId="a4">
    <w:name w:val="Strong"/>
    <w:basedOn w:val="a0"/>
    <w:qFormat/>
    <w:rsid w:val="00A2090F"/>
    <w:rPr>
      <w:b/>
      <w:bCs/>
    </w:rPr>
  </w:style>
  <w:style w:type="paragraph" w:styleId="a5">
    <w:name w:val="header"/>
    <w:basedOn w:val="a"/>
    <w:link w:val="a6"/>
    <w:uiPriority w:val="99"/>
    <w:unhideWhenUsed/>
    <w:rsid w:val="00A2090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209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A2090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209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A2090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2090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09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semiHidden/>
    <w:unhideWhenUsed/>
    <w:rsid w:val="00A2090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semiHidden/>
    <w:rsid w:val="00A2090F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rmal (Web)"/>
    <w:basedOn w:val="a"/>
    <w:unhideWhenUsed/>
    <w:rsid w:val="00A2090F"/>
    <w:pPr>
      <w:spacing w:before="100" w:beforeAutospacing="1" w:after="100" w:afterAutospacing="1"/>
    </w:pPr>
  </w:style>
  <w:style w:type="character" w:styleId="a4">
    <w:name w:val="Strong"/>
    <w:basedOn w:val="a0"/>
    <w:qFormat/>
    <w:rsid w:val="00A2090F"/>
    <w:rPr>
      <w:b/>
      <w:bCs/>
    </w:rPr>
  </w:style>
  <w:style w:type="paragraph" w:styleId="a5">
    <w:name w:val="header"/>
    <w:basedOn w:val="a"/>
    <w:link w:val="a6"/>
    <w:uiPriority w:val="99"/>
    <w:unhideWhenUsed/>
    <w:rsid w:val="00A2090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209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A2090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209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A2090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2090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392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qqq</dc:creator>
  <cp:keywords/>
  <dc:description/>
  <cp:lastModifiedBy>qqq</cp:lastModifiedBy>
  <cp:revision>9</cp:revision>
  <cp:lastPrinted>2020-12-07T12:08:00Z</cp:lastPrinted>
  <dcterms:created xsi:type="dcterms:W3CDTF">2020-12-07T11:56:00Z</dcterms:created>
  <dcterms:modified xsi:type="dcterms:W3CDTF">2021-02-02T12:43:00Z</dcterms:modified>
</cp:coreProperties>
</file>