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A6D56" w:rsidRPr="00AA12A3" w:rsidTr="00DB2EB7">
        <w:tc>
          <w:tcPr>
            <w:tcW w:w="9571" w:type="dxa"/>
            <w:hideMark/>
          </w:tcPr>
          <w:p w:rsidR="00EA6D56" w:rsidRPr="00AA12A3" w:rsidRDefault="00EA6D56" w:rsidP="00DB2EB7">
            <w:pPr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  <w:lang w:eastAsia="en-US"/>
              </w:rPr>
            </w:pPr>
            <w:r w:rsidRPr="00AA12A3">
              <w:rPr>
                <w:noProof/>
              </w:rPr>
              <w:drawing>
                <wp:inline distT="0" distB="0" distL="0" distR="0" wp14:anchorId="7747CCA7" wp14:editId="188309C6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6D56" w:rsidRPr="00AA12A3" w:rsidRDefault="00EA6D56" w:rsidP="00EA6D56">
      <w:pPr>
        <w:jc w:val="center"/>
        <w:rPr>
          <w:rFonts w:ascii="Times Cyr Bash Normal" w:hAnsi="Times Cyr Bash Normal"/>
          <w:sz w:val="8"/>
          <w:szCs w:val="8"/>
        </w:rPr>
      </w:pPr>
    </w:p>
    <w:p w:rsidR="00EA6D56" w:rsidRPr="00AA12A3" w:rsidRDefault="00EA6D56" w:rsidP="00EA6D56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EA6D56" w:rsidRPr="00AA12A3" w:rsidTr="00DB2EB7">
        <w:tc>
          <w:tcPr>
            <w:tcW w:w="4363" w:type="dxa"/>
            <w:hideMark/>
          </w:tcPr>
          <w:p w:rsidR="00EA6D56" w:rsidRPr="00AA12A3" w:rsidRDefault="00EA6D56" w:rsidP="00DB2E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hideMark/>
          </w:tcPr>
          <w:p w:rsidR="00EA6D56" w:rsidRPr="00AA12A3" w:rsidRDefault="00EA6D56" w:rsidP="00DB2E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60" w:type="dxa"/>
            <w:hideMark/>
          </w:tcPr>
          <w:p w:rsidR="00EA6D56" w:rsidRPr="00AA12A3" w:rsidRDefault="00EA6D56" w:rsidP="00DB2E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EA6D56" w:rsidRPr="00AA12A3" w:rsidRDefault="00EA6D56" w:rsidP="00EA6D56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EA6D56" w:rsidRPr="00AA12A3" w:rsidTr="00DB2EB7">
        <w:tc>
          <w:tcPr>
            <w:tcW w:w="4363" w:type="dxa"/>
            <w:hideMark/>
          </w:tcPr>
          <w:p w:rsidR="00EA6D56" w:rsidRPr="00AA12A3" w:rsidRDefault="00EA6D56" w:rsidP="00DB2EB7">
            <w:pPr>
              <w:rPr>
                <w:sz w:val="24"/>
                <w:szCs w:val="24"/>
              </w:rPr>
            </w:pPr>
            <w:r w:rsidRPr="00AA12A3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  <w:u w:val="single"/>
              </w:rPr>
              <w:t>«17</w:t>
            </w:r>
            <w:r w:rsidRPr="00AA12A3">
              <w:rPr>
                <w:sz w:val="24"/>
                <w:szCs w:val="24"/>
                <w:u w:val="single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>декабрь</w:t>
            </w:r>
            <w:r w:rsidRPr="00AA12A3">
              <w:rPr>
                <w:sz w:val="24"/>
                <w:szCs w:val="24"/>
                <w:u w:val="single"/>
              </w:rPr>
              <w:t xml:space="preserve">  2020 г.</w:t>
            </w:r>
          </w:p>
        </w:tc>
        <w:tc>
          <w:tcPr>
            <w:tcW w:w="1397" w:type="dxa"/>
            <w:hideMark/>
          </w:tcPr>
          <w:p w:rsidR="00EA6D56" w:rsidRPr="00AA12A3" w:rsidRDefault="00EA6D56" w:rsidP="00DB2E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60</w:t>
            </w:r>
            <w:r w:rsidRPr="00AA12A3">
              <w:rPr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4560" w:type="dxa"/>
            <w:hideMark/>
          </w:tcPr>
          <w:p w:rsidR="00EA6D56" w:rsidRPr="00AA12A3" w:rsidRDefault="00EA6D56" w:rsidP="00DB2EB7">
            <w:pPr>
              <w:rPr>
                <w:sz w:val="24"/>
                <w:szCs w:val="24"/>
                <w:u w:val="single"/>
              </w:rPr>
            </w:pPr>
            <w:r w:rsidRPr="00AA12A3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  <w:u w:val="single"/>
              </w:rPr>
              <w:t>«17</w:t>
            </w:r>
            <w:r w:rsidRPr="00AA12A3">
              <w:rPr>
                <w:sz w:val="24"/>
                <w:szCs w:val="24"/>
                <w:u w:val="single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>декабря</w:t>
            </w:r>
            <w:r w:rsidRPr="00AA12A3">
              <w:rPr>
                <w:sz w:val="24"/>
                <w:szCs w:val="24"/>
                <w:u w:val="single"/>
              </w:rPr>
              <w:t xml:space="preserve">  2020 г.</w:t>
            </w:r>
          </w:p>
        </w:tc>
      </w:tr>
    </w:tbl>
    <w:p w:rsidR="00EA6D56" w:rsidRPr="00AA12A3" w:rsidRDefault="00EA6D56" w:rsidP="00EA6D56">
      <w:pPr>
        <w:spacing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:rsidR="00EA6D56" w:rsidRPr="00AA12A3" w:rsidRDefault="00EA6D56" w:rsidP="00EA6D56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AA12A3">
        <w:rPr>
          <w:rFonts w:eastAsia="Calibri"/>
          <w:b/>
          <w:sz w:val="24"/>
          <w:szCs w:val="24"/>
          <w:lang w:eastAsia="en-US"/>
        </w:rPr>
        <w:t xml:space="preserve">О внесении изменений и дополнений в Постановление от 17 декабря 2019 года № 81 «Об утверждении </w:t>
      </w:r>
      <w:proofErr w:type="gramStart"/>
      <w:r w:rsidRPr="00AA12A3">
        <w:rPr>
          <w:rFonts w:eastAsia="Calibri"/>
          <w:b/>
          <w:sz w:val="24"/>
          <w:szCs w:val="24"/>
          <w:lang w:eastAsia="en-US"/>
        </w:rPr>
        <w:t>Перечня главных администраторов  доходов бюджета сельского поселения</w:t>
      </w:r>
      <w:proofErr w:type="gramEnd"/>
      <w:r w:rsidRPr="00AA12A3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AA12A3">
        <w:rPr>
          <w:rFonts w:eastAsia="Calibri"/>
          <w:b/>
          <w:sz w:val="24"/>
          <w:szCs w:val="24"/>
          <w:lang w:eastAsia="en-US"/>
        </w:rPr>
        <w:t>Имендяшевский</w:t>
      </w:r>
      <w:proofErr w:type="spellEnd"/>
      <w:r w:rsidRPr="00AA12A3">
        <w:rPr>
          <w:rFonts w:eastAsia="Calibri"/>
          <w:b/>
          <w:sz w:val="24"/>
          <w:szCs w:val="24"/>
          <w:lang w:eastAsia="en-US"/>
        </w:rPr>
        <w:t xml:space="preserve">  сельсовет муниципального района </w:t>
      </w:r>
      <w:proofErr w:type="spellStart"/>
      <w:r w:rsidRPr="00AA12A3">
        <w:rPr>
          <w:rFonts w:eastAsia="Calibri"/>
          <w:b/>
          <w:sz w:val="24"/>
          <w:szCs w:val="24"/>
          <w:lang w:eastAsia="en-US"/>
        </w:rPr>
        <w:t>Гафурийский</w:t>
      </w:r>
      <w:proofErr w:type="spellEnd"/>
      <w:r w:rsidRPr="00AA12A3">
        <w:rPr>
          <w:rFonts w:eastAsia="Calibri"/>
          <w:b/>
          <w:sz w:val="24"/>
          <w:szCs w:val="24"/>
          <w:lang w:eastAsia="en-US"/>
        </w:rPr>
        <w:t xml:space="preserve">  район Республики Башкортостан, а также состава закрепляемых за ними кодов </w:t>
      </w:r>
    </w:p>
    <w:p w:rsidR="00EA6D56" w:rsidRPr="00AA12A3" w:rsidRDefault="00EA6D56" w:rsidP="00EA6D56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AA12A3">
        <w:rPr>
          <w:rFonts w:eastAsia="Calibri"/>
          <w:b/>
          <w:sz w:val="24"/>
          <w:szCs w:val="24"/>
          <w:lang w:eastAsia="en-US"/>
        </w:rPr>
        <w:t>классификации доходов  бюджета»</w:t>
      </w:r>
    </w:p>
    <w:p w:rsidR="00EA6D56" w:rsidRPr="00AA12A3" w:rsidRDefault="00EA6D56" w:rsidP="00EA6D56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EA6D56" w:rsidRPr="00AA12A3" w:rsidRDefault="00EA6D56" w:rsidP="00EA6D56">
      <w:pPr>
        <w:spacing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AA12A3">
        <w:rPr>
          <w:rFonts w:eastAsia="Calibri"/>
          <w:sz w:val="24"/>
          <w:szCs w:val="24"/>
          <w:lang w:eastAsia="en-US"/>
        </w:rPr>
        <w:t xml:space="preserve">В соответствии с положениями Бюджетного кодекса Российской Федерации,, Администрации сельского поселения </w:t>
      </w:r>
      <w:proofErr w:type="spellStart"/>
      <w:r w:rsidRPr="00AA12A3">
        <w:rPr>
          <w:rFonts w:eastAsia="Calibri"/>
          <w:sz w:val="24"/>
          <w:szCs w:val="24"/>
          <w:lang w:eastAsia="en-US"/>
        </w:rPr>
        <w:t>Имендяшевский</w:t>
      </w:r>
      <w:proofErr w:type="spellEnd"/>
      <w:r w:rsidRPr="00AA12A3">
        <w:rPr>
          <w:rFonts w:eastAsia="Calibri"/>
          <w:sz w:val="24"/>
          <w:szCs w:val="24"/>
          <w:lang w:eastAsia="en-US"/>
        </w:rPr>
        <w:t xml:space="preserve"> сельсовет муниципального района </w:t>
      </w:r>
      <w:proofErr w:type="spellStart"/>
      <w:r w:rsidRPr="00AA12A3">
        <w:rPr>
          <w:rFonts w:eastAsia="Calibri"/>
          <w:sz w:val="24"/>
          <w:szCs w:val="24"/>
          <w:lang w:eastAsia="en-US"/>
        </w:rPr>
        <w:t>Гафурийский</w:t>
      </w:r>
      <w:proofErr w:type="spellEnd"/>
      <w:r w:rsidRPr="00AA12A3">
        <w:rPr>
          <w:rFonts w:eastAsia="Calibri"/>
          <w:sz w:val="24"/>
          <w:szCs w:val="24"/>
          <w:lang w:eastAsia="en-US"/>
        </w:rPr>
        <w:t xml:space="preserve"> район  Республики Башкортостан</w:t>
      </w:r>
      <w:proofErr w:type="gramStart"/>
      <w:r w:rsidRPr="00AA12A3">
        <w:rPr>
          <w:rFonts w:eastAsia="Calibri"/>
          <w:sz w:val="24"/>
          <w:szCs w:val="24"/>
          <w:lang w:eastAsia="en-US"/>
        </w:rPr>
        <w:t xml:space="preserve"> П</w:t>
      </w:r>
      <w:proofErr w:type="gramEnd"/>
      <w:r w:rsidRPr="00AA12A3">
        <w:rPr>
          <w:rFonts w:eastAsia="Calibri"/>
          <w:sz w:val="24"/>
          <w:szCs w:val="24"/>
          <w:lang w:eastAsia="en-US"/>
        </w:rPr>
        <w:t>остановляет:</w:t>
      </w:r>
    </w:p>
    <w:p w:rsidR="00EA6D56" w:rsidRPr="00AA12A3" w:rsidRDefault="00EA6D56" w:rsidP="00EA6D56">
      <w:pPr>
        <w:spacing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AA12A3">
        <w:rPr>
          <w:rFonts w:eastAsia="Calibri"/>
          <w:sz w:val="24"/>
          <w:szCs w:val="24"/>
          <w:lang w:eastAsia="en-US"/>
        </w:rPr>
        <w:t xml:space="preserve">1.  Внести изменения и дополнения в Постановление от 17 декабря 2019 года № 81 «Об утверждении </w:t>
      </w:r>
      <w:proofErr w:type="gramStart"/>
      <w:r w:rsidRPr="00AA12A3">
        <w:rPr>
          <w:rFonts w:eastAsia="Calibri"/>
          <w:sz w:val="24"/>
          <w:szCs w:val="24"/>
          <w:lang w:eastAsia="en-US"/>
        </w:rPr>
        <w:t>Перечня главных администраторов  доходов бюджета сельского поселения</w:t>
      </w:r>
      <w:proofErr w:type="gramEnd"/>
      <w:r w:rsidRPr="00AA12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AA12A3">
        <w:rPr>
          <w:rFonts w:eastAsia="Calibri"/>
          <w:sz w:val="24"/>
          <w:szCs w:val="24"/>
          <w:lang w:eastAsia="en-US"/>
        </w:rPr>
        <w:t>Имендяшевский</w:t>
      </w:r>
      <w:proofErr w:type="spellEnd"/>
      <w:r w:rsidRPr="00AA12A3">
        <w:rPr>
          <w:rFonts w:eastAsia="Calibri"/>
          <w:sz w:val="24"/>
          <w:szCs w:val="24"/>
          <w:lang w:eastAsia="en-US"/>
        </w:rPr>
        <w:t xml:space="preserve">  сельсовет муниципального района </w:t>
      </w:r>
      <w:proofErr w:type="spellStart"/>
      <w:r w:rsidRPr="00AA12A3">
        <w:rPr>
          <w:rFonts w:eastAsia="Calibri"/>
          <w:sz w:val="24"/>
          <w:szCs w:val="24"/>
          <w:lang w:eastAsia="en-US"/>
        </w:rPr>
        <w:t>Гафурийский</w:t>
      </w:r>
      <w:proofErr w:type="spellEnd"/>
      <w:r w:rsidRPr="00AA12A3">
        <w:rPr>
          <w:rFonts w:eastAsia="Calibri"/>
          <w:sz w:val="24"/>
          <w:szCs w:val="24"/>
          <w:lang w:eastAsia="en-US"/>
        </w:rPr>
        <w:t xml:space="preserve">  район Республики Башкортостан, а также состава закрепляемых за ними кодов классификации доходов  бюджета»</w:t>
      </w:r>
    </w:p>
    <w:p w:rsidR="00EA6D56" w:rsidRDefault="00EA6D56" w:rsidP="00EA6D56">
      <w:pPr>
        <w:ind w:firstLine="720"/>
        <w:jc w:val="both"/>
        <w:rPr>
          <w:sz w:val="24"/>
          <w:szCs w:val="24"/>
        </w:rPr>
      </w:pPr>
      <w:r w:rsidRPr="00AA12A3">
        <w:rPr>
          <w:sz w:val="24"/>
          <w:szCs w:val="24"/>
        </w:rPr>
        <w:t xml:space="preserve">- </w:t>
      </w:r>
      <w:r w:rsidRPr="002264C7">
        <w:rPr>
          <w:sz w:val="24"/>
          <w:szCs w:val="24"/>
        </w:rPr>
        <w:t>а) до</w:t>
      </w:r>
      <w:r>
        <w:rPr>
          <w:sz w:val="24"/>
          <w:szCs w:val="24"/>
        </w:rPr>
        <w:t>полнить постановления следующим кодам</w:t>
      </w:r>
      <w:r w:rsidRPr="002264C7">
        <w:rPr>
          <w:sz w:val="24"/>
          <w:szCs w:val="24"/>
        </w:rPr>
        <w:t xml:space="preserve"> бюджетной классификации</w:t>
      </w:r>
      <w:proofErr w:type="gramStart"/>
      <w:r w:rsidRPr="002264C7">
        <w:rPr>
          <w:sz w:val="24"/>
          <w:szCs w:val="24"/>
        </w:rPr>
        <w:t>:</w:t>
      </w:r>
      <w:r w:rsidRPr="00AA12A3">
        <w:rPr>
          <w:sz w:val="24"/>
          <w:szCs w:val="24"/>
        </w:rPr>
        <w:t>:</w:t>
      </w:r>
      <w:proofErr w:type="gramEnd"/>
    </w:p>
    <w:p w:rsidR="00EA6D56" w:rsidRPr="00AA12A3" w:rsidRDefault="00EA6D56" w:rsidP="00EA6D56">
      <w:pPr>
        <w:ind w:firstLine="720"/>
        <w:jc w:val="both"/>
        <w:rPr>
          <w:sz w:val="24"/>
          <w:szCs w:val="24"/>
        </w:rPr>
      </w:pPr>
      <w:r w:rsidRPr="00AA12A3">
        <w:rPr>
          <w:sz w:val="24"/>
          <w:szCs w:val="24"/>
        </w:rPr>
        <w:tab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119"/>
        <w:gridCol w:w="5239"/>
      </w:tblGrid>
      <w:tr w:rsidR="00EA6D56" w:rsidRPr="00AA12A3" w:rsidTr="00DB2EB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AA12A3" w:rsidRDefault="00EA6D56" w:rsidP="00DB2EB7">
            <w:pPr>
              <w:jc w:val="both"/>
              <w:rPr>
                <w:sz w:val="24"/>
                <w:szCs w:val="24"/>
              </w:rPr>
            </w:pPr>
            <w:r w:rsidRPr="00AA12A3">
              <w:rPr>
                <w:sz w:val="24"/>
                <w:szCs w:val="24"/>
              </w:rPr>
              <w:t>791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AA12A3" w:rsidRDefault="00EA6D56" w:rsidP="00DB2EB7">
            <w:pPr>
              <w:jc w:val="both"/>
              <w:rPr>
                <w:sz w:val="24"/>
                <w:szCs w:val="24"/>
              </w:rPr>
            </w:pPr>
            <w:r w:rsidRPr="00AA12A3">
              <w:rPr>
                <w:sz w:val="24"/>
                <w:szCs w:val="24"/>
              </w:rPr>
              <w:t>1 17 15030 10 0000 150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AA12A3" w:rsidRDefault="00EA6D56" w:rsidP="00DB2EB7">
            <w:pPr>
              <w:jc w:val="both"/>
              <w:rPr>
                <w:sz w:val="24"/>
                <w:szCs w:val="24"/>
                <w:lang w:val="ru-RU"/>
              </w:rPr>
            </w:pPr>
            <w:r w:rsidRPr="00AA12A3">
              <w:rPr>
                <w:sz w:val="24"/>
                <w:szCs w:val="24"/>
                <w:lang w:val="ru-RU"/>
              </w:rPr>
              <w:t>Инициативные платежи, зачисляемые в бюджеты сельских поселений</w:t>
            </w:r>
          </w:p>
        </w:tc>
      </w:tr>
    </w:tbl>
    <w:p w:rsidR="00EA6D56" w:rsidRDefault="00EA6D56" w:rsidP="00EA6D5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EA6D56" w:rsidRDefault="00EA6D56" w:rsidP="00EA6D56">
      <w:pPr>
        <w:spacing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2.</w:t>
      </w:r>
      <w:r w:rsidRPr="00AA12A3">
        <w:t xml:space="preserve"> </w:t>
      </w:r>
      <w:r w:rsidRPr="00AA12A3">
        <w:rPr>
          <w:sz w:val="24"/>
          <w:szCs w:val="24"/>
        </w:rPr>
        <w:t>Настоящее постановление вступает в силу с 01.01.2021 г.</w:t>
      </w:r>
    </w:p>
    <w:p w:rsidR="00EA6D56" w:rsidRPr="00AA12A3" w:rsidRDefault="00EA6D56" w:rsidP="00EA6D56">
      <w:pPr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:rsidR="00EA6D56" w:rsidRPr="00AA12A3" w:rsidRDefault="00EA6D56" w:rsidP="00EA6D5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Pr="00AA12A3">
        <w:rPr>
          <w:rFonts w:eastAsia="Calibri"/>
          <w:sz w:val="24"/>
          <w:szCs w:val="24"/>
          <w:lang w:eastAsia="en-US"/>
        </w:rPr>
        <w:t xml:space="preserve">. </w:t>
      </w:r>
      <w:proofErr w:type="gramStart"/>
      <w:r w:rsidRPr="00AA12A3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AA12A3">
        <w:rPr>
          <w:rFonts w:eastAsia="Calibri"/>
          <w:sz w:val="24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EA6D56" w:rsidRPr="00AA12A3" w:rsidRDefault="00EA6D56" w:rsidP="00EA6D56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EA6D56" w:rsidRDefault="00EA6D56" w:rsidP="00EA6D56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EA6D56" w:rsidRDefault="00EA6D56" w:rsidP="00EA6D56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EA6D56" w:rsidRPr="00AA12A3" w:rsidRDefault="00EA6D56" w:rsidP="00EA6D56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EA6D56" w:rsidRDefault="00EA6D56" w:rsidP="00EA6D56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2264C7">
        <w:rPr>
          <w:rFonts w:eastAsia="Calibri"/>
          <w:sz w:val="24"/>
          <w:szCs w:val="24"/>
          <w:lang w:eastAsia="en-US"/>
        </w:rPr>
        <w:t xml:space="preserve">Глава сельского поселения                                                           А.А. </w:t>
      </w:r>
      <w:proofErr w:type="spellStart"/>
      <w:r w:rsidRPr="002264C7">
        <w:rPr>
          <w:rFonts w:eastAsia="Calibri"/>
          <w:sz w:val="24"/>
          <w:szCs w:val="24"/>
          <w:lang w:eastAsia="en-US"/>
        </w:rPr>
        <w:t>Нугайгулов</w:t>
      </w:r>
      <w:proofErr w:type="spellEnd"/>
    </w:p>
    <w:p w:rsidR="00EA6D56" w:rsidRPr="00AA12A3" w:rsidRDefault="00EA6D56" w:rsidP="00EA6D56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EA6D56" w:rsidRPr="00AA12A3" w:rsidRDefault="00EA6D56" w:rsidP="00EA6D56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EA6D56" w:rsidRPr="00AA12A3" w:rsidRDefault="00EA6D56" w:rsidP="00EA6D56">
      <w:pPr>
        <w:jc w:val="both"/>
        <w:rPr>
          <w:sz w:val="28"/>
          <w:szCs w:val="28"/>
        </w:rPr>
      </w:pPr>
    </w:p>
    <w:p w:rsidR="00EA6D56" w:rsidRPr="00AA12A3" w:rsidRDefault="00EA6D56" w:rsidP="00EA6D56">
      <w:pPr>
        <w:jc w:val="both"/>
        <w:rPr>
          <w:sz w:val="28"/>
          <w:szCs w:val="28"/>
        </w:rPr>
      </w:pPr>
    </w:p>
    <w:p w:rsidR="00EA6D56" w:rsidRPr="00AA12A3" w:rsidRDefault="00EA6D56" w:rsidP="00EA6D56">
      <w:pPr>
        <w:jc w:val="both"/>
        <w:rPr>
          <w:sz w:val="28"/>
          <w:szCs w:val="28"/>
        </w:rPr>
      </w:pPr>
    </w:p>
    <w:p w:rsidR="00EA6D56" w:rsidRDefault="00EA6D56" w:rsidP="00EA6D56">
      <w:pPr>
        <w:jc w:val="right"/>
        <w:rPr>
          <w:sz w:val="28"/>
          <w:szCs w:val="28"/>
        </w:rPr>
      </w:pPr>
    </w:p>
    <w:p w:rsidR="00EA6D56" w:rsidRDefault="00EA6D56" w:rsidP="00EA6D56">
      <w:pPr>
        <w:jc w:val="right"/>
        <w:rPr>
          <w:sz w:val="28"/>
          <w:szCs w:val="28"/>
        </w:rPr>
      </w:pPr>
    </w:p>
    <w:p w:rsidR="00EA6D56" w:rsidRDefault="00EA6D56" w:rsidP="00EA6D56">
      <w:pPr>
        <w:jc w:val="right"/>
        <w:rPr>
          <w:sz w:val="28"/>
          <w:szCs w:val="28"/>
        </w:rPr>
      </w:pPr>
    </w:p>
    <w:p w:rsidR="00AA329B" w:rsidRDefault="00AA329B">
      <w:bookmarkStart w:id="0" w:name="_GoBack"/>
      <w:bookmarkEnd w:id="0"/>
    </w:p>
    <w:sectPr w:rsidR="00AA3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C5"/>
    <w:rsid w:val="001976C5"/>
    <w:rsid w:val="00AA329B"/>
    <w:rsid w:val="00E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6D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D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6D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D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>Krokoz™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dcterms:created xsi:type="dcterms:W3CDTF">2021-03-25T11:02:00Z</dcterms:created>
  <dcterms:modified xsi:type="dcterms:W3CDTF">2021-03-25T11:02:00Z</dcterms:modified>
</cp:coreProperties>
</file>