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B14" w:rsidRDefault="00002B14" w:rsidP="00002B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Arial" w:eastAsia="Lucida Sans Unicode" w:hAnsi="Arial"/>
          <w:noProof/>
          <w:kern w:val="2"/>
          <w:sz w:val="20"/>
          <w:szCs w:val="20"/>
          <w:lang w:eastAsia="ru-RU"/>
        </w:rPr>
        <w:drawing>
          <wp:inline distT="0" distB="0" distL="0" distR="0" wp14:anchorId="4129C496" wp14:editId="7A677F43">
            <wp:extent cx="6115050" cy="1381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B14" w:rsidRPr="00002B14" w:rsidRDefault="00002B14" w:rsidP="00002B1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 проведении публичных слушаний по вопросу предварительного согласования предоставления земельного участка, находящегося в государственной собственности, для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религиозной деятельности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РБ,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район, с.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Имендяшево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ул. 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Колхозная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, 23 б</w:t>
      </w:r>
    </w:p>
    <w:p w:rsidR="00002B14" w:rsidRDefault="00002B14" w:rsidP="00002B14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со статьей 28 Федерального закона №131-ФЗ «Об общих принципах организации местного самоуправления в Российской Федерации», ст.11 Устава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Башкортостан, положения «О порядке организации и проведения  публичных слушаний в  сельском поселении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МР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РБ» Совет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Республики Башкортостан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решил:</w:t>
      </w:r>
      <w:proofErr w:type="gramEnd"/>
    </w:p>
    <w:p w:rsidR="00002B14" w:rsidRDefault="00002B14" w:rsidP="00002B1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1. Провести публичные слушания «по вопросу предварительного согласования предоставления земельного участка, находящегося в государственной собственности, для </w:t>
      </w:r>
      <w:r w:rsidRPr="00002B14">
        <w:rPr>
          <w:rFonts w:ascii="Times New Roman" w:eastAsia="Times New Roman" w:hAnsi="Times New Roman"/>
          <w:sz w:val="24"/>
          <w:szCs w:val="24"/>
          <w:lang w:eastAsia="ru-RU"/>
        </w:rPr>
        <w:t xml:space="preserve">религиозной деятельности, РБ, </w:t>
      </w:r>
      <w:proofErr w:type="spellStart"/>
      <w:r w:rsidRPr="00002B14"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 w:rsidRPr="00002B14"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с. </w:t>
      </w:r>
      <w:proofErr w:type="spellStart"/>
      <w:r w:rsidRPr="00002B14">
        <w:rPr>
          <w:rFonts w:ascii="Times New Roman" w:eastAsia="Times New Roman" w:hAnsi="Times New Roman"/>
          <w:sz w:val="24"/>
          <w:szCs w:val="24"/>
          <w:lang w:eastAsia="ru-RU"/>
        </w:rPr>
        <w:t>Имендяшево</w:t>
      </w:r>
      <w:proofErr w:type="spellEnd"/>
      <w:r w:rsidRPr="00002B14">
        <w:rPr>
          <w:rFonts w:ascii="Times New Roman" w:eastAsia="Times New Roman" w:hAnsi="Times New Roman"/>
          <w:sz w:val="24"/>
          <w:szCs w:val="24"/>
          <w:lang w:eastAsia="ru-RU"/>
        </w:rPr>
        <w:t>, ул. Колхозная, 23 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западнее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.И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мендяшево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 два участка) (далее – схема расположения земельных участков),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06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»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ноября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2024 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в 16:00 часов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Кабинет  Главы сельского поселения 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  Республики Башкортостан по адресу: Республика Башкортостан,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с.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Карагаево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 ул. Центральная,21</w:t>
      </w:r>
    </w:p>
    <w:p w:rsidR="00002B14" w:rsidRDefault="00002B14" w:rsidP="00002B14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ab/>
        <w:t xml:space="preserve">2. Организацию и проведение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публичных слушаний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возложить 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комиссию по подготовке и проведению публичных слушаний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</w:p>
    <w:p w:rsidR="00002B14" w:rsidRDefault="00002B14" w:rsidP="00002B1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3. Утвердить комиссию по подготовке и проведению публичных слушаний в следующем составе:</w:t>
      </w:r>
    </w:p>
    <w:p w:rsidR="00002B14" w:rsidRDefault="00002B14" w:rsidP="00002B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Нугайгулов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А.А. – глава сельского поселения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сельсове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т-</w:t>
      </w:r>
      <w:proofErr w:type="gram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председатель комиссии;</w:t>
      </w:r>
    </w:p>
    <w:p w:rsidR="00002B14" w:rsidRDefault="00002B14" w:rsidP="00002B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Махмутов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И.Ж.- депутат избирательного округа №9;</w:t>
      </w:r>
    </w:p>
    <w:p w:rsidR="00002B14" w:rsidRDefault="00002B14" w:rsidP="00002B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Гильманов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К.М. - депутат избирательного округа №10;</w:t>
      </w:r>
    </w:p>
    <w:p w:rsidR="00002B14" w:rsidRDefault="00002B14" w:rsidP="00002B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И.Р.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Утяганов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- управ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д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елами АСП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02B14" w:rsidRDefault="00002B14" w:rsidP="00002B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Хакимова Ф.Ф. – специалист АСП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</w:t>
      </w:r>
    </w:p>
    <w:p w:rsidR="00002B14" w:rsidRDefault="00002B14" w:rsidP="00002B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Установить, что письменные предложения жителей сельского поселения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Имендяшевский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сельсовет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 Республики Башкортостан по проекту постановления, указанного в пункте 1 настоящего решения, направляются в администрацию сельского поселения муниципального района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  Республики Башкортостан (по адресу: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 Башкортостан,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Гафурийский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район, с.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Карагаево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ул. Центральная, 21_) 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в 10-дневный срок со дня опубликования настоящего решения.</w:t>
      </w:r>
      <w:proofErr w:type="gramEnd"/>
    </w:p>
    <w:p w:rsidR="00002B14" w:rsidRDefault="00002B14" w:rsidP="00002B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5. Обнародовать настоящее решение на информационном стенде и на официальном сайте в сети Интернет администрации сельского поселения.</w:t>
      </w:r>
      <w:r>
        <w:rPr>
          <w:rFonts w:ascii="Arial New Bash" w:eastAsia="Times New Roman" w:hAnsi="Arial New Bash"/>
          <w:sz w:val="24"/>
          <w:szCs w:val="24"/>
          <w:lang w:eastAsia="ru-RU"/>
        </w:rPr>
        <w:t xml:space="preserve">  </w:t>
      </w:r>
    </w:p>
    <w:p w:rsidR="00002B14" w:rsidRDefault="00002B14" w:rsidP="00002B14">
      <w:pPr>
        <w:spacing w:after="0" w:line="240" w:lineRule="auto"/>
        <w:ind w:right="-851" w:firstLine="709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002B14" w:rsidRDefault="00002B14" w:rsidP="00002B14">
      <w:pPr>
        <w:spacing w:after="0" w:line="240" w:lineRule="auto"/>
        <w:ind w:right="-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2B14" w:rsidRDefault="00002B14" w:rsidP="00002B14">
      <w:pPr>
        <w:spacing w:after="0" w:line="240" w:lineRule="auto"/>
        <w:ind w:right="-85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сельского поселения                                                                              А.А.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Нугайгулов</w:t>
      </w:r>
      <w:proofErr w:type="spellEnd"/>
    </w:p>
    <w:p w:rsidR="00002B14" w:rsidRDefault="00002B14" w:rsidP="00002B14">
      <w:pPr>
        <w:spacing w:after="0" w:line="240" w:lineRule="auto"/>
        <w:ind w:right="-851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Карагаево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002B14" w:rsidRDefault="00002B14" w:rsidP="00002B14">
      <w:pPr>
        <w:tabs>
          <w:tab w:val="center" w:pos="510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21.10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.2024 г.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ED0684" w:rsidRPr="00002B14" w:rsidRDefault="00002B14" w:rsidP="00002B1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№ 29/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18-47</w:t>
      </w:r>
      <w:bookmarkStart w:id="0" w:name="_GoBack"/>
      <w:bookmarkEnd w:id="0"/>
    </w:p>
    <w:sectPr w:rsidR="00ED0684" w:rsidRPr="00002B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ew Bash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8E1"/>
    <w:rsid w:val="00002B14"/>
    <w:rsid w:val="0018773C"/>
    <w:rsid w:val="00ED0684"/>
    <w:rsid w:val="00EE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B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B1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B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2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2B1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3</cp:revision>
  <dcterms:created xsi:type="dcterms:W3CDTF">2024-11-06T06:36:00Z</dcterms:created>
  <dcterms:modified xsi:type="dcterms:W3CDTF">2024-11-06T06:46:00Z</dcterms:modified>
</cp:coreProperties>
</file>