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37" w:rsidRDefault="00DE1137" w:rsidP="00DE1137">
      <w:pPr>
        <w:spacing w:line="36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ДОЛЖНОСТНАЯ ИНСТРУКЦИЯ </w:t>
      </w:r>
    </w:p>
    <w:p w:rsidR="00DE1137" w:rsidRDefault="00DE1137" w:rsidP="00DE1137">
      <w:pPr>
        <w:spacing w:line="360" w:lineRule="atLeast"/>
        <w:jc w:val="center"/>
        <w:rPr>
          <w:b/>
          <w:bCs/>
          <w:sz w:val="24"/>
          <w:szCs w:val="24"/>
        </w:rPr>
      </w:pPr>
    </w:p>
    <w:p w:rsidR="00DE1137" w:rsidRDefault="00DE1137" w:rsidP="00DE1137">
      <w:pPr>
        <w:spacing w:line="360" w:lineRule="atLeast"/>
        <w:jc w:val="right"/>
        <w:rPr>
          <w:bCs/>
          <w:sz w:val="24"/>
          <w:szCs w:val="24"/>
        </w:rPr>
      </w:pPr>
    </w:p>
    <w:p w:rsidR="00DE1137" w:rsidRDefault="00DE1137" w:rsidP="00DE1137">
      <w:pPr>
        <w:spacing w:line="360" w:lineRule="atLeast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Утверждаю</w:t>
      </w:r>
    </w:p>
    <w:p w:rsidR="00DE1137" w:rsidRDefault="00DE1137" w:rsidP="00DE1137">
      <w:pPr>
        <w:spacing w:line="360" w:lineRule="atLeast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сельского поселения </w:t>
      </w:r>
    </w:p>
    <w:p w:rsidR="00DE1137" w:rsidRDefault="00DE1137" w:rsidP="00DE1137">
      <w:pPr>
        <w:spacing w:line="360" w:lineRule="atLeast"/>
        <w:jc w:val="right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Имендяшевский</w:t>
      </w:r>
      <w:proofErr w:type="spellEnd"/>
      <w:r>
        <w:rPr>
          <w:bCs/>
          <w:sz w:val="24"/>
          <w:szCs w:val="24"/>
        </w:rPr>
        <w:t xml:space="preserve"> сельсовет</w:t>
      </w:r>
    </w:p>
    <w:p w:rsidR="00DE1137" w:rsidRDefault="00DE1137" w:rsidP="00DE1137">
      <w:pPr>
        <w:spacing w:line="360" w:lineRule="atLeast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МР </w:t>
      </w:r>
      <w:proofErr w:type="spellStart"/>
      <w:r>
        <w:rPr>
          <w:bCs/>
          <w:sz w:val="24"/>
          <w:szCs w:val="24"/>
        </w:rPr>
        <w:t>Гафурийский</w:t>
      </w:r>
      <w:proofErr w:type="spellEnd"/>
      <w:r>
        <w:rPr>
          <w:bCs/>
          <w:sz w:val="24"/>
          <w:szCs w:val="24"/>
        </w:rPr>
        <w:t xml:space="preserve"> район РБ</w:t>
      </w:r>
    </w:p>
    <w:p w:rsidR="00DE1137" w:rsidRDefault="00DE1137" w:rsidP="00DE1137">
      <w:pPr>
        <w:spacing w:line="360" w:lineRule="atLeast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___________А. А. </w:t>
      </w:r>
      <w:proofErr w:type="spellStart"/>
      <w:r>
        <w:rPr>
          <w:bCs/>
          <w:sz w:val="24"/>
          <w:szCs w:val="24"/>
        </w:rPr>
        <w:t>Нугайгулов</w:t>
      </w:r>
      <w:proofErr w:type="spellEnd"/>
    </w:p>
    <w:p w:rsidR="00DE1137" w:rsidRDefault="00DE1137" w:rsidP="00DE1137">
      <w:pPr>
        <w:spacing w:line="360" w:lineRule="atLeas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__________________________</w:t>
      </w:r>
    </w:p>
    <w:p w:rsidR="00DE1137" w:rsidRDefault="00DE1137" w:rsidP="00DE1137">
      <w:pPr>
        <w:shd w:val="clear" w:color="auto" w:fill="F5F5F5"/>
        <w:spacing w:after="150"/>
        <w:jc w:val="center"/>
        <w:rPr>
          <w:b/>
          <w:bCs/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управляющего делами Администрации сельского поселения </w:t>
      </w:r>
      <w:proofErr w:type="spellStart"/>
      <w:r>
        <w:rPr>
          <w:b/>
          <w:bCs/>
          <w:sz w:val="24"/>
          <w:szCs w:val="24"/>
        </w:rPr>
        <w:t>Имендяшевский</w:t>
      </w:r>
      <w:proofErr w:type="spellEnd"/>
      <w:r>
        <w:rPr>
          <w:b/>
          <w:bCs/>
          <w:sz w:val="24"/>
          <w:szCs w:val="24"/>
        </w:rPr>
        <w:t xml:space="preserve">   сельсовет  муниципального района </w:t>
      </w:r>
      <w:proofErr w:type="spellStart"/>
      <w:r>
        <w:rPr>
          <w:b/>
          <w:bCs/>
          <w:sz w:val="24"/>
          <w:szCs w:val="24"/>
        </w:rPr>
        <w:t>Гафурийский</w:t>
      </w:r>
      <w:proofErr w:type="spellEnd"/>
      <w:r>
        <w:rPr>
          <w:b/>
          <w:bCs/>
          <w:sz w:val="24"/>
          <w:szCs w:val="24"/>
        </w:rPr>
        <w:t xml:space="preserve">  район Республики Башкортостан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1.ОБЩИЕ ПОЛОЖЕНИЯ.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1.1.Должность управляющего делами Администрации сельского поселения </w:t>
      </w:r>
      <w:proofErr w:type="spellStart"/>
      <w:r>
        <w:rPr>
          <w:sz w:val="24"/>
          <w:szCs w:val="24"/>
        </w:rPr>
        <w:t>Имендяшевский</w:t>
      </w:r>
      <w:proofErr w:type="spellEnd"/>
      <w:r>
        <w:rPr>
          <w:sz w:val="24"/>
          <w:szCs w:val="24"/>
        </w:rPr>
        <w:t xml:space="preserve">   сельсовет 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 Республики Башкортоста</w:t>
      </w:r>
      <w:proofErr w:type="gramStart"/>
      <w:r>
        <w:rPr>
          <w:sz w:val="24"/>
          <w:szCs w:val="24"/>
        </w:rPr>
        <w:t>н(</w:t>
      </w:r>
      <w:proofErr w:type="gramEnd"/>
      <w:r>
        <w:rPr>
          <w:sz w:val="24"/>
          <w:szCs w:val="24"/>
        </w:rPr>
        <w:t>далее –управляющий делами) относится к группе старших муниципальных должностей муниципальной службы(группе 2)по Реестру муниципальных должностей муниципальной службы в Республике Башкортостан.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1.2.Управляющий делами подчиняется главе сельского поселения </w:t>
      </w:r>
      <w:proofErr w:type="spellStart"/>
      <w:r>
        <w:rPr>
          <w:sz w:val="24"/>
          <w:szCs w:val="24"/>
        </w:rPr>
        <w:t>Имендяшевский</w:t>
      </w:r>
      <w:proofErr w:type="spellEnd"/>
      <w:r>
        <w:rPr>
          <w:sz w:val="24"/>
          <w:szCs w:val="24"/>
        </w:rPr>
        <w:t xml:space="preserve">   сельсовет 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 Республики Башкортоста</w:t>
      </w:r>
      <w:proofErr w:type="gramStart"/>
      <w:r>
        <w:rPr>
          <w:sz w:val="24"/>
          <w:szCs w:val="24"/>
        </w:rPr>
        <w:t>н(</w:t>
      </w:r>
      <w:proofErr w:type="gramEnd"/>
      <w:r>
        <w:rPr>
          <w:sz w:val="24"/>
          <w:szCs w:val="24"/>
        </w:rPr>
        <w:t>далее – глава сельского поселения).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 В соответствии с частью 7 статьи 18 Устава сельского поселения </w:t>
      </w:r>
      <w:proofErr w:type="spellStart"/>
      <w:r>
        <w:rPr>
          <w:sz w:val="24"/>
          <w:szCs w:val="24"/>
        </w:rPr>
        <w:t>Имендяшевский</w:t>
      </w:r>
      <w:proofErr w:type="spellEnd"/>
      <w:r>
        <w:rPr>
          <w:sz w:val="24"/>
          <w:szCs w:val="24"/>
        </w:rPr>
        <w:t xml:space="preserve">   сельсовет 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 Республики Башкортоста</w:t>
      </w:r>
      <w:proofErr w:type="gramStart"/>
      <w:r>
        <w:rPr>
          <w:sz w:val="24"/>
          <w:szCs w:val="24"/>
        </w:rPr>
        <w:t>н(</w:t>
      </w:r>
      <w:proofErr w:type="gramEnd"/>
      <w:r>
        <w:rPr>
          <w:sz w:val="24"/>
          <w:szCs w:val="24"/>
        </w:rPr>
        <w:t>далее- Устав )в случае досрочного прекращения полномочий главы сельского поселения управляющий делами временно исполняет его полномочия.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1.3.Управляющий делами назначается на должность и освобождается от должности главой сельского поселения.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1.4.Управляющий делами осуществляет свою деятельность в соответствии с Конституцией Российской Федерации, Конституцией Республики  Башкортостан, федеральными законами, в том числе Федеральным Законом «Об общих принципах организации местного самоуправления в Российской Федерации», законами Республики Башкортостан, в том числе законами Республики Башкортостан «О местном самоуправлении в Республике Башкортостан»,  и «О муниципальной службе в Республике Башкортостан», решениями, принятыми на местном референдуме, Уставом, решениями</w:t>
      </w:r>
      <w:proofErr w:type="gramEnd"/>
      <w:r>
        <w:rPr>
          <w:sz w:val="24"/>
          <w:szCs w:val="24"/>
        </w:rPr>
        <w:t xml:space="preserve"> Совета, Регламентом  Совета, постановлениями и распоряжениями главы сельского поселения, настоящей инструкцией, другими нормативными правовыми актами, действующими на территории муниципального района, и поручениями главы сельского поселения.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1.5.В период  временного отсутствия управляющего делами его обязанности по поручению главы сельского поселения исполняет другой работник Администрации сельского поселения </w:t>
      </w:r>
      <w:proofErr w:type="spellStart"/>
      <w:r>
        <w:rPr>
          <w:sz w:val="24"/>
          <w:szCs w:val="24"/>
        </w:rPr>
        <w:t>Имендяшевский</w:t>
      </w:r>
      <w:proofErr w:type="spellEnd"/>
      <w:r>
        <w:rPr>
          <w:sz w:val="24"/>
          <w:szCs w:val="24"/>
        </w:rPr>
        <w:t xml:space="preserve">   сельсовет 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 Республики Башкортостан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Администрация ).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                              П.КВАЛИФИКАЦИОННЫЕ ТРЕБОВАНИЯ.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2.1.На должность управляющего делами может быть назначено лицо, имеющее высшее или среднее профессиональное образование и стаж  муниципальной службы не менее 2 лет или стаж работы по специальности не менее 3 лет.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                                   Ш.ДОЛЖНОСТНЫЕ ОБЯЗАННОСТИ.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3.1.Управляющий делами обеспечивает выполнение функций, возложенных на Совет и Администрацию сельского поселения.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3.2.В целях обеспечения деятельности Совета управляющий делами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деятельность главы сельского поселения по организации работы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 осуществляет подготовку проектов постановлений и распоряжений главы сельского поселения по вопросам организации деятельности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 участвует в подготовке и принятии Советом и постоянными комиссиями Совета годовых, текущих планов деятельности Совета и оказывает содействие депутатам Совета в их выполнении;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 обеспечивает  подготовку, участвует в организации и проведении заседаний Совета, постоянных и иных комиссий Совета, рабочих групп и иных органов Совета, готовит к заседаниям необходимые материалы;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 осуществляет информирование депутатов и приглашенных о проведении заседаний Совета и о перечне рассматриваемых вопросов путем обнародования в установленные Регламентов Совета сроки информации о проведении заседания Совета, направления письменных извещений, приглашений, телефонограмм;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 оказывает содействие депутатам в подготовке проектов решений Совета, Регламента Совета, Положения о постоянных комиссиях Совета, Положения о Комиссии Совета по соблюдению Регламента Совета, статусу и этики депутата и других нормативных актов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 готовит к подписанию главой сельского поселения решения Совета и иные акты Совета после их принятия; в случае необходимости организует после заседания Совета доработку принятых решений;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 осуществляет регистрацию и учет решений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 обеспечивает официальное обнародование главой сельского поселения решений Совета, затрагивающих права, свободы и обязанности человека и гражданина, а также обнародование иных решений в порядке, установленном законодательством и Уставом;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 направляет решения Совета соответствующим организациям, должностным лицам и доводит их до сведения граждан в сроки, установленные законодательством и Уставом;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 осуществляет обеспечение деятельности постоянных  и иных комиссий Совета, организует до заседаний Совета подготовку заключений постоянных комиссий Совета на проекты решений Совета, оказывает содействие постоянным и иным комиссиям Совета в подготовке их решений и председателям комисси</w:t>
      </w:r>
      <w:proofErr w:type="gramStart"/>
      <w:r>
        <w:rPr>
          <w:sz w:val="24"/>
          <w:szCs w:val="24"/>
        </w:rPr>
        <w:t>й-</w:t>
      </w:r>
      <w:proofErr w:type="gramEnd"/>
      <w:r>
        <w:rPr>
          <w:sz w:val="24"/>
          <w:szCs w:val="24"/>
        </w:rPr>
        <w:t xml:space="preserve"> в организации деятельности комиссий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 организует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выполнением решений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 обобщает информацию о деятельности Совета, постоянных и иных комиссий Совета, о деятельности депутатов в избирательных округах, участвует в подготовке ежегодной информации главы сельского поселения о деятельности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 после каждого заседания Совета информирует депутатов Совета о наиболее важных постановлениях и распоряжениях, принятых главой сельского поселения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о проведенных в сельском поселении мероприятиях;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 осуществляет по запросу органов государственной власти, Совета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 и иных органов местного самоуправления подготовку статистических отчетов об организационной работе Совета и о составе депутато</w:t>
      </w:r>
      <w:proofErr w:type="gramStart"/>
      <w:r>
        <w:rPr>
          <w:sz w:val="24"/>
          <w:szCs w:val="24"/>
        </w:rPr>
        <w:t>в(</w:t>
      </w:r>
      <w:proofErr w:type="gramEnd"/>
      <w:r>
        <w:rPr>
          <w:sz w:val="24"/>
          <w:szCs w:val="24"/>
        </w:rPr>
        <w:t>форму 1,формуП),подготовку справок, информационных материалов о Совете и иных документов;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ведет делопроизводство Совета, в том числе протоколирование заседаний Совета и его органов, публичных слушаний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опросов граждан и других мероприятий, проводимых Советом, обеспечивает хранение дел и их архивирование в соответствии с утвержденной номенклатурой дел, сдачу их в архив и т.д.;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визирует проекты решений Совета и приложения к ним, а также до подписания-принятия Советом решения, постановления и распоряжения главы сельского поселения, письма и другие документы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обеспечивает сохранность гербовой печати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участвует в организации публичных слушаний, собраний и конференций граждан, опросов граждан, мероприятиях, проводимых по инициативе Совета, главы сельского поселения;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  оказывает организационное содействие депутатам Совета в реализации их полномочий;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  составляет на основе информации, полученной от депутатов Совета, график проведения приема граждан депутатами Совета и обеспечивает информирование населения сельского поселения о проведении приемов граждан;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участвует в организации проведения отчетов депутатов перед населением;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участвует в подготовке и проведении учебы депутатов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координирует работу работников Администрации по обеспечению деятельности Совета;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   выполняет иные обязанности, связанные с организацией и  </w:t>
      </w:r>
      <w:proofErr w:type="spellStart"/>
      <w:r>
        <w:rPr>
          <w:sz w:val="24"/>
          <w:szCs w:val="24"/>
        </w:rPr>
        <w:t>обеспечиванием</w:t>
      </w:r>
      <w:proofErr w:type="spellEnd"/>
      <w:r>
        <w:rPr>
          <w:sz w:val="24"/>
          <w:szCs w:val="24"/>
        </w:rPr>
        <w:t xml:space="preserve"> деятельности Совета, постоянных и иных комиссий Совета, депутатов Совета.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3.2. В целях обеспечения деятельности Администрации управляющий делами: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    обеспечивает деятельность главы сельского поселения по руководству Администрацией;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 осуществляет подготовку проектов постановлений и распоряжений главы сельского поселения по вопросам местного значения и вопросам организации деятельности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   осуществляет их регистрацию, учет и организует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их выполнением;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направляет постановления и распоряжения главы сельского поселения соответствующим организациям, должностным лицам и доводит их до сведения граждан в сроки, установленные законодательством и Уставом;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обеспечивает официальное обнародование главой сельского поселения постановлений и распоряжений главы сельского поселения, затрагивающих права, свободы и обязанности человека и гражданина, в порядке, установленном законодательством и Уставом;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координирует работу работников Администрации по обеспечению деятельности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обобщает информацию о деятельности Администрации, выполнении планов деятельности Администрации, участвует в подготовке ежегодного отчета перед Советом главы сельского поселения о деятельности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обеспечивает перспективное и текущее планирование деятельности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участвует в разработке правил внутреннего распорядка, должностных инструкций работников Администрации, правил делопроизводства, положений и других документов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 обеспечивает сохранность гербовой печати Администрации сельского поселения;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участвует в совещаниях, коллегиях и других мероприятиях, проводимых главой сельского поселения;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оказывает содействие в работе избирательных комиссий сельского поселения и участковых избирательных комиссий в подготовке и проведении выборов, референдумов в порядке, установленном законодательством и Уставом;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   ведет делопроизводство Администрации: получает и просматривает поступившие и исходящие документы, проводит их регистрацию и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выполнением;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обеспечивает деятельность общественного совет</w:t>
      </w:r>
      <w:proofErr w:type="gramStart"/>
      <w:r>
        <w:rPr>
          <w:sz w:val="24"/>
          <w:szCs w:val="24"/>
        </w:rPr>
        <w:t>а(</w:t>
      </w:r>
      <w:proofErr w:type="gramEnd"/>
      <w:r>
        <w:rPr>
          <w:sz w:val="24"/>
          <w:szCs w:val="24"/>
        </w:rPr>
        <w:t>коллегии и т.п.)при главе сельского поселения;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 осуществляет координацию деятельности комиссий, созданных при главе сельского поселени</w:t>
      </w:r>
      <w:proofErr w:type="gramStart"/>
      <w:r>
        <w:rPr>
          <w:sz w:val="24"/>
          <w:szCs w:val="24"/>
        </w:rPr>
        <w:t>я(</w:t>
      </w:r>
      <w:proofErr w:type="gramEnd"/>
      <w:r>
        <w:rPr>
          <w:sz w:val="24"/>
          <w:szCs w:val="24"/>
        </w:rPr>
        <w:t>административной комиссии, комиссии по борьбе с пьянством, комиссии по делам несовершеннолетних и других);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 обеспечивает взаимодействие органов местного самоуправления с женсоветом и Советом ветеранов сельского поселения, с органами общественного территориального самоуправления (старостами, уличными и домовыми комитетами и т.д.)</w:t>
      </w:r>
      <w:proofErr w:type="gramStart"/>
      <w:r>
        <w:rPr>
          <w:sz w:val="24"/>
          <w:szCs w:val="24"/>
        </w:rPr>
        <w:t>,о</w:t>
      </w:r>
      <w:proofErr w:type="gramEnd"/>
      <w:r>
        <w:rPr>
          <w:sz w:val="24"/>
          <w:szCs w:val="24"/>
        </w:rPr>
        <w:t>бщественными объединениями;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ведет учет и оформление личных дел и трудовых книжек работников Администрации и бюджетных учреждений;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 организует своевременное рассмотрение и разрешение обращени</w:t>
      </w:r>
      <w:proofErr w:type="gramStart"/>
      <w:r>
        <w:rPr>
          <w:sz w:val="24"/>
          <w:szCs w:val="24"/>
        </w:rPr>
        <w:t>й(</w:t>
      </w:r>
      <w:proofErr w:type="gramEnd"/>
      <w:r>
        <w:rPr>
          <w:sz w:val="24"/>
          <w:szCs w:val="24"/>
        </w:rPr>
        <w:t>заявлений, жалоб, предложений)граждан и организаций;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 обеспечивает подготовку документов на награждение граждан, организаций почетными грамотами, благодарственными письмами, медалям</w:t>
      </w:r>
      <w:proofErr w:type="gramStart"/>
      <w:r>
        <w:rPr>
          <w:sz w:val="24"/>
          <w:szCs w:val="24"/>
        </w:rPr>
        <w:t>и(</w:t>
      </w:r>
      <w:proofErr w:type="gramEnd"/>
      <w:r>
        <w:rPr>
          <w:sz w:val="24"/>
          <w:szCs w:val="24"/>
        </w:rPr>
        <w:t xml:space="preserve">в </w:t>
      </w:r>
      <w:proofErr w:type="spellStart"/>
      <w:r>
        <w:rPr>
          <w:sz w:val="24"/>
          <w:szCs w:val="24"/>
        </w:rPr>
        <w:t>т.ч.многодетных</w:t>
      </w:r>
      <w:proofErr w:type="spellEnd"/>
      <w:r>
        <w:rPr>
          <w:sz w:val="24"/>
          <w:szCs w:val="24"/>
        </w:rPr>
        <w:t xml:space="preserve"> матерей- медалями материнства),званиями и иными наградами;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   осуществляет по запросу органов государственной власти, Администрации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 район и иных органов подготовку отчетов, справок, информационных материалов и других документов, связанных с деятельностью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ведет архивные дела: составляет номенклатуру дел, готовит опись дел и актов на уничтожение документов, обеспечивает своевременную обработку архивных документов, их сохранность и сдачу в архив;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 выполняет иные обязанности, связанные с организацией и обеспечением деятельности Администрации и главы  сельского поселения.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3.3.Управляющий делами выполняет также иные обязанности муниципального служащего, установленные статьей 9 Закона Республики Башкортостан «О муниципальной службе в Республике Башкортостан» и соблюдает ограничения, установленные статьей 10 Закона Республики Башкортостан  «О муниципальной службе в Республике Башкортостан».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                             1У</w:t>
      </w:r>
      <w:proofErr w:type="gramStart"/>
      <w:r>
        <w:rPr>
          <w:b/>
          <w:bCs/>
          <w:sz w:val="24"/>
          <w:szCs w:val="24"/>
        </w:rPr>
        <w:t>.Д</w:t>
      </w:r>
      <w:proofErr w:type="gramEnd"/>
      <w:r>
        <w:rPr>
          <w:b/>
          <w:bCs/>
          <w:sz w:val="24"/>
          <w:szCs w:val="24"/>
        </w:rPr>
        <w:t xml:space="preserve">ОЛЖНОСТНЫЕ ПОЛНОМОЧИЯ 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Управляющий делами имеет право: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представлять Администрацию по поручению главы сельского поселения;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осуществлять в пределах своей компетенции по поручению главы сельского поселения проверку исполнения муниципальных правовых акто</w:t>
      </w:r>
      <w:proofErr w:type="gramStart"/>
      <w:r>
        <w:rPr>
          <w:sz w:val="24"/>
          <w:szCs w:val="24"/>
        </w:rPr>
        <w:t>в(</w:t>
      </w:r>
      <w:proofErr w:type="gramEnd"/>
      <w:r>
        <w:rPr>
          <w:sz w:val="24"/>
          <w:szCs w:val="24"/>
        </w:rPr>
        <w:t>решений Совета, постановлений и распоряжений главы сельского поселения и других),принимать меры по устранению обнаруженных недостатков с информированием об этом Совета и главы сельского поселения;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участвовать в подготовке проектов муниципальных правовых  актов и других материалов, относящихся к компетенции Совета и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вправе давать поручения работникам Администрации в целях обеспечения деятельности Совета и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участвовать в обсуждении вопросов, входящих в  круг его обязанностей, принимать участие в заседаниях, совещаниях, проводимых в Совете или главой сельского поселения;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взаимодействовать с секретарем и аппаратом Совета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район, с управляющим делами Администрации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 район по вопросам обеспечения деятельности Совета и Администрации сельского поселения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обращаться за правовой консультацией в юридическую службу Администрации муниципального района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район, направлять на юридическую экспертизу проекты муниципальных правовых актов;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участвовать в конференциях, заседаниях, круглых столах, съездах и т.д., проводимых в муниципальном районе по вопросам деятельности   органов местного самоуправления;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запрашивать в установленном порядке и бесплатно получать от муниципальных учреждений, органов общественного территориального самоуправления сельского поселения, общественных объединений и иных организаций, информацию и материалы, необходимые для исполнения должностных обязанностей;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вносить предложения главе сельского поселения о необходимости командирово</w:t>
      </w:r>
      <w:proofErr w:type="gramStart"/>
      <w:r>
        <w:rPr>
          <w:sz w:val="24"/>
          <w:szCs w:val="24"/>
        </w:rPr>
        <w:t>к(</w:t>
      </w:r>
      <w:proofErr w:type="gramEnd"/>
      <w:r>
        <w:rPr>
          <w:sz w:val="24"/>
          <w:szCs w:val="24"/>
        </w:rPr>
        <w:t>поездок в   другие поселения для участия в проводимых мероприятиях, изучения опыта работы в других муниципальных образованиях района и другим вопросам, отнесенным к компетенции управляющего делами 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вносить предложения главе сельского поселения по совершенствованию организации своей деятельности, деятельности Совета, Администрации;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4.2.Управляющий делами пользуется также иными правами, установленными статьей 8 Закона Республики Башкортостан «О муниципальной службе в Республике Башкортостан».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                                      У.ОТВЕТСТВЕННОСТЬ.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5.1.Управляющий делами несет персональную ответственность за ненадлежащее выполнение поручений главы сельского поселения и возложенных на него функциональных обязанностей, а также за соблюдение Правил внутреннего трудового распорядка для работников Администрации в порядке, установленном законодательством.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Pr="00DE1137" w:rsidRDefault="00DE1137" w:rsidP="00DE1137">
      <w:pPr>
        <w:shd w:val="clear" w:color="auto" w:fill="F5F5F5"/>
        <w:spacing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>
        <w:rPr>
          <w:b/>
          <w:sz w:val="24"/>
          <w:szCs w:val="24"/>
        </w:rPr>
        <w:t>Ознакомлен</w:t>
      </w:r>
      <w:r>
        <w:rPr>
          <w:sz w:val="24"/>
          <w:szCs w:val="24"/>
        </w:rPr>
        <w:t xml:space="preserve">  _________________________________________________________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Дата                  ______________________________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Должностные обязанности</w:t>
      </w:r>
    </w:p>
    <w:p w:rsidR="00DE1137" w:rsidRDefault="00DE1137" w:rsidP="00DE1137">
      <w:pPr>
        <w:shd w:val="clear" w:color="auto" w:fill="F5F5F5"/>
        <w:spacing w:before="150" w:after="15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управляющего делами</w:t>
      </w:r>
    </w:p>
    <w:p w:rsidR="00DE1137" w:rsidRDefault="00DE1137" w:rsidP="00DE1137">
      <w:pPr>
        <w:shd w:val="clear" w:color="auto" w:fill="F5F5F5"/>
        <w:spacing w:before="150" w:after="15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ведению </w:t>
      </w:r>
      <w:proofErr w:type="spellStart"/>
      <w:r>
        <w:rPr>
          <w:b/>
          <w:bCs/>
          <w:sz w:val="24"/>
          <w:szCs w:val="24"/>
        </w:rPr>
        <w:t>вус</w:t>
      </w:r>
      <w:proofErr w:type="spellEnd"/>
    </w:p>
    <w:p w:rsidR="00DE1137" w:rsidRDefault="00DE1137" w:rsidP="00DE1137">
      <w:pPr>
        <w:shd w:val="clear" w:color="auto" w:fill="F5F5F5"/>
        <w:spacing w:before="150" w:after="150"/>
        <w:jc w:val="center"/>
        <w:rPr>
          <w:sz w:val="24"/>
          <w:szCs w:val="24"/>
        </w:rPr>
      </w:pP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1.     Вести учёт граждан пребывающих в запасе (ГПЗ)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по карточкам первичного учёта                                         систематически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    Сообщение в ВК ГПЗ </w:t>
      </w:r>
      <w:proofErr w:type="gramStart"/>
      <w:r>
        <w:rPr>
          <w:sz w:val="24"/>
          <w:szCs w:val="24"/>
        </w:rPr>
        <w:t>прибывающих</w:t>
      </w:r>
      <w:proofErr w:type="gramEnd"/>
      <w:r>
        <w:rPr>
          <w:sz w:val="24"/>
          <w:szCs w:val="24"/>
        </w:rPr>
        <w:t xml:space="preserve">                                 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на новое место жительство                                         к 5 и 25 числа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    Сообщение в ВК ГПЗ  </w:t>
      </w:r>
      <w:proofErr w:type="gramStart"/>
      <w:r>
        <w:rPr>
          <w:sz w:val="24"/>
          <w:szCs w:val="24"/>
        </w:rPr>
        <w:t>убывающих</w:t>
      </w:r>
      <w:proofErr w:type="gramEnd"/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на новое место жительство                                         к 5 и 25 числа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    Учёт ГПЗ, </w:t>
      </w:r>
      <w:proofErr w:type="gramStart"/>
      <w:r>
        <w:rPr>
          <w:sz w:val="24"/>
          <w:szCs w:val="24"/>
        </w:rPr>
        <w:t>заявивших</w:t>
      </w:r>
      <w:proofErr w:type="gramEnd"/>
      <w:r>
        <w:rPr>
          <w:sz w:val="24"/>
          <w:szCs w:val="24"/>
        </w:rPr>
        <w:t xml:space="preserve"> об изменении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состоянии</w:t>
      </w:r>
      <w:proofErr w:type="gramEnd"/>
      <w:r>
        <w:rPr>
          <w:sz w:val="24"/>
          <w:szCs w:val="24"/>
        </w:rPr>
        <w:t xml:space="preserve"> здоровья и сообщение об этом ВК                    систематически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5.     Получение от ГПЗ сведений;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места работы, должности, семейного положения,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образования, и внесение их в карточки первичного учёта         постоянно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    Сверка карточек первичного учёта </w:t>
      </w:r>
      <w:proofErr w:type="gramStart"/>
      <w:r>
        <w:rPr>
          <w:sz w:val="24"/>
          <w:szCs w:val="24"/>
        </w:rPr>
        <w:t>с</w:t>
      </w:r>
      <w:proofErr w:type="gramEnd"/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похозяйственными</w:t>
      </w:r>
      <w:proofErr w:type="spellEnd"/>
      <w:r>
        <w:rPr>
          <w:sz w:val="24"/>
          <w:szCs w:val="24"/>
        </w:rPr>
        <w:t xml:space="preserve"> книгами                                       в течение года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7.     Сверка карточек первичного учёта ГПЗ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с учётными карточками РВК                                              по графику ВК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8.     Сверка учётных данных ВУС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с личными карточками Т-2 в организациях             в течение года    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     Исключение с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>/учёта ГПЗ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достигших</w:t>
      </w:r>
      <w:proofErr w:type="gramEnd"/>
      <w:r>
        <w:rPr>
          <w:sz w:val="24"/>
          <w:szCs w:val="24"/>
        </w:rPr>
        <w:t xml:space="preserve"> предельного возраста                              в течение года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10.                       По тревоге ВК проводить оповещение                      по мере надобности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   предназначенных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  Пункт предварительного сбора ГПЗ в здании администрации сельского поселения.    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                       По сигналу Военного Комиссариата </w:t>
      </w:r>
      <w:proofErr w:type="spellStart"/>
      <w:r>
        <w:rPr>
          <w:sz w:val="24"/>
          <w:szCs w:val="24"/>
        </w:rPr>
        <w:t>Гафурийского</w:t>
      </w:r>
      <w:proofErr w:type="spellEnd"/>
      <w:r>
        <w:rPr>
          <w:sz w:val="24"/>
          <w:szCs w:val="24"/>
        </w:rPr>
        <w:t xml:space="preserve"> района РБ проводить контрольное оповещение ГПЗ предназначенные в команды по карточкам оповещения.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Допризывники и призывники</w:t>
      </w:r>
    </w:p>
    <w:p w:rsidR="00DE1137" w:rsidRDefault="00DE1137" w:rsidP="00DE1137">
      <w:pPr>
        <w:numPr>
          <w:ilvl w:val="0"/>
          <w:numId w:val="1"/>
        </w:numPr>
        <w:shd w:val="clear" w:color="auto" w:fill="F5F5F5"/>
        <w:spacing w:before="100" w:beforeAutospacing="1" w:after="100" w:afterAutospacing="1"/>
        <w:ind w:left="0"/>
        <w:rPr>
          <w:sz w:val="24"/>
          <w:szCs w:val="24"/>
        </w:rPr>
      </w:pPr>
      <w:r>
        <w:rPr>
          <w:sz w:val="24"/>
          <w:szCs w:val="24"/>
        </w:rPr>
        <w:t>Оповещать призывников о явке                           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на призывную комиссию                                  сентябрь, октябрь, ноябрь,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персональными повестками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сопровождать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их в ВК                                                                апрель, май, июнь</w:t>
      </w:r>
    </w:p>
    <w:p w:rsidR="00DE1137" w:rsidRDefault="00DE1137" w:rsidP="00DE1137">
      <w:pPr>
        <w:numPr>
          <w:ilvl w:val="0"/>
          <w:numId w:val="2"/>
        </w:numPr>
        <w:shd w:val="clear" w:color="auto" w:fill="F5F5F5"/>
        <w:spacing w:before="100" w:beforeAutospacing="1" w:after="100" w:afterAutospacing="1"/>
        <w:ind w:left="0"/>
        <w:rPr>
          <w:sz w:val="24"/>
          <w:szCs w:val="24"/>
        </w:rPr>
      </w:pPr>
      <w:r>
        <w:rPr>
          <w:sz w:val="24"/>
          <w:szCs w:val="24"/>
        </w:rPr>
        <w:t>Подготовить и оповестить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юношей 16-летнего возраста к приписке,      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сопровождать   их в ВК                                                       январь</w:t>
      </w:r>
    </w:p>
    <w:p w:rsidR="00DE1137" w:rsidRDefault="00DE1137" w:rsidP="00DE1137">
      <w:pPr>
        <w:numPr>
          <w:ilvl w:val="0"/>
          <w:numId w:val="3"/>
        </w:numPr>
        <w:shd w:val="clear" w:color="auto" w:fill="F5F5F5"/>
        <w:spacing w:before="100" w:beforeAutospacing="1" w:after="100" w:afterAutospacing="1"/>
        <w:ind w:left="0"/>
        <w:rPr>
          <w:sz w:val="24"/>
          <w:szCs w:val="24"/>
        </w:rPr>
      </w:pPr>
      <w:r>
        <w:rPr>
          <w:sz w:val="24"/>
          <w:szCs w:val="24"/>
        </w:rPr>
        <w:t>Завести учёт призывников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прошедших</w:t>
      </w:r>
      <w:proofErr w:type="gramEnd"/>
      <w:r>
        <w:rPr>
          <w:sz w:val="24"/>
          <w:szCs w:val="24"/>
        </w:rPr>
        <w:t xml:space="preserve"> приписку и направлять в ВК                февраль</w:t>
      </w:r>
    </w:p>
    <w:p w:rsidR="00DE1137" w:rsidRDefault="00DE1137" w:rsidP="00DE1137">
      <w:pPr>
        <w:numPr>
          <w:ilvl w:val="0"/>
          <w:numId w:val="4"/>
        </w:numPr>
        <w:shd w:val="clear" w:color="auto" w:fill="F5F5F5"/>
        <w:spacing w:before="100" w:beforeAutospacing="1" w:after="100" w:afterAutospacing="1"/>
        <w:ind w:left="0"/>
        <w:rPr>
          <w:sz w:val="24"/>
          <w:szCs w:val="24"/>
        </w:rPr>
      </w:pPr>
      <w:r>
        <w:rPr>
          <w:sz w:val="24"/>
          <w:szCs w:val="24"/>
        </w:rPr>
        <w:t>Сверить списки призывников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Ф-15 РВК </w:t>
      </w:r>
      <w:proofErr w:type="spellStart"/>
      <w:r>
        <w:rPr>
          <w:sz w:val="24"/>
          <w:szCs w:val="24"/>
        </w:rPr>
        <w:t>Гафурийского</w:t>
      </w:r>
      <w:proofErr w:type="spellEnd"/>
      <w:r>
        <w:rPr>
          <w:sz w:val="24"/>
          <w:szCs w:val="24"/>
        </w:rPr>
        <w:t xml:space="preserve">  района                         февраль</w:t>
      </w:r>
    </w:p>
    <w:p w:rsidR="00DE1137" w:rsidRDefault="00DE1137" w:rsidP="00DE1137">
      <w:pPr>
        <w:numPr>
          <w:ilvl w:val="0"/>
          <w:numId w:val="5"/>
        </w:numPr>
        <w:shd w:val="clear" w:color="auto" w:fill="F5F5F5"/>
        <w:spacing w:before="100" w:beforeAutospacing="1" w:after="100" w:afterAutospacing="1"/>
        <w:ind w:left="0"/>
        <w:rPr>
          <w:sz w:val="24"/>
          <w:szCs w:val="24"/>
        </w:rPr>
      </w:pPr>
      <w:r>
        <w:rPr>
          <w:sz w:val="24"/>
          <w:szCs w:val="24"/>
        </w:rPr>
        <w:t>Сверить списки призывников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домовыми и </w:t>
      </w:r>
      <w:proofErr w:type="spellStart"/>
      <w:r>
        <w:rPr>
          <w:sz w:val="24"/>
          <w:szCs w:val="24"/>
        </w:rPr>
        <w:t>похозяйственными</w:t>
      </w:r>
      <w:proofErr w:type="spellEnd"/>
      <w:r>
        <w:rPr>
          <w:sz w:val="24"/>
          <w:szCs w:val="24"/>
        </w:rPr>
        <w:t>  книгами     в течение года</w:t>
      </w:r>
    </w:p>
    <w:p w:rsidR="00DE1137" w:rsidRDefault="00DE1137" w:rsidP="00DE1137">
      <w:pPr>
        <w:numPr>
          <w:ilvl w:val="0"/>
          <w:numId w:val="6"/>
        </w:numPr>
        <w:shd w:val="clear" w:color="auto" w:fill="F5F5F5"/>
        <w:spacing w:before="100" w:beforeAutospacing="1" w:after="100" w:afterAutospacing="1"/>
        <w:ind w:left="0"/>
        <w:rPr>
          <w:sz w:val="24"/>
          <w:szCs w:val="24"/>
        </w:rPr>
      </w:pPr>
      <w:r>
        <w:rPr>
          <w:sz w:val="24"/>
          <w:szCs w:val="24"/>
        </w:rPr>
        <w:t>Завести учёт юношей 15-16 летнего возраста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 отдельно по каждому возрасту Ф-1                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и предоставить в ВК в 2-х экземплярах                     июнь</w:t>
      </w:r>
    </w:p>
    <w:p w:rsidR="00DE1137" w:rsidRDefault="00DE1137" w:rsidP="00DE1137">
      <w:pPr>
        <w:numPr>
          <w:ilvl w:val="0"/>
          <w:numId w:val="7"/>
        </w:numPr>
        <w:shd w:val="clear" w:color="auto" w:fill="F5F5F5"/>
        <w:spacing w:before="100" w:beforeAutospacing="1" w:after="100" w:afterAutospacing="1"/>
        <w:ind w:left="0"/>
        <w:rPr>
          <w:sz w:val="24"/>
          <w:szCs w:val="24"/>
        </w:rPr>
      </w:pPr>
      <w:r>
        <w:rPr>
          <w:sz w:val="24"/>
          <w:szCs w:val="24"/>
        </w:rPr>
        <w:t>Завести учёт допризывников на лиц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подлежащих приписке к призывному участку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и предоставить в ВК                                         сентябрь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ведение  </w:t>
      </w:r>
    </w:p>
    <w:p w:rsidR="00DE1137" w:rsidRDefault="00DE1137" w:rsidP="00DE1137">
      <w:pPr>
        <w:shd w:val="clear" w:color="auto" w:fill="F5F5F5"/>
        <w:spacing w:before="150" w:after="15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    Регистрация по месту жительства с отметкой в домовой и  </w:t>
      </w:r>
      <w:proofErr w:type="spellStart"/>
      <w:r>
        <w:rPr>
          <w:sz w:val="24"/>
          <w:szCs w:val="24"/>
        </w:rPr>
        <w:t>похозяйственной</w:t>
      </w:r>
      <w:proofErr w:type="spellEnd"/>
      <w:r>
        <w:rPr>
          <w:sz w:val="24"/>
          <w:szCs w:val="24"/>
        </w:rPr>
        <w:t xml:space="preserve"> книге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2. Заполнение домовых книг по населённым пунктам.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Работа с </w:t>
      </w:r>
      <w:proofErr w:type="spellStart"/>
      <w:r>
        <w:rPr>
          <w:sz w:val="24"/>
          <w:szCs w:val="24"/>
        </w:rPr>
        <w:t>похозяйственными</w:t>
      </w:r>
      <w:proofErr w:type="spellEnd"/>
      <w:r>
        <w:rPr>
          <w:sz w:val="24"/>
          <w:szCs w:val="24"/>
        </w:rPr>
        <w:t xml:space="preserve"> книгами, алфавитной книгой.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Выполнение обязанностей временно </w:t>
      </w:r>
      <w:proofErr w:type="gramStart"/>
      <w:r>
        <w:rPr>
          <w:sz w:val="24"/>
          <w:szCs w:val="24"/>
        </w:rPr>
        <w:t>отсутствующего</w:t>
      </w:r>
      <w:proofErr w:type="gramEnd"/>
      <w:r>
        <w:rPr>
          <w:sz w:val="24"/>
          <w:szCs w:val="24"/>
        </w:rPr>
        <w:t xml:space="preserve"> муниципального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служащего.   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Ознакомлена</w:t>
      </w:r>
      <w:r>
        <w:rPr>
          <w:sz w:val="24"/>
          <w:szCs w:val="24"/>
        </w:rPr>
        <w:t xml:space="preserve">  _________________________________________________________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Дата                  ______________________________</w:t>
      </w:r>
    </w:p>
    <w:p w:rsidR="00DE1137" w:rsidRDefault="00DE1137" w:rsidP="00DE1137">
      <w:pPr>
        <w:shd w:val="clear" w:color="auto" w:fill="F5F5F5"/>
        <w:spacing w:before="150" w:after="15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1137" w:rsidRPr="00DE1137" w:rsidRDefault="00DE1137" w:rsidP="00DE1137">
      <w:pPr>
        <w:pStyle w:val="a6"/>
        <w:rPr>
          <w:b/>
          <w:bCs/>
          <w:sz w:val="28"/>
          <w:szCs w:val="24"/>
        </w:rPr>
      </w:pPr>
      <w:r>
        <w:rPr>
          <w:rFonts w:ascii="Georgia" w:eastAsia="Times New Roman" w:hAnsi="Georgia" w:cs="Times New Roman"/>
          <w:color w:val="444444"/>
          <w:sz w:val="24"/>
          <w:szCs w:val="24"/>
        </w:rPr>
        <w:t> </w:t>
      </w:r>
      <w:r w:rsidRPr="00DE1137">
        <w:rPr>
          <w:b/>
          <w:bCs/>
          <w:sz w:val="28"/>
          <w:szCs w:val="24"/>
        </w:rPr>
        <w:t xml:space="preserve">ДОЛЖНОСТНАЯ ИНСТРУКЦИЯ 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b/>
          <w:color w:val="333333"/>
          <w:sz w:val="28"/>
          <w:szCs w:val="28"/>
        </w:rPr>
      </w:pPr>
      <w:r w:rsidRPr="00DE1137">
        <w:rPr>
          <w:b/>
          <w:color w:val="333333"/>
          <w:sz w:val="28"/>
          <w:szCs w:val="28"/>
        </w:rPr>
        <w:t xml:space="preserve"> Главы сельского поселения </w:t>
      </w:r>
      <w:proofErr w:type="spellStart"/>
      <w:r w:rsidRPr="00DE1137">
        <w:rPr>
          <w:b/>
          <w:color w:val="333333"/>
          <w:sz w:val="28"/>
          <w:szCs w:val="28"/>
        </w:rPr>
        <w:t>Имендяшевский</w:t>
      </w:r>
      <w:proofErr w:type="spellEnd"/>
      <w:r w:rsidRPr="00DE1137">
        <w:rPr>
          <w:b/>
          <w:color w:val="333333"/>
          <w:sz w:val="28"/>
          <w:szCs w:val="28"/>
        </w:rPr>
        <w:t xml:space="preserve"> сельсовет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b/>
          <w:color w:val="333333"/>
          <w:sz w:val="28"/>
          <w:szCs w:val="28"/>
        </w:rPr>
      </w:pPr>
      <w:r w:rsidRPr="00DE1137">
        <w:rPr>
          <w:b/>
          <w:color w:val="333333"/>
          <w:sz w:val="28"/>
          <w:szCs w:val="28"/>
        </w:rPr>
        <w:t xml:space="preserve"> муниципального района </w:t>
      </w:r>
      <w:proofErr w:type="spellStart"/>
      <w:r w:rsidRPr="00DE1137">
        <w:rPr>
          <w:b/>
          <w:color w:val="333333"/>
          <w:sz w:val="28"/>
          <w:szCs w:val="28"/>
        </w:rPr>
        <w:t>Гафурийский</w:t>
      </w:r>
      <w:proofErr w:type="spellEnd"/>
      <w:r w:rsidRPr="00DE1137">
        <w:rPr>
          <w:b/>
          <w:color w:val="333333"/>
          <w:sz w:val="28"/>
          <w:szCs w:val="28"/>
        </w:rPr>
        <w:t xml:space="preserve">  район Республики Башкортостан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b/>
          <w:color w:val="333333"/>
          <w:sz w:val="28"/>
          <w:szCs w:val="28"/>
          <w:u w:val="single"/>
        </w:rPr>
      </w:pPr>
      <w:r w:rsidRPr="00DE1137">
        <w:rPr>
          <w:b/>
          <w:color w:val="333333"/>
          <w:sz w:val="28"/>
          <w:szCs w:val="28"/>
          <w:u w:val="single"/>
        </w:rPr>
        <w:t> 1. Общие Положения: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 xml:space="preserve"> 1.1. Глава сельского поселения </w:t>
      </w:r>
      <w:proofErr w:type="spellStart"/>
      <w:r w:rsidRPr="00DE1137">
        <w:rPr>
          <w:color w:val="333333"/>
          <w:sz w:val="28"/>
          <w:szCs w:val="28"/>
        </w:rPr>
        <w:t>Имендяшевский</w:t>
      </w:r>
      <w:proofErr w:type="spellEnd"/>
      <w:r w:rsidRPr="00DE1137">
        <w:rPr>
          <w:color w:val="333333"/>
          <w:sz w:val="28"/>
          <w:szCs w:val="28"/>
        </w:rPr>
        <w:t xml:space="preserve"> сельсовет является высшим должностным лицом сельского поселения </w:t>
      </w:r>
      <w:proofErr w:type="spellStart"/>
      <w:r w:rsidRPr="00DE1137">
        <w:rPr>
          <w:color w:val="333333"/>
          <w:sz w:val="28"/>
          <w:szCs w:val="28"/>
        </w:rPr>
        <w:t>Имендяшевский</w:t>
      </w:r>
      <w:proofErr w:type="spellEnd"/>
      <w:r w:rsidRPr="00DE1137">
        <w:rPr>
          <w:color w:val="333333"/>
          <w:sz w:val="28"/>
          <w:szCs w:val="28"/>
        </w:rPr>
        <w:t xml:space="preserve"> сельсовет. Избирается Советом сельского поселения </w:t>
      </w:r>
      <w:proofErr w:type="spellStart"/>
      <w:r w:rsidRPr="00DE1137">
        <w:rPr>
          <w:color w:val="333333"/>
          <w:sz w:val="28"/>
          <w:szCs w:val="28"/>
        </w:rPr>
        <w:t>Имендяшевский</w:t>
      </w:r>
      <w:proofErr w:type="spellEnd"/>
      <w:r w:rsidRPr="00DE1137">
        <w:rPr>
          <w:color w:val="333333"/>
          <w:sz w:val="28"/>
          <w:szCs w:val="28"/>
        </w:rPr>
        <w:t xml:space="preserve"> сельсовет из своего состава, является председателем Совета сельского поселения и одновременно главой администрации сельского поселения </w:t>
      </w:r>
      <w:proofErr w:type="spellStart"/>
      <w:r w:rsidRPr="00DE1137">
        <w:rPr>
          <w:color w:val="333333"/>
          <w:sz w:val="28"/>
          <w:szCs w:val="28"/>
        </w:rPr>
        <w:t>Имендяшевский</w:t>
      </w:r>
      <w:proofErr w:type="spellEnd"/>
      <w:r w:rsidRPr="00DE1137">
        <w:rPr>
          <w:color w:val="333333"/>
          <w:sz w:val="28"/>
          <w:szCs w:val="28"/>
        </w:rPr>
        <w:t xml:space="preserve"> сельсовет, осуществляет свои полномочия на постоянной основе.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1.2.  Полномочия Главы сельского поселения начинаются со дня вступления в должность.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 xml:space="preserve"> 1.3. Глава сельского поселения </w:t>
      </w:r>
      <w:proofErr w:type="spellStart"/>
      <w:r w:rsidRPr="00DE1137">
        <w:rPr>
          <w:color w:val="333333"/>
          <w:sz w:val="28"/>
          <w:szCs w:val="28"/>
        </w:rPr>
        <w:t>Имендяшевский</w:t>
      </w:r>
      <w:proofErr w:type="spellEnd"/>
      <w:r w:rsidRPr="00DE1137">
        <w:rPr>
          <w:color w:val="333333"/>
          <w:sz w:val="28"/>
          <w:szCs w:val="28"/>
        </w:rPr>
        <w:t xml:space="preserve"> сельсовет подотчётен и подконтролен населению и Совету сельского поселения </w:t>
      </w:r>
      <w:proofErr w:type="spellStart"/>
      <w:r w:rsidRPr="00DE1137">
        <w:rPr>
          <w:color w:val="333333"/>
          <w:sz w:val="28"/>
          <w:szCs w:val="28"/>
        </w:rPr>
        <w:t>Имендяшевский</w:t>
      </w:r>
      <w:proofErr w:type="spellEnd"/>
      <w:r w:rsidRPr="00DE1137">
        <w:rPr>
          <w:color w:val="333333"/>
          <w:sz w:val="28"/>
          <w:szCs w:val="28"/>
        </w:rPr>
        <w:t xml:space="preserve"> сельсовет.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1.4.   Глава администрации в своей деятельности руководствуется: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- Конституцией Российской Федерации, Конституцией Республики Башкортостан, Федеральными законами, Законами Республики Башкортостан;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- Указами Президента РФ и Республики Башкортостан, постановлениями и распоряжениями правительства России и Республики Башкортостан;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 xml:space="preserve"> - Нормативными правовыми актами муниципального района </w:t>
      </w:r>
      <w:proofErr w:type="spellStart"/>
      <w:r w:rsidRPr="00DE1137">
        <w:rPr>
          <w:color w:val="333333"/>
          <w:sz w:val="28"/>
          <w:szCs w:val="28"/>
        </w:rPr>
        <w:t>Гафурийский</w:t>
      </w:r>
      <w:proofErr w:type="spellEnd"/>
      <w:r w:rsidRPr="00DE1137">
        <w:rPr>
          <w:color w:val="333333"/>
          <w:sz w:val="28"/>
          <w:szCs w:val="28"/>
        </w:rPr>
        <w:t xml:space="preserve"> район Республики Башкортостан;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 xml:space="preserve"> - Уставом сельского поселения </w:t>
      </w:r>
      <w:proofErr w:type="spellStart"/>
      <w:r w:rsidRPr="00DE1137">
        <w:rPr>
          <w:color w:val="333333"/>
          <w:sz w:val="28"/>
          <w:szCs w:val="28"/>
        </w:rPr>
        <w:t>Имендяшевский</w:t>
      </w:r>
      <w:proofErr w:type="spellEnd"/>
      <w:r w:rsidRPr="00DE1137">
        <w:rPr>
          <w:color w:val="333333"/>
          <w:sz w:val="28"/>
          <w:szCs w:val="28"/>
        </w:rPr>
        <w:t xml:space="preserve"> сельсовет муниципального района </w:t>
      </w:r>
      <w:proofErr w:type="spellStart"/>
      <w:r w:rsidRPr="00DE1137">
        <w:rPr>
          <w:color w:val="333333"/>
          <w:sz w:val="28"/>
          <w:szCs w:val="28"/>
        </w:rPr>
        <w:t>Гафурийский</w:t>
      </w:r>
      <w:proofErr w:type="spellEnd"/>
      <w:r w:rsidRPr="00DE1137">
        <w:rPr>
          <w:color w:val="333333"/>
          <w:sz w:val="28"/>
          <w:szCs w:val="28"/>
        </w:rPr>
        <w:t xml:space="preserve"> район Республики Башкортостан;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- Положением о комиссиях по соблюдению требований к служебному поведению муниципальных служащих и урегулированию конфликта интересов;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- Правилами внутреннего трудового распорядка;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- Настоящей инструкцией.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b/>
          <w:color w:val="333333"/>
          <w:sz w:val="28"/>
          <w:szCs w:val="28"/>
          <w:u w:val="single"/>
        </w:rPr>
      </w:pPr>
      <w:r w:rsidRPr="00DE1137">
        <w:rPr>
          <w:b/>
          <w:color w:val="333333"/>
          <w:sz w:val="28"/>
          <w:szCs w:val="28"/>
          <w:u w:val="single"/>
        </w:rPr>
        <w:t> 2.Должностные обязанности.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 xml:space="preserve"> Исходя из задач и функций Администрации сельского поселения Глава сельского поселения </w:t>
      </w:r>
      <w:proofErr w:type="spellStart"/>
      <w:r w:rsidRPr="00DE1137">
        <w:rPr>
          <w:color w:val="333333"/>
          <w:sz w:val="28"/>
          <w:szCs w:val="28"/>
        </w:rPr>
        <w:t>Имендяшевский</w:t>
      </w:r>
      <w:proofErr w:type="spellEnd"/>
      <w:r w:rsidRPr="00DE1137">
        <w:rPr>
          <w:color w:val="333333"/>
          <w:sz w:val="28"/>
          <w:szCs w:val="28"/>
        </w:rPr>
        <w:t xml:space="preserve"> сельсовет: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2.1.Осуществляет общее руководство деятельностью Администрации, определяет перспективные направления её деятельности в интересах населения.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2.2.Заключает договоры и соглашения от имени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2.3.Принимает меры по обеспечению и защите интересов сельского поселения в суде, арбитражном суде, а также в государственных органах.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2.4.Осуществляет личный приём граждан.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2.5.Обеспечивает опубликование муниципальных правовых актов, затрагивающих права, свободы и обязанности человека и гражданина.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2.6.Информирует население сельского поселения о деятельности органов местного самоуправления.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2.7.Обеспечивает взаимодействие органов местного самоуправления с органами местного самоуправления других муниципальных образований.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2.8.Организует работу по разработке проекта местного бюджета, проектов программ и планов социально-экономического развития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2.9.Организует исполнение местного бюджета, является главным распорядителем средств местного бюджета, распоряжается сметой доходов и расходов Администрации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2.10.Представляет на утверждение Совету сельского поселения проекты планов и программ социально-экономического развития сельского поселения, отчёты об их исполнении.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2.11.Представляет на утверждение Совету сельского поселения проект бюджета сельского поселения и отчёт о его выполнении.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2.12.Вносит в Совет сельского поселения проекты или даёт заключения на проекты нормативно-правовых актов Совета сельского поселения, предусматривающих установление, введение в действие и прекращение действия местных налоговых льгот по местным налогам, основания и порядка их применения, осуществление расходов из средств местного бюджета.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2.13.Представляет Совету сельского поселения проекты нормативных правовых актов, определяющих порядок управления имуществом, находящимся в муниципальной собственности.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 xml:space="preserve"> 2.14.Представляет Совету сельского поселения проекты нормативных правовых актов, определяющих порядок формирования, размещения, исполнения и </w:t>
      </w:r>
      <w:proofErr w:type="gramStart"/>
      <w:r w:rsidRPr="00DE1137">
        <w:rPr>
          <w:color w:val="333333"/>
          <w:sz w:val="28"/>
          <w:szCs w:val="28"/>
        </w:rPr>
        <w:t>контроля за</w:t>
      </w:r>
      <w:proofErr w:type="gramEnd"/>
      <w:r w:rsidRPr="00DE1137">
        <w:rPr>
          <w:color w:val="333333"/>
          <w:sz w:val="28"/>
          <w:szCs w:val="28"/>
        </w:rPr>
        <w:t xml:space="preserve"> исполнением муниципального заказа.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2.15.Представляет на утверждение Совета сельского поселения структуру Администрации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2.16.Формирует Администрацию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2.17.Вносит в Совет депутатов проекты иных муниципальных правовых актов, принятие которых входит в компетенцию Совета сельского поселения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2.18.Представляет на утверждение в Совет сельского поселения генеральный план сельского поселения, а также изменения в него, утверждает план реализации генерального плана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2.19.Устанавливает порядок ведения реестра расходных обязательств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2.20.Принимает решения о создании, реорганизации и ликвидации муниципальных предприятий и муниципальных учреждений.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2.21.Утверждает порядок ведения реестров закупок по муниципальным контрактам.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2.22. Организует и руководит деятельностью Администрации сельского поселения на принципах единоначалия.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2.23.В пределах своей компетенции контролирует деятельность органов местного самоуправления и должностных лиц местного самоуправления, осуществляющих исполнительно-распорядительные функции по решению вопросов местного значения.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2.24.Назначает на должности и освобождает от должности руководителей муниципальных предприятий и муниципальных учреждений, муниципальных служащих и работников Администрации.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2.25.Применяет меры поощрения и дисциплинарной ответственность и к назначенным им должностным лицам местного самоуправления и работникам Администрации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2.26.Осуществляет иные полномочия, предусмотренные федеральным республиканским законодательством, настоящим Уставом и нормативными правовыми актами Совета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2.27.Глава сельского поселения вправе формировать постоянно (временно) действующие коллегиальные и общественные органы (комиссии, коллегии, советы, комитеты и другие) в целях обсуждения и подготовки решений по вопросам местного значения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 xml:space="preserve"> 2.28.Глава сельского поселения </w:t>
      </w:r>
      <w:proofErr w:type="gramStart"/>
      <w:r w:rsidRPr="00DE1137">
        <w:rPr>
          <w:color w:val="333333"/>
          <w:sz w:val="28"/>
          <w:szCs w:val="28"/>
        </w:rPr>
        <w:t>подконтролен</w:t>
      </w:r>
      <w:proofErr w:type="gramEnd"/>
      <w:r w:rsidRPr="00DE1137">
        <w:rPr>
          <w:color w:val="333333"/>
          <w:sz w:val="28"/>
          <w:szCs w:val="28"/>
        </w:rPr>
        <w:t xml:space="preserve"> и подотчётен населению и Совету депутатов.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2.29.Полномочия Главы сельского поселения прекращаются досрочно в случаях, предусмотренных Федеральным законом «Об общих принципах организации местного самоуправления в Российской Федерации»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b/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b/>
          <w:color w:val="333333"/>
          <w:sz w:val="28"/>
          <w:szCs w:val="28"/>
          <w:u w:val="single"/>
        </w:rPr>
      </w:pPr>
      <w:r w:rsidRPr="00DE1137">
        <w:rPr>
          <w:b/>
          <w:color w:val="333333"/>
          <w:sz w:val="28"/>
          <w:szCs w:val="28"/>
          <w:u w:val="single"/>
        </w:rPr>
        <w:t>3. Должностные полномочия.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Глава сельского поселения осуществляет следующие полномочия: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3.1</w:t>
      </w:r>
      <w:proofErr w:type="gramStart"/>
      <w:r w:rsidRPr="00DE1137">
        <w:rPr>
          <w:color w:val="333333"/>
          <w:sz w:val="28"/>
          <w:szCs w:val="28"/>
        </w:rPr>
        <w:t xml:space="preserve"> П</w:t>
      </w:r>
      <w:proofErr w:type="gramEnd"/>
      <w:r w:rsidRPr="00DE1137">
        <w:rPr>
          <w:color w:val="333333"/>
          <w:sz w:val="28"/>
          <w:szCs w:val="28"/>
        </w:rPr>
        <w:t>редставляет 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3.2</w:t>
      </w:r>
      <w:proofErr w:type="gramStart"/>
      <w:r w:rsidRPr="00DE1137">
        <w:rPr>
          <w:color w:val="333333"/>
          <w:sz w:val="28"/>
          <w:szCs w:val="28"/>
        </w:rPr>
        <w:t xml:space="preserve"> Б</w:t>
      </w:r>
      <w:proofErr w:type="gramEnd"/>
      <w:r w:rsidRPr="00DE1137">
        <w:rPr>
          <w:color w:val="333333"/>
          <w:sz w:val="28"/>
          <w:szCs w:val="28"/>
        </w:rPr>
        <w:t>ез доверенности действует от имени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3.3</w:t>
      </w:r>
      <w:proofErr w:type="gramStart"/>
      <w:r w:rsidRPr="00DE1137">
        <w:rPr>
          <w:color w:val="333333"/>
          <w:sz w:val="28"/>
          <w:szCs w:val="28"/>
        </w:rPr>
        <w:t xml:space="preserve"> П</w:t>
      </w:r>
      <w:proofErr w:type="gramEnd"/>
      <w:r w:rsidRPr="00DE1137">
        <w:rPr>
          <w:color w:val="333333"/>
          <w:sz w:val="28"/>
          <w:szCs w:val="28"/>
        </w:rPr>
        <w:t>одписывает и обнародует нормативные правовые акты, принятые Советом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3.4</w:t>
      </w:r>
      <w:proofErr w:type="gramStart"/>
      <w:r w:rsidRPr="00DE1137">
        <w:rPr>
          <w:color w:val="333333"/>
          <w:sz w:val="28"/>
          <w:szCs w:val="28"/>
        </w:rPr>
        <w:t xml:space="preserve"> И</w:t>
      </w:r>
      <w:proofErr w:type="gramEnd"/>
      <w:r w:rsidRPr="00DE1137">
        <w:rPr>
          <w:color w:val="333333"/>
          <w:sz w:val="28"/>
          <w:szCs w:val="28"/>
        </w:rPr>
        <w:t>здаёт в пределах своих полномочий правовые акты.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3.5</w:t>
      </w:r>
      <w:proofErr w:type="gramStart"/>
      <w:r w:rsidRPr="00DE1137">
        <w:rPr>
          <w:color w:val="333333"/>
          <w:sz w:val="28"/>
          <w:szCs w:val="28"/>
        </w:rPr>
        <w:t xml:space="preserve"> В</w:t>
      </w:r>
      <w:proofErr w:type="gramEnd"/>
      <w:r w:rsidRPr="00DE1137">
        <w:rPr>
          <w:color w:val="333333"/>
          <w:sz w:val="28"/>
          <w:szCs w:val="28"/>
        </w:rPr>
        <w:t>праве требовать созыва внеочередного заседания Совета сельского поселения.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Глава сельского поселения как председатель Совета сельского поселения: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3.6</w:t>
      </w:r>
      <w:proofErr w:type="gramStart"/>
      <w:r w:rsidRPr="00DE1137">
        <w:rPr>
          <w:color w:val="333333"/>
          <w:sz w:val="28"/>
          <w:szCs w:val="28"/>
        </w:rPr>
        <w:t xml:space="preserve"> О</w:t>
      </w:r>
      <w:proofErr w:type="gramEnd"/>
      <w:r w:rsidRPr="00DE1137">
        <w:rPr>
          <w:color w:val="333333"/>
          <w:sz w:val="28"/>
          <w:szCs w:val="28"/>
        </w:rPr>
        <w:t>рганизует работу Совета сельского поселения, координирует деятельность постоянных комиссий Совета сельского поселения, даёт поручения по вопросам их ведения.</w:t>
      </w:r>
    </w:p>
    <w:p w:rsidR="00DE1137" w:rsidRPr="00DE1137" w:rsidRDefault="00DE1137" w:rsidP="00DE1137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DE1137">
        <w:rPr>
          <w:color w:val="333333"/>
          <w:sz w:val="28"/>
          <w:szCs w:val="28"/>
        </w:rPr>
        <w:t> </w:t>
      </w:r>
    </w:p>
    <w:p w:rsidR="005D5B9B" w:rsidRPr="005D5B9B" w:rsidRDefault="005D5B9B" w:rsidP="005D5B9B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 w:rsidRPr="005D5B9B">
        <w:rPr>
          <w:rFonts w:ascii="Arial" w:eastAsia="Lucida Sans Unicode" w:hAnsi="Arial" w:cstheme="minorBidi"/>
          <w:noProof/>
          <w:kern w:val="2"/>
          <w:sz w:val="22"/>
          <w:szCs w:val="22"/>
        </w:rPr>
        <w:drawing>
          <wp:inline distT="0" distB="0" distL="0" distR="0" wp14:anchorId="74CC3F27" wp14:editId="5A9FB021">
            <wp:extent cx="5781675" cy="1304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B9B" w:rsidRPr="005D5B9B" w:rsidRDefault="005D5B9B" w:rsidP="005D5B9B">
      <w:pPr>
        <w:ind w:left="5529"/>
        <w:rPr>
          <w:rFonts w:eastAsiaTheme="minorHAnsi"/>
          <w:sz w:val="28"/>
          <w:szCs w:val="28"/>
          <w:lang w:eastAsia="en-US"/>
        </w:rPr>
      </w:pPr>
    </w:p>
    <w:p w:rsidR="005D5B9B" w:rsidRPr="005D5B9B" w:rsidRDefault="005D5B9B" w:rsidP="005D5B9B">
      <w:pPr>
        <w:jc w:val="center"/>
        <w:rPr>
          <w:sz w:val="24"/>
          <w:szCs w:val="24"/>
          <w:lang w:eastAsia="ar-SA"/>
        </w:rPr>
      </w:pPr>
    </w:p>
    <w:p w:rsidR="005D5B9B" w:rsidRPr="005D5B9B" w:rsidRDefault="005D5B9B" w:rsidP="005D5B9B">
      <w:pPr>
        <w:ind w:firstLine="708"/>
        <w:jc w:val="center"/>
        <w:rPr>
          <w:b/>
          <w:sz w:val="28"/>
          <w:szCs w:val="28"/>
        </w:rPr>
      </w:pPr>
      <w:r w:rsidRPr="005D5B9B">
        <w:rPr>
          <w:b/>
          <w:sz w:val="28"/>
          <w:szCs w:val="28"/>
        </w:rPr>
        <w:t xml:space="preserve">О внесении изменений и дополнений в решение Совета сельского поселения </w:t>
      </w:r>
      <w:proofErr w:type="spellStart"/>
      <w:r w:rsidRPr="005D5B9B">
        <w:rPr>
          <w:b/>
          <w:sz w:val="28"/>
          <w:szCs w:val="28"/>
        </w:rPr>
        <w:t>Имендяшевский</w:t>
      </w:r>
      <w:proofErr w:type="spellEnd"/>
      <w:r w:rsidRPr="005D5B9B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5D5B9B">
        <w:rPr>
          <w:b/>
          <w:sz w:val="28"/>
          <w:szCs w:val="28"/>
        </w:rPr>
        <w:t>Гафурийский</w:t>
      </w:r>
      <w:proofErr w:type="spellEnd"/>
      <w:r w:rsidRPr="005D5B9B">
        <w:rPr>
          <w:b/>
          <w:sz w:val="28"/>
          <w:szCs w:val="28"/>
        </w:rPr>
        <w:t xml:space="preserve"> район  Республики Башкортостан  от «17» апреля 2014 года   № 100 -195з </w:t>
      </w:r>
      <w:r w:rsidRPr="005D5B9B">
        <w:rPr>
          <w:rFonts w:cs="Arial"/>
          <w:b/>
          <w:bCs/>
          <w:sz w:val="28"/>
          <w:szCs w:val="28"/>
        </w:rPr>
        <w:t>«</w:t>
      </w:r>
      <w:r w:rsidRPr="005D5B9B">
        <w:rPr>
          <w:b/>
          <w:bCs/>
          <w:sz w:val="28"/>
          <w:szCs w:val="28"/>
        </w:rPr>
        <w:t xml:space="preserve">О порядке выпаса и прогона сельскохозяйственных животных на территории сельского поселения  </w:t>
      </w:r>
      <w:proofErr w:type="spellStart"/>
      <w:r w:rsidRPr="005D5B9B">
        <w:rPr>
          <w:b/>
          <w:bCs/>
          <w:sz w:val="28"/>
          <w:szCs w:val="28"/>
        </w:rPr>
        <w:t>Имендяшевский</w:t>
      </w:r>
      <w:proofErr w:type="spellEnd"/>
      <w:r w:rsidRPr="005D5B9B">
        <w:rPr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Pr="005D5B9B">
        <w:rPr>
          <w:b/>
          <w:bCs/>
          <w:sz w:val="28"/>
          <w:szCs w:val="28"/>
        </w:rPr>
        <w:t>Гафурийский</w:t>
      </w:r>
      <w:proofErr w:type="spellEnd"/>
      <w:r w:rsidRPr="005D5B9B">
        <w:rPr>
          <w:b/>
          <w:bCs/>
          <w:sz w:val="28"/>
          <w:szCs w:val="28"/>
        </w:rPr>
        <w:t xml:space="preserve">  район Республики Башкортостан»</w:t>
      </w:r>
    </w:p>
    <w:p w:rsidR="005D5B9B" w:rsidRPr="005D5B9B" w:rsidRDefault="005D5B9B" w:rsidP="005D5B9B">
      <w:pPr>
        <w:rPr>
          <w:sz w:val="28"/>
          <w:szCs w:val="28"/>
        </w:rPr>
      </w:pPr>
    </w:p>
    <w:p w:rsidR="005D5B9B" w:rsidRPr="005D5B9B" w:rsidRDefault="005D5B9B" w:rsidP="005D5B9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В соответствии с Гражданским кодексом  Российской Федерации, </w:t>
      </w:r>
      <w:r w:rsidRPr="005D5B9B">
        <w:rPr>
          <w:bCs/>
          <w:sz w:val="28"/>
          <w:szCs w:val="28"/>
        </w:rPr>
        <w:t xml:space="preserve">Уставом сельского поселения </w:t>
      </w:r>
      <w:proofErr w:type="spellStart"/>
      <w:r w:rsidRPr="005D5B9B">
        <w:rPr>
          <w:bCs/>
          <w:sz w:val="28"/>
          <w:szCs w:val="28"/>
        </w:rPr>
        <w:t>Имендяшевский</w:t>
      </w:r>
      <w:proofErr w:type="spellEnd"/>
      <w:r w:rsidRPr="005D5B9B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Pr="005D5B9B">
        <w:rPr>
          <w:bCs/>
          <w:sz w:val="28"/>
          <w:szCs w:val="28"/>
        </w:rPr>
        <w:t>Гафурийский</w:t>
      </w:r>
      <w:proofErr w:type="spellEnd"/>
      <w:r w:rsidRPr="005D5B9B">
        <w:rPr>
          <w:bCs/>
          <w:sz w:val="28"/>
          <w:szCs w:val="28"/>
        </w:rPr>
        <w:t xml:space="preserve"> район Республики Башкортостан,</w:t>
      </w:r>
      <w:r w:rsidRPr="005D5B9B">
        <w:rPr>
          <w:b/>
          <w:bCs/>
          <w:sz w:val="28"/>
          <w:szCs w:val="28"/>
        </w:rPr>
        <w:t xml:space="preserve"> </w:t>
      </w:r>
      <w:r w:rsidRPr="005D5B9B">
        <w:rPr>
          <w:sz w:val="28"/>
          <w:szCs w:val="28"/>
        </w:rPr>
        <w:t xml:space="preserve">Совет сельского поселения </w:t>
      </w:r>
      <w:proofErr w:type="spellStart"/>
      <w:r w:rsidRPr="005D5B9B">
        <w:rPr>
          <w:sz w:val="28"/>
          <w:szCs w:val="28"/>
        </w:rPr>
        <w:t>Имендяшевский</w:t>
      </w:r>
      <w:proofErr w:type="spellEnd"/>
      <w:r w:rsidRPr="005D5B9B">
        <w:rPr>
          <w:sz w:val="28"/>
          <w:szCs w:val="28"/>
        </w:rPr>
        <w:t xml:space="preserve">  сельсовет муниципального района </w:t>
      </w:r>
      <w:proofErr w:type="spellStart"/>
      <w:r w:rsidRPr="005D5B9B">
        <w:rPr>
          <w:sz w:val="28"/>
          <w:szCs w:val="28"/>
        </w:rPr>
        <w:t>Гафурийский</w:t>
      </w:r>
      <w:proofErr w:type="spellEnd"/>
      <w:r w:rsidRPr="005D5B9B">
        <w:rPr>
          <w:sz w:val="28"/>
          <w:szCs w:val="28"/>
        </w:rPr>
        <w:t xml:space="preserve"> район Республики Башкортостан решил:</w:t>
      </w:r>
    </w:p>
    <w:p w:rsidR="005D5B9B" w:rsidRPr="005D5B9B" w:rsidRDefault="005D5B9B" w:rsidP="005D5B9B">
      <w:pPr>
        <w:ind w:firstLine="708"/>
        <w:jc w:val="center"/>
        <w:rPr>
          <w:sz w:val="28"/>
          <w:szCs w:val="28"/>
        </w:rPr>
      </w:pPr>
    </w:p>
    <w:p w:rsidR="005D5B9B" w:rsidRPr="005D5B9B" w:rsidRDefault="005D5B9B" w:rsidP="005D5B9B">
      <w:pPr>
        <w:ind w:firstLine="708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1. Внести изменения и дополнения в решение Совета сельского поселения </w:t>
      </w:r>
      <w:proofErr w:type="spellStart"/>
      <w:r w:rsidRPr="005D5B9B">
        <w:rPr>
          <w:sz w:val="28"/>
          <w:szCs w:val="28"/>
        </w:rPr>
        <w:t>Имендяшевский</w:t>
      </w:r>
      <w:proofErr w:type="spellEnd"/>
      <w:r w:rsidRPr="005D5B9B">
        <w:rPr>
          <w:sz w:val="28"/>
          <w:szCs w:val="28"/>
        </w:rPr>
        <w:t xml:space="preserve">  сельсовет муниципального района </w:t>
      </w:r>
      <w:proofErr w:type="spellStart"/>
      <w:r w:rsidRPr="005D5B9B">
        <w:rPr>
          <w:sz w:val="28"/>
          <w:szCs w:val="28"/>
        </w:rPr>
        <w:t>Гафурийский</w:t>
      </w:r>
      <w:proofErr w:type="spellEnd"/>
      <w:r w:rsidRPr="005D5B9B">
        <w:rPr>
          <w:sz w:val="28"/>
          <w:szCs w:val="28"/>
        </w:rPr>
        <w:t xml:space="preserve"> район  Республики Башкортостан  от  17 апреля 2014 года   № 100-195з «О порядке выпаса и прогона сельскохозяйственных животных на территории сельского поселения  </w:t>
      </w:r>
      <w:proofErr w:type="spellStart"/>
      <w:r w:rsidRPr="005D5B9B">
        <w:rPr>
          <w:sz w:val="28"/>
          <w:szCs w:val="28"/>
        </w:rPr>
        <w:t>Имендяшевский</w:t>
      </w:r>
      <w:proofErr w:type="spellEnd"/>
      <w:r w:rsidRPr="005D5B9B">
        <w:rPr>
          <w:sz w:val="28"/>
          <w:szCs w:val="28"/>
        </w:rPr>
        <w:t xml:space="preserve"> сельсовет муниципального района </w:t>
      </w:r>
      <w:proofErr w:type="spellStart"/>
      <w:r w:rsidRPr="005D5B9B">
        <w:rPr>
          <w:sz w:val="28"/>
          <w:szCs w:val="28"/>
        </w:rPr>
        <w:t>Гафурийский</w:t>
      </w:r>
      <w:proofErr w:type="spellEnd"/>
      <w:r w:rsidRPr="005D5B9B">
        <w:rPr>
          <w:sz w:val="28"/>
          <w:szCs w:val="28"/>
        </w:rPr>
        <w:t xml:space="preserve">  район Республики Башкортостан»:</w:t>
      </w:r>
    </w:p>
    <w:p w:rsidR="005D5B9B" w:rsidRPr="005D5B9B" w:rsidRDefault="005D5B9B" w:rsidP="005D5B9B">
      <w:pPr>
        <w:jc w:val="both"/>
        <w:rPr>
          <w:sz w:val="28"/>
          <w:szCs w:val="28"/>
        </w:rPr>
      </w:pPr>
      <w:r w:rsidRPr="005D5B9B">
        <w:rPr>
          <w:sz w:val="28"/>
          <w:szCs w:val="28"/>
        </w:rPr>
        <w:t>1.1</w:t>
      </w:r>
      <w:proofErr w:type="gramStart"/>
      <w:r w:rsidRPr="005D5B9B">
        <w:rPr>
          <w:sz w:val="28"/>
          <w:szCs w:val="28"/>
        </w:rPr>
        <w:t xml:space="preserve"> В</w:t>
      </w:r>
      <w:proofErr w:type="gramEnd"/>
      <w:r w:rsidRPr="005D5B9B">
        <w:rPr>
          <w:sz w:val="28"/>
          <w:szCs w:val="28"/>
        </w:rPr>
        <w:t xml:space="preserve"> раздел 2 Порядка выпаса и прогона сельскохозяйственных животных на территории сельского поселения </w:t>
      </w:r>
      <w:proofErr w:type="spellStart"/>
      <w:r w:rsidRPr="005D5B9B">
        <w:rPr>
          <w:sz w:val="28"/>
          <w:szCs w:val="28"/>
        </w:rPr>
        <w:t>Имендяшевский</w:t>
      </w:r>
      <w:proofErr w:type="spellEnd"/>
      <w:r w:rsidRPr="005D5B9B">
        <w:rPr>
          <w:sz w:val="28"/>
          <w:szCs w:val="28"/>
        </w:rPr>
        <w:t xml:space="preserve">  сельсовет муниципального района </w:t>
      </w:r>
      <w:proofErr w:type="spellStart"/>
      <w:r w:rsidRPr="005D5B9B">
        <w:rPr>
          <w:sz w:val="28"/>
          <w:szCs w:val="28"/>
        </w:rPr>
        <w:t>Гафурийский</w:t>
      </w:r>
      <w:proofErr w:type="spellEnd"/>
      <w:r w:rsidRPr="005D5B9B">
        <w:rPr>
          <w:sz w:val="28"/>
          <w:szCs w:val="28"/>
        </w:rPr>
        <w:t xml:space="preserve"> район Республики Башкортостан добавить пункт 2.5 следующего содержания: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«Порядок и очередность выпаса определяется решением собрания владельцев животных.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Табунщик обязан своевременно, без опозданий и задержек собрать утром табун, произвести прогон на пастбище, выпас, вечером пригнать табун обратно. Время выгона и пригона табуна устанавливается решением собрания владельцев, и в зависимости от продолжительности светового дня.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Владельцы обязаны своевременно выпускать животных с мест постоянного содержания, сдать табунщику. После пригона табун</w:t>
      </w:r>
      <w:proofErr w:type="gramStart"/>
      <w:r w:rsidRPr="005D5B9B">
        <w:rPr>
          <w:sz w:val="28"/>
          <w:szCs w:val="28"/>
        </w:rPr>
        <w:t>а-</w:t>
      </w:r>
      <w:proofErr w:type="gramEnd"/>
      <w:r w:rsidRPr="005D5B9B">
        <w:rPr>
          <w:sz w:val="28"/>
          <w:szCs w:val="28"/>
        </w:rPr>
        <w:t xml:space="preserve"> встречать животных с табуна, не допуская беспризорное нахождение животных. 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Запрещается выпускать на табун: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больных животных, в том числе зараженных заразными болезнями;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маточное поголовье перед отелом, родами также неокрепших после отела, родов, неокрепший новорожденный молодняк;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животных, не прошедшие обязательные ветеринарные процедуры, в том числе прививки и вакцинации;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животных, не отученных от подсоса. При обнаружении таковых владелец </w:t>
      </w:r>
      <w:proofErr w:type="spellStart"/>
      <w:r w:rsidRPr="005D5B9B">
        <w:rPr>
          <w:sz w:val="28"/>
          <w:szCs w:val="28"/>
        </w:rPr>
        <w:t>неотученного</w:t>
      </w:r>
      <w:proofErr w:type="spellEnd"/>
      <w:r w:rsidRPr="005D5B9B">
        <w:rPr>
          <w:sz w:val="28"/>
          <w:szCs w:val="28"/>
        </w:rPr>
        <w:t xml:space="preserve"> животного возмещает ущерб от недополученного молока другим владельцам; 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Табунщик отвечает </w:t>
      </w:r>
      <w:proofErr w:type="gramStart"/>
      <w:r w:rsidRPr="005D5B9B">
        <w:rPr>
          <w:sz w:val="28"/>
          <w:szCs w:val="28"/>
        </w:rPr>
        <w:t>за</w:t>
      </w:r>
      <w:proofErr w:type="gramEnd"/>
      <w:r w:rsidRPr="005D5B9B">
        <w:rPr>
          <w:sz w:val="28"/>
          <w:szCs w:val="28"/>
        </w:rPr>
        <w:t>: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соблюдение очередности выпаса;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своевременный сбор и прогон табуна;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выбор безопасного маршрута прогона табуна до пастбища;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выбор места выпаса табуна (пастбища). Маршрут прогона и пастбище должны соответствовать требованиям безопасности для животных. 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выбор места водопоя. Места для водопоя не должны иметь высоких берегов, обрывов, дно водоемов должно быть неглубокое;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за сохранность всего поголовья животных в табуне. Табунщик обязан следить и не допускать, чтобы животные не отбились от табуна во время перегона, выпаса. Не допускать фактов кражи животных с табуна. </w:t>
      </w:r>
      <w:proofErr w:type="gramStart"/>
      <w:r w:rsidRPr="005D5B9B">
        <w:rPr>
          <w:sz w:val="28"/>
          <w:szCs w:val="28"/>
        </w:rPr>
        <w:t>При обнаружении больных или травмированных животных обязан немедленно известить владельца животного, принять меры по вызову специалиста в области ветеринарии всеми доступными средствами: сообщить непосредственно, или через ответственного уполномоченного лица, или через орган местного самоуправления.</w:t>
      </w:r>
      <w:proofErr w:type="gramEnd"/>
      <w:r w:rsidRPr="005D5B9B">
        <w:rPr>
          <w:sz w:val="28"/>
          <w:szCs w:val="28"/>
        </w:rPr>
        <w:t xml:space="preserve"> При безнадежности к выздоровлению животного принять неотложные меры по забою животного. Для проведения непредвиденного или неотложного забоя животных табунщику рекомендуется иметь при себе нож. 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Запрещается выпас табуна: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около автомобильных дорог с интенсивным движением; 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на болотистых, топких местах;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на крутых горных, каменистых склонах;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около водоемов, имеющих крутые обрывы;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около (на) земельных участков (участках), обработанных ядохимикатами, удобрениями;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на охранных зонах нефтяных, насосных скважин, открытых нефтепроводов, автозаправок, трансформаторных электроподстанций, линий электропередач высокого напряжения; на засеянных полях, плантациях, сенокосах и др. сельхозугодиях;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в иных зонах при объявлении чрезвычайных ситуаций и особых режимов. 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Материальная ответственность табунщика за </w:t>
      </w:r>
      <w:proofErr w:type="gramStart"/>
      <w:r w:rsidRPr="005D5B9B">
        <w:rPr>
          <w:sz w:val="28"/>
          <w:szCs w:val="28"/>
        </w:rPr>
        <w:t>ущерб, причиненный владельцу животного взыскивается</w:t>
      </w:r>
      <w:proofErr w:type="gramEnd"/>
      <w:r w:rsidRPr="005D5B9B">
        <w:rPr>
          <w:sz w:val="28"/>
          <w:szCs w:val="28"/>
        </w:rPr>
        <w:t xml:space="preserve"> при нарушении настоящих правил. Размер материального ущерба определяется исходя из рыночной стоимости животного, </w:t>
      </w:r>
      <w:proofErr w:type="gramStart"/>
      <w:r w:rsidRPr="005D5B9B">
        <w:rPr>
          <w:sz w:val="28"/>
          <w:szCs w:val="28"/>
        </w:rPr>
        <w:t>действующих</w:t>
      </w:r>
      <w:proofErr w:type="gramEnd"/>
      <w:r w:rsidRPr="005D5B9B">
        <w:rPr>
          <w:sz w:val="28"/>
          <w:szCs w:val="28"/>
        </w:rPr>
        <w:t xml:space="preserve"> на данной местности на день причинения ущерба. Размер материального ущерба может быть установлен по взаимному согласию сторон или же в судебном порядке. При разрешении конфликтных ситуаций стороны имеют право привлекать и других компетентных лиц: в том числе специалистов в области ветеринарии с каждой стороны, работников правоохранительных органов. Ущерб должен быть возмещен в разумные сроки. При несвоевременном возмещении причиненного ущерба и изменении рыночной стоимости животных цена ущерба пересматривается.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Ущерб возмещается в денежном виде. По соглашению сторон может быть предусмотрены иные виды возмещения: передачей равноценного животного, или других материальных ценностей, работой в пользу владельца поврежденного животного.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Табунщики в возрасте до восемнадцати лет (несовершеннолетние табунщики) несут полную материальную ответственность лишь за умышленное причинение ущерба, за ущерб, причиненный в состоянии алкогольного, наркотического или иного токсического опьянения, а также за ущерб, причиненный в результате совершения преступления или административного проступка. Ущерб в этом случае взыскивается с законных представителей несовершеннолетнего или с лица их нанявшего. 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Табунщик освобождается от материальной ответственности, если ущерб причинен не по его вине, в том числе: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при нарушении условий настоящих правил владельцами животных, когда причиной причинения ущерба явилось данное нарушение;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 xml:space="preserve">при причинении травмы животному другим животным, кроме: собак, прибившихся к табуну лошадей и других животных. </w:t>
      </w:r>
      <w:proofErr w:type="gramStart"/>
      <w:r w:rsidRPr="005D5B9B">
        <w:rPr>
          <w:sz w:val="28"/>
          <w:szCs w:val="28"/>
        </w:rPr>
        <w:t>Травмы, полученные от действий диких животных, в том числе укусы дикими животными подлежат расследованию специалистами в области ветеринарии;</w:t>
      </w:r>
      <w:proofErr w:type="gramEnd"/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при получении травмы животным вследствие неосторожного поведения самого животного, не зависящего от воли табунщика: в том числе при резком выходе животного на проезжую часть, при угождении копытом в норы грызунов, в брошенные посторонние предметы (осколки стекол, металлов).</w:t>
      </w:r>
    </w:p>
    <w:p w:rsidR="005D5B9B" w:rsidRPr="005D5B9B" w:rsidRDefault="005D5B9B" w:rsidP="005D5B9B">
      <w:pPr>
        <w:ind w:firstLine="540"/>
        <w:jc w:val="both"/>
        <w:rPr>
          <w:sz w:val="28"/>
          <w:szCs w:val="28"/>
        </w:rPr>
      </w:pPr>
      <w:r w:rsidRPr="005D5B9B">
        <w:rPr>
          <w:sz w:val="28"/>
          <w:szCs w:val="28"/>
        </w:rPr>
        <w:t>при получении травмы животным вследствие перехода скрытых форм протекания болезней в активные формы»</w:t>
      </w:r>
    </w:p>
    <w:p w:rsidR="005D5B9B" w:rsidRPr="005D5B9B" w:rsidRDefault="005D5B9B" w:rsidP="005D5B9B">
      <w:pPr>
        <w:jc w:val="both"/>
        <w:rPr>
          <w:sz w:val="28"/>
        </w:rPr>
      </w:pPr>
    </w:p>
    <w:p w:rsidR="005D5B9B" w:rsidRPr="005D5B9B" w:rsidRDefault="005D5B9B" w:rsidP="005D5B9B">
      <w:pPr>
        <w:ind w:firstLine="708"/>
        <w:jc w:val="both"/>
        <w:rPr>
          <w:sz w:val="28"/>
        </w:rPr>
      </w:pPr>
      <w:r w:rsidRPr="005D5B9B">
        <w:rPr>
          <w:sz w:val="28"/>
        </w:rPr>
        <w:t>2. Обнародовать настоящее решение на информационном стенде и на официальном сайте администрации сельского поселения.</w:t>
      </w:r>
    </w:p>
    <w:p w:rsidR="005D5B9B" w:rsidRPr="005D5B9B" w:rsidRDefault="005D5B9B" w:rsidP="005D5B9B">
      <w:pPr>
        <w:ind w:firstLine="708"/>
        <w:jc w:val="both"/>
        <w:rPr>
          <w:sz w:val="28"/>
          <w:szCs w:val="28"/>
        </w:rPr>
      </w:pPr>
      <w:r w:rsidRPr="005D5B9B">
        <w:rPr>
          <w:sz w:val="28"/>
        </w:rPr>
        <w:t xml:space="preserve">3. </w:t>
      </w:r>
      <w:proofErr w:type="gramStart"/>
      <w:r w:rsidRPr="005D5B9B">
        <w:rPr>
          <w:sz w:val="28"/>
          <w:szCs w:val="28"/>
        </w:rPr>
        <w:t>Контроль за</w:t>
      </w:r>
      <w:proofErr w:type="gramEnd"/>
      <w:r w:rsidRPr="005D5B9B">
        <w:rPr>
          <w:sz w:val="28"/>
          <w:szCs w:val="28"/>
        </w:rPr>
        <w:t xml:space="preserve"> выполнением настоящего решения оставляю за собой.</w:t>
      </w:r>
    </w:p>
    <w:p w:rsidR="005D5B9B" w:rsidRPr="005D5B9B" w:rsidRDefault="005D5B9B" w:rsidP="005D5B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5B9B" w:rsidRPr="005D5B9B" w:rsidRDefault="005D5B9B" w:rsidP="005D5B9B">
      <w:pPr>
        <w:rPr>
          <w:sz w:val="28"/>
          <w:szCs w:val="28"/>
        </w:rPr>
      </w:pPr>
    </w:p>
    <w:p w:rsidR="005D5B9B" w:rsidRPr="005D5B9B" w:rsidRDefault="005D5B9B" w:rsidP="005D5B9B">
      <w:pPr>
        <w:rPr>
          <w:sz w:val="28"/>
          <w:szCs w:val="28"/>
        </w:rPr>
      </w:pPr>
      <w:r w:rsidRPr="005D5B9B">
        <w:rPr>
          <w:sz w:val="28"/>
          <w:szCs w:val="28"/>
        </w:rPr>
        <w:t xml:space="preserve">Глава сельского поселения </w:t>
      </w:r>
      <w:r w:rsidRPr="005D5B9B">
        <w:rPr>
          <w:sz w:val="28"/>
          <w:szCs w:val="28"/>
        </w:rPr>
        <w:tab/>
      </w:r>
      <w:r w:rsidRPr="005D5B9B">
        <w:rPr>
          <w:sz w:val="28"/>
          <w:szCs w:val="28"/>
        </w:rPr>
        <w:tab/>
      </w:r>
      <w:r w:rsidRPr="005D5B9B">
        <w:rPr>
          <w:sz w:val="28"/>
          <w:szCs w:val="28"/>
        </w:rPr>
        <w:tab/>
      </w:r>
      <w:r w:rsidRPr="005D5B9B">
        <w:rPr>
          <w:sz w:val="28"/>
          <w:szCs w:val="28"/>
        </w:rPr>
        <w:tab/>
      </w:r>
      <w:r w:rsidRPr="005D5B9B">
        <w:rPr>
          <w:sz w:val="28"/>
          <w:szCs w:val="28"/>
        </w:rPr>
        <w:tab/>
        <w:t xml:space="preserve">          А.А. </w:t>
      </w:r>
      <w:proofErr w:type="spellStart"/>
      <w:r w:rsidRPr="005D5B9B">
        <w:rPr>
          <w:sz w:val="28"/>
          <w:szCs w:val="28"/>
        </w:rPr>
        <w:t>Нугайгулов</w:t>
      </w:r>
      <w:proofErr w:type="spellEnd"/>
    </w:p>
    <w:p w:rsidR="005D5B9B" w:rsidRPr="005D5B9B" w:rsidRDefault="005D5B9B" w:rsidP="005D5B9B">
      <w:pPr>
        <w:rPr>
          <w:sz w:val="28"/>
          <w:szCs w:val="28"/>
        </w:rPr>
      </w:pPr>
      <w:r w:rsidRPr="005D5B9B">
        <w:rPr>
          <w:sz w:val="28"/>
          <w:szCs w:val="28"/>
        </w:rPr>
        <w:t xml:space="preserve"> </w:t>
      </w:r>
    </w:p>
    <w:p w:rsidR="005D5B9B" w:rsidRPr="005D5B9B" w:rsidRDefault="005D5B9B" w:rsidP="005D5B9B">
      <w:pPr>
        <w:rPr>
          <w:sz w:val="28"/>
          <w:szCs w:val="28"/>
        </w:rPr>
      </w:pPr>
      <w:r w:rsidRPr="005D5B9B">
        <w:rPr>
          <w:sz w:val="28"/>
          <w:szCs w:val="28"/>
        </w:rPr>
        <w:tab/>
        <w:t xml:space="preserve">                                                              </w:t>
      </w:r>
    </w:p>
    <w:p w:rsidR="005D5B9B" w:rsidRPr="005D5B9B" w:rsidRDefault="005D5B9B" w:rsidP="005D5B9B">
      <w:pPr>
        <w:jc w:val="both"/>
        <w:rPr>
          <w:sz w:val="28"/>
          <w:szCs w:val="28"/>
        </w:rPr>
      </w:pPr>
      <w:r w:rsidRPr="005D5B9B">
        <w:t xml:space="preserve"> </w:t>
      </w:r>
      <w:r w:rsidRPr="005D5B9B">
        <w:rPr>
          <w:sz w:val="28"/>
          <w:szCs w:val="28"/>
        </w:rPr>
        <w:t xml:space="preserve">с. </w:t>
      </w:r>
      <w:proofErr w:type="spellStart"/>
      <w:r w:rsidRPr="005D5B9B">
        <w:rPr>
          <w:sz w:val="28"/>
          <w:szCs w:val="28"/>
        </w:rPr>
        <w:t>Карагаево</w:t>
      </w:r>
      <w:proofErr w:type="spellEnd"/>
    </w:p>
    <w:p w:rsidR="005D5B9B" w:rsidRPr="005D5B9B" w:rsidRDefault="005D5B9B" w:rsidP="005D5B9B">
      <w:pPr>
        <w:jc w:val="both"/>
        <w:rPr>
          <w:sz w:val="28"/>
          <w:szCs w:val="28"/>
        </w:rPr>
      </w:pPr>
      <w:r w:rsidRPr="005D5B9B">
        <w:rPr>
          <w:sz w:val="28"/>
          <w:szCs w:val="28"/>
        </w:rPr>
        <w:t>27.03.2017г</w:t>
      </w:r>
    </w:p>
    <w:p w:rsidR="005D5B9B" w:rsidRPr="005D5B9B" w:rsidRDefault="005D5B9B" w:rsidP="005D5B9B">
      <w:pPr>
        <w:jc w:val="both"/>
        <w:rPr>
          <w:sz w:val="28"/>
          <w:szCs w:val="28"/>
        </w:rPr>
      </w:pPr>
      <w:r w:rsidRPr="005D5B9B">
        <w:rPr>
          <w:sz w:val="28"/>
          <w:szCs w:val="28"/>
        </w:rPr>
        <w:t>№ 30-103з</w:t>
      </w:r>
    </w:p>
    <w:p w:rsidR="005D5B9B" w:rsidRPr="005D5B9B" w:rsidRDefault="005D5B9B" w:rsidP="005D5B9B"/>
    <w:p w:rsidR="00DE1137" w:rsidRDefault="00DE1137" w:rsidP="00DE1137">
      <w:pPr>
        <w:shd w:val="clear" w:color="auto" w:fill="F5F5F5"/>
        <w:spacing w:before="150" w:after="150"/>
        <w:ind w:left="225"/>
        <w:jc w:val="both"/>
        <w:rPr>
          <w:rFonts w:ascii="Georgia" w:hAnsi="Georgia"/>
          <w:color w:val="444444"/>
          <w:sz w:val="24"/>
          <w:szCs w:val="24"/>
        </w:rPr>
      </w:pPr>
      <w:bookmarkStart w:id="0" w:name="_GoBack"/>
      <w:bookmarkEnd w:id="0"/>
      <w:r>
        <w:rPr>
          <w:noProof/>
          <w:color w:val="333333"/>
          <w:sz w:val="28"/>
          <w:szCs w:val="28"/>
        </w:rPr>
        <w:drawing>
          <wp:inline distT="0" distB="0" distL="0" distR="0" wp14:anchorId="181AFA39" wp14:editId="5DFE2DDA">
            <wp:extent cx="5656916" cy="672878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873" cy="673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137" w:rsidRDefault="00DE1137" w:rsidP="00DE113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41AC8" w:rsidRPr="00DE1137" w:rsidRDefault="00641AC8" w:rsidP="00DE1137"/>
    <w:sectPr w:rsidR="00641AC8" w:rsidRPr="00DE1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F7EB7"/>
    <w:multiLevelType w:val="multilevel"/>
    <w:tmpl w:val="FE28E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256048"/>
    <w:multiLevelType w:val="multilevel"/>
    <w:tmpl w:val="F4947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F26106"/>
    <w:multiLevelType w:val="multilevel"/>
    <w:tmpl w:val="FDFE9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1F56F6"/>
    <w:multiLevelType w:val="multilevel"/>
    <w:tmpl w:val="ECAC3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8F7409"/>
    <w:multiLevelType w:val="multilevel"/>
    <w:tmpl w:val="A9908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305DCC"/>
    <w:multiLevelType w:val="multilevel"/>
    <w:tmpl w:val="3F1C7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B82CAA"/>
    <w:multiLevelType w:val="multilevel"/>
    <w:tmpl w:val="5510D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FF2"/>
    <w:rsid w:val="0016011D"/>
    <w:rsid w:val="0025361E"/>
    <w:rsid w:val="00347434"/>
    <w:rsid w:val="005D5B9B"/>
    <w:rsid w:val="00641AC8"/>
    <w:rsid w:val="00BB0FF2"/>
    <w:rsid w:val="00DE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361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36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36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25361E"/>
    <w:pPr>
      <w:keepNext/>
      <w:jc w:val="center"/>
      <w:outlineLvl w:val="4"/>
    </w:pPr>
    <w:rPr>
      <w:b/>
      <w:shadow/>
      <w:spacing w:val="60"/>
      <w:sz w:val="4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361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5361E"/>
    <w:rPr>
      <w:rFonts w:ascii="Times New Roman" w:eastAsia="Times New Roman" w:hAnsi="Times New Roman" w:cs="Times New Roman"/>
      <w:b/>
      <w:shadow/>
      <w:spacing w:val="60"/>
      <w:sz w:val="4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5361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536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36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361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5361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36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61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DE113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E113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361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36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36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25361E"/>
    <w:pPr>
      <w:keepNext/>
      <w:jc w:val="center"/>
      <w:outlineLvl w:val="4"/>
    </w:pPr>
    <w:rPr>
      <w:b/>
      <w:shadow/>
      <w:spacing w:val="60"/>
      <w:sz w:val="4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361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5361E"/>
    <w:rPr>
      <w:rFonts w:ascii="Times New Roman" w:eastAsia="Times New Roman" w:hAnsi="Times New Roman" w:cs="Times New Roman"/>
      <w:b/>
      <w:shadow/>
      <w:spacing w:val="60"/>
      <w:sz w:val="4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5361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536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36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361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5361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36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61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DE113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E113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4563</Words>
  <Characters>26011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8</cp:revision>
  <dcterms:created xsi:type="dcterms:W3CDTF">2018-08-27T12:00:00Z</dcterms:created>
  <dcterms:modified xsi:type="dcterms:W3CDTF">2018-12-11T07:03:00Z</dcterms:modified>
</cp:coreProperties>
</file>