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0A0"/>
      </w:tblPr>
      <w:tblGrid>
        <w:gridCol w:w="4360"/>
        <w:gridCol w:w="1417"/>
        <w:gridCol w:w="4536"/>
      </w:tblGrid>
      <w:tr w:rsidR="00A734D5" w:rsidTr="007A4FC4">
        <w:trPr>
          <w:cantSplit/>
          <w:trHeight w:val="1141"/>
        </w:trPr>
        <w:tc>
          <w:tcPr>
            <w:tcW w:w="4360" w:type="dxa"/>
          </w:tcPr>
          <w:p w:rsidR="00A734D5" w:rsidRPr="00A734D5" w:rsidRDefault="00A734D5" w:rsidP="007A4FC4">
            <w:pPr>
              <w:pStyle w:val="2"/>
              <w:spacing w:before="120" w:after="60"/>
              <w:rPr>
                <w:rFonts w:ascii="Arial New Bash" w:eastAsiaTheme="minorEastAsia" w:hAnsi="Arial New Bash"/>
                <w:spacing w:val="20"/>
                <w:sz w:val="20"/>
                <w:szCs w:val="20"/>
              </w:rPr>
            </w:pPr>
            <w:r w:rsidRPr="00A734D5">
              <w:rPr>
                <w:rFonts w:ascii="Arial New Bash" w:eastAsiaTheme="minorEastAsia" w:hAnsi="Arial New Bash"/>
                <w:spacing w:val="20"/>
                <w:sz w:val="20"/>
                <w:szCs w:val="20"/>
              </w:rPr>
              <w:t>БАШ</w:t>
            </w:r>
            <w:r w:rsidRPr="00A734D5">
              <w:rPr>
                <w:rFonts w:ascii="Arial" w:eastAsiaTheme="minorEastAsia" w:hAnsi="Arial" w:cs="Arial"/>
                <w:spacing w:val="20"/>
                <w:sz w:val="20"/>
                <w:szCs w:val="20"/>
              </w:rPr>
              <w:t>Ҝ</w:t>
            </w:r>
            <w:r w:rsidRPr="00A734D5">
              <w:rPr>
                <w:rFonts w:ascii="Arial New Bash" w:eastAsiaTheme="minorEastAsia" w:hAnsi="Arial New Bash"/>
                <w:spacing w:val="20"/>
                <w:sz w:val="20"/>
                <w:szCs w:val="20"/>
              </w:rPr>
              <w:t>ОРТОСТАН РЕСПУБЛИКА</w:t>
            </w:r>
            <w:r w:rsidRPr="00A734D5">
              <w:rPr>
                <w:rFonts w:ascii="Arial" w:eastAsiaTheme="minorEastAsia" w:hAnsi="Arial" w:cs="Arial"/>
                <w:spacing w:val="20"/>
                <w:sz w:val="20"/>
                <w:szCs w:val="20"/>
              </w:rPr>
              <w:t>Һ</w:t>
            </w:r>
            <w:proofErr w:type="gramStart"/>
            <w:r w:rsidRPr="00A734D5">
              <w:rPr>
                <w:rFonts w:ascii="Arial New Bash" w:eastAsiaTheme="minorEastAsia" w:hAnsi="Arial New Bash"/>
                <w:spacing w:val="20"/>
                <w:sz w:val="20"/>
                <w:szCs w:val="20"/>
              </w:rPr>
              <w:t>Ы</w:t>
            </w:r>
            <w:proofErr w:type="gramEnd"/>
          </w:p>
          <w:p w:rsidR="00A734D5" w:rsidRDefault="00A734D5" w:rsidP="007A4FC4">
            <w:pPr>
              <w:jc w:val="center"/>
              <w:rPr>
                <w:rFonts w:ascii="Arial New Bash" w:hAnsi="Arial New Bash"/>
                <w:b/>
                <w:spacing w:val="20"/>
                <w:sz w:val="16"/>
              </w:rPr>
            </w:pPr>
          </w:p>
          <w:p w:rsidR="00A734D5" w:rsidRPr="00A734D5" w:rsidRDefault="00A734D5" w:rsidP="00A734D5">
            <w:pPr>
              <w:jc w:val="center"/>
              <w:rPr>
                <w:b/>
                <w:sz w:val="28"/>
                <w:szCs w:val="28"/>
              </w:rPr>
            </w:pPr>
            <w:r w:rsidRPr="00A734D5">
              <w:rPr>
                <w:b/>
                <w:sz w:val="28"/>
                <w:szCs w:val="28"/>
              </w:rPr>
              <w:t>FАФУРИ РАЙОНЫ МУНИЦИПАЛЬ РАЙОНЫHЫҢ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A734D5">
              <w:rPr>
                <w:b/>
                <w:sz w:val="28"/>
                <w:szCs w:val="28"/>
              </w:rPr>
              <w:t>ИМӘНДӘ</w:t>
            </w:r>
            <w:proofErr w:type="gramStart"/>
            <w:r w:rsidRPr="00A734D5">
              <w:rPr>
                <w:b/>
                <w:sz w:val="28"/>
                <w:szCs w:val="28"/>
              </w:rPr>
              <w:t>Ш</w:t>
            </w:r>
            <w:proofErr w:type="gramEnd"/>
            <w:r w:rsidRPr="00A734D5">
              <w:rPr>
                <w:b/>
                <w:sz w:val="28"/>
                <w:szCs w:val="28"/>
              </w:rPr>
              <w:t xml:space="preserve"> АУЫЛ СОВЕТЫ АУЫЛ БИЛӘМӘҺЕ ХАКИМИӘТЕ</w:t>
            </w:r>
          </w:p>
        </w:tc>
        <w:tc>
          <w:tcPr>
            <w:tcW w:w="1417" w:type="dxa"/>
            <w:hideMark/>
          </w:tcPr>
          <w:p w:rsidR="00A734D5" w:rsidRDefault="00A734D5" w:rsidP="007A4FC4">
            <w:pPr>
              <w:spacing w:before="120"/>
              <w:ind w:left="-107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9150" cy="1019175"/>
                  <wp:effectExtent l="1905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A734D5" w:rsidRPr="00A734D5" w:rsidRDefault="00A734D5" w:rsidP="00A734D5">
            <w:pPr>
              <w:pStyle w:val="1"/>
              <w:spacing w:before="120" w:after="6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A734D5">
              <w:rPr>
                <w:rFonts w:ascii="Arial" w:eastAsiaTheme="minorEastAsia" w:hAnsi="Arial" w:cs="Arial"/>
                <w:sz w:val="20"/>
                <w:szCs w:val="20"/>
              </w:rPr>
              <w:t>РЕСПУБЛИКА БАШКОРТОСТАН</w:t>
            </w:r>
          </w:p>
          <w:p w:rsidR="00A734D5" w:rsidRDefault="00A734D5" w:rsidP="007A4FC4">
            <w:pPr>
              <w:pStyle w:val="3"/>
              <w:rPr>
                <w:rFonts w:ascii="Arial" w:eastAsiaTheme="minorEastAsia" w:hAnsi="Arial" w:cs="Arial"/>
                <w:spacing w:val="20"/>
                <w:sz w:val="16"/>
              </w:rPr>
            </w:pPr>
          </w:p>
          <w:p w:rsidR="00A734D5" w:rsidRDefault="00A734D5" w:rsidP="007A4F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СЕЛЬСКОГО ПОСЕЛЕНИЯ ИМЕНДЯШЕВСКИЙ</w:t>
            </w:r>
          </w:p>
          <w:p w:rsidR="00A734D5" w:rsidRDefault="00A734D5" w:rsidP="007A4F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СЕЛЬСОВЕТ</w:t>
            </w:r>
          </w:p>
          <w:p w:rsidR="00A734D5" w:rsidRDefault="00A734D5" w:rsidP="007A4FC4">
            <w:pPr>
              <w:jc w:val="center"/>
              <w:rPr>
                <w:b/>
                <w:spacing w:val="20"/>
              </w:rPr>
            </w:pPr>
            <w:r>
              <w:rPr>
                <w:b/>
                <w:sz w:val="28"/>
                <w:szCs w:val="28"/>
              </w:rPr>
              <w:t>МУНИЦИПАЛЬНОГО РАЙОНА ГАФУРИЙСКИЙ РАЙОН</w:t>
            </w:r>
          </w:p>
        </w:tc>
      </w:tr>
    </w:tbl>
    <w:p w:rsidR="00A734D5" w:rsidRDefault="00A734D5" w:rsidP="00A734D5">
      <w:pPr>
        <w:jc w:val="center"/>
        <w:rPr>
          <w:sz w:val="2"/>
          <w:szCs w:val="20"/>
        </w:rPr>
      </w:pPr>
    </w:p>
    <w:tbl>
      <w:tblPr>
        <w:tblW w:w="10206" w:type="dxa"/>
        <w:tblInd w:w="108" w:type="dxa"/>
        <w:tblBorders>
          <w:bottom w:val="thickThinMediumGap" w:sz="18" w:space="0" w:color="auto"/>
        </w:tblBorders>
        <w:tblLook w:val="00A0"/>
      </w:tblPr>
      <w:tblGrid>
        <w:gridCol w:w="10206"/>
      </w:tblGrid>
      <w:tr w:rsidR="00A734D5" w:rsidTr="007A4FC4">
        <w:tc>
          <w:tcPr>
            <w:tcW w:w="10206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734D5" w:rsidRDefault="00A734D5" w:rsidP="007A4FC4">
            <w:pPr>
              <w:jc w:val="center"/>
              <w:rPr>
                <w:rFonts w:ascii="Arial" w:hAnsi="Arial" w:cs="Arial"/>
                <w:sz w:val="2"/>
              </w:rPr>
            </w:pPr>
          </w:p>
        </w:tc>
      </w:tr>
    </w:tbl>
    <w:p w:rsidR="00A734D5" w:rsidRDefault="00A734D5" w:rsidP="00A734D5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A0"/>
      </w:tblPr>
      <w:tblGrid>
        <w:gridCol w:w="4360"/>
        <w:gridCol w:w="1396"/>
        <w:gridCol w:w="4557"/>
      </w:tblGrid>
      <w:tr w:rsidR="00A734D5" w:rsidTr="007A4FC4">
        <w:tc>
          <w:tcPr>
            <w:tcW w:w="4360" w:type="dxa"/>
            <w:hideMark/>
          </w:tcPr>
          <w:p w:rsidR="00A734D5" w:rsidRDefault="00A734D5" w:rsidP="007A4FC4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sym w:font="ATimes" w:char="004B"/>
            </w:r>
            <w:r>
              <w:rPr>
                <w:b/>
                <w:sz w:val="38"/>
                <w:szCs w:val="38"/>
              </w:rPr>
              <w:t>АРАР</w:t>
            </w:r>
          </w:p>
        </w:tc>
        <w:tc>
          <w:tcPr>
            <w:tcW w:w="1396" w:type="dxa"/>
          </w:tcPr>
          <w:p w:rsidR="00A734D5" w:rsidRDefault="00A734D5" w:rsidP="007A4FC4">
            <w:pPr>
              <w:jc w:val="center"/>
              <w:rPr>
                <w:b/>
                <w:sz w:val="38"/>
                <w:szCs w:val="38"/>
              </w:rPr>
            </w:pPr>
          </w:p>
        </w:tc>
        <w:tc>
          <w:tcPr>
            <w:tcW w:w="4557" w:type="dxa"/>
            <w:hideMark/>
          </w:tcPr>
          <w:p w:rsidR="00A734D5" w:rsidRDefault="00A734D5" w:rsidP="007A4FC4">
            <w:pPr>
              <w:jc w:val="center"/>
              <w:rPr>
                <w:b/>
                <w:sz w:val="38"/>
                <w:szCs w:val="38"/>
              </w:rPr>
            </w:pPr>
            <w:r>
              <w:rPr>
                <w:b/>
                <w:sz w:val="38"/>
                <w:szCs w:val="38"/>
              </w:rPr>
              <w:t>ПОСТАНОВЛЕНИЕ</w:t>
            </w:r>
          </w:p>
        </w:tc>
      </w:tr>
      <w:tr w:rsidR="00A734D5" w:rsidTr="007A4FC4">
        <w:tc>
          <w:tcPr>
            <w:tcW w:w="4360" w:type="dxa"/>
            <w:hideMark/>
          </w:tcPr>
          <w:p w:rsidR="00A734D5" w:rsidRDefault="00A734D5" w:rsidP="007A4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«10» ноябрь 2015й.</w:t>
            </w:r>
          </w:p>
        </w:tc>
        <w:tc>
          <w:tcPr>
            <w:tcW w:w="1396" w:type="dxa"/>
            <w:hideMark/>
          </w:tcPr>
          <w:p w:rsidR="00A734D5" w:rsidRDefault="00A734D5" w:rsidP="007A4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</w:t>
            </w:r>
          </w:p>
        </w:tc>
        <w:tc>
          <w:tcPr>
            <w:tcW w:w="4557" w:type="dxa"/>
            <w:hideMark/>
          </w:tcPr>
          <w:p w:rsidR="00A734D5" w:rsidRDefault="00A734D5" w:rsidP="007A4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«10» ноября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>2015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</w:tbl>
    <w:p w:rsidR="00A734D5" w:rsidRDefault="00A734D5" w:rsidP="00A734D5"/>
    <w:p w:rsidR="00B4446F" w:rsidRDefault="00B4446F" w:rsidP="00B4446F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>О создании  рабочей комиссии по работе с недоимкой</w:t>
      </w:r>
    </w:p>
    <w:p w:rsidR="00B4446F" w:rsidRDefault="00B4446F" w:rsidP="00B4446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повышению собираемости</w:t>
      </w:r>
      <w:r w:rsidR="00A734D5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налогов и сборов  в бюджет</w:t>
      </w:r>
    </w:p>
    <w:p w:rsidR="00B4446F" w:rsidRPr="00A734D5" w:rsidRDefault="00B4446F" w:rsidP="00A734D5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4579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A734D5">
        <w:rPr>
          <w:rFonts w:ascii="Times New Roman" w:hAnsi="Times New Roman"/>
          <w:b/>
          <w:bCs/>
          <w:color w:val="000000"/>
          <w:sz w:val="28"/>
          <w:szCs w:val="28"/>
        </w:rPr>
        <w:t>Имендяшевский</w:t>
      </w:r>
      <w:proofErr w:type="spellEnd"/>
      <w:r w:rsidR="00A734D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94579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94579">
        <w:rPr>
          <w:rFonts w:ascii="Times New Roman" w:hAnsi="Times New Roman"/>
          <w:b/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Республики Башкортостан  </w:t>
      </w:r>
    </w:p>
    <w:p w:rsidR="00B4446F" w:rsidRDefault="00B4446F" w:rsidP="00B4446F">
      <w:pPr>
        <w:pStyle w:val="a3"/>
        <w:spacing w:before="0" w:beforeAutospacing="0" w:after="0" w:afterAutospacing="0"/>
        <w:ind w:firstLine="709"/>
        <w:jc w:val="both"/>
        <w:rPr>
          <w:spacing w:val="-12"/>
          <w:sz w:val="28"/>
          <w:szCs w:val="28"/>
        </w:rPr>
      </w:pPr>
      <w:proofErr w:type="gramStart"/>
      <w:r>
        <w:rPr>
          <w:spacing w:val="-12"/>
          <w:sz w:val="28"/>
          <w:szCs w:val="28"/>
        </w:rPr>
        <w:t>Для принятия экстренных мер по повышению собираемости налогов и сборов в бюджет сельского поселения</w:t>
      </w:r>
      <w:r w:rsidR="00A734D5">
        <w:rPr>
          <w:spacing w:val="-12"/>
          <w:sz w:val="28"/>
          <w:szCs w:val="28"/>
        </w:rPr>
        <w:t xml:space="preserve">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194579">
        <w:rPr>
          <w:spacing w:val="-12"/>
          <w:sz w:val="28"/>
          <w:szCs w:val="28"/>
        </w:rPr>
        <w:t>,</w:t>
      </w:r>
      <w:r>
        <w:rPr>
          <w:spacing w:val="-12"/>
          <w:sz w:val="28"/>
          <w:szCs w:val="28"/>
        </w:rPr>
        <w:t xml:space="preserve"> в целях обеспечения взимания налогов и других обязательных платежей в объемах, необходимых для финансирования текущих расходов сельского бюджета, </w:t>
      </w:r>
      <w:r w:rsidRPr="00A16094">
        <w:rPr>
          <w:sz w:val="28"/>
          <w:szCs w:val="28"/>
        </w:rPr>
        <w:t>руководствуясь Федеральным законом от 06.10.2003 № 131-ФЗ "Об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</w:t>
      </w:r>
      <w:r w:rsidRPr="00A16094">
        <w:rPr>
          <w:sz w:val="28"/>
          <w:szCs w:val="28"/>
        </w:rPr>
        <w:t>, Уставом</w:t>
      </w:r>
      <w:r w:rsidR="00A734D5">
        <w:rPr>
          <w:sz w:val="28"/>
          <w:szCs w:val="28"/>
        </w:rPr>
        <w:t xml:space="preserve"> </w:t>
      </w:r>
      <w:r w:rsidR="00A734D5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</w:t>
      </w:r>
      <w:proofErr w:type="gramEnd"/>
      <w:r w:rsidR="00A734D5">
        <w:rPr>
          <w:spacing w:val="-12"/>
          <w:sz w:val="28"/>
          <w:szCs w:val="28"/>
        </w:rPr>
        <w:t xml:space="preserve">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bCs/>
          <w:color w:val="000000"/>
          <w:sz w:val="28"/>
          <w:szCs w:val="28"/>
        </w:rPr>
        <w:t xml:space="preserve">, администрация </w:t>
      </w:r>
      <w:r w:rsidR="00A734D5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spacing w:val="-12"/>
          <w:sz w:val="28"/>
          <w:szCs w:val="28"/>
        </w:rPr>
        <w:t xml:space="preserve"> постановляет:</w:t>
      </w:r>
    </w:p>
    <w:p w:rsidR="00B4446F" w:rsidRPr="006406D0" w:rsidRDefault="00B4446F" w:rsidP="00B4446F">
      <w:pPr>
        <w:tabs>
          <w:tab w:val="left" w:pos="360"/>
        </w:tabs>
        <w:jc w:val="both"/>
        <w:rPr>
          <w:sz w:val="28"/>
          <w:szCs w:val="28"/>
        </w:rPr>
      </w:pPr>
      <w:r w:rsidRPr="006406D0">
        <w:rPr>
          <w:spacing w:val="-12"/>
          <w:sz w:val="28"/>
          <w:szCs w:val="28"/>
        </w:rPr>
        <w:t>1.</w:t>
      </w:r>
      <w:r w:rsidRPr="006406D0">
        <w:rPr>
          <w:sz w:val="28"/>
          <w:szCs w:val="28"/>
        </w:rPr>
        <w:tab/>
        <w:t xml:space="preserve">Создать комиссию по ликвидации недоимок и неплатежей в бюджет </w:t>
      </w:r>
      <w:r w:rsidRPr="006406D0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 w:rsidR="00A734D5">
        <w:rPr>
          <w:spacing w:val="-12"/>
          <w:sz w:val="28"/>
          <w:szCs w:val="28"/>
        </w:rPr>
        <w:t xml:space="preserve"> </w:t>
      </w:r>
      <w:r w:rsidRPr="006406D0">
        <w:rPr>
          <w:spacing w:val="-12"/>
          <w:sz w:val="28"/>
          <w:szCs w:val="28"/>
        </w:rPr>
        <w:t xml:space="preserve">сельсовет  </w:t>
      </w:r>
      <w:r w:rsidRPr="006406D0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6406D0">
        <w:rPr>
          <w:bCs/>
          <w:color w:val="000000"/>
          <w:sz w:val="28"/>
          <w:szCs w:val="28"/>
        </w:rPr>
        <w:t>Гафурийский</w:t>
      </w:r>
      <w:proofErr w:type="spellEnd"/>
      <w:r w:rsidRPr="006406D0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:rsidR="00B4446F" w:rsidRPr="006406D0" w:rsidRDefault="00B4446F" w:rsidP="00B4446F">
      <w:pPr>
        <w:tabs>
          <w:tab w:val="left" w:pos="36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</w:t>
      </w:r>
      <w:r w:rsidRPr="006406D0">
        <w:rPr>
          <w:sz w:val="28"/>
          <w:szCs w:val="28"/>
        </w:rPr>
        <w:tab/>
        <w:t xml:space="preserve">Утвердить состав комиссии по ликвидации недоимок и неплатежей в бюджет </w:t>
      </w:r>
      <w:r w:rsidR="00A734D5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 w:rsidR="00A734D5">
        <w:rPr>
          <w:spacing w:val="-12"/>
          <w:sz w:val="28"/>
          <w:szCs w:val="28"/>
        </w:rPr>
        <w:t xml:space="preserve"> </w:t>
      </w:r>
      <w:r w:rsidRPr="006406D0">
        <w:rPr>
          <w:spacing w:val="-12"/>
          <w:sz w:val="28"/>
          <w:szCs w:val="28"/>
        </w:rPr>
        <w:t xml:space="preserve">сельсовет  </w:t>
      </w:r>
      <w:r w:rsidRPr="006406D0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6406D0">
        <w:rPr>
          <w:bCs/>
          <w:color w:val="000000"/>
          <w:sz w:val="28"/>
          <w:szCs w:val="28"/>
        </w:rPr>
        <w:t>Гафурийский</w:t>
      </w:r>
      <w:proofErr w:type="spellEnd"/>
      <w:r w:rsidRPr="006406D0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 (приложение № 1). </w:t>
      </w:r>
    </w:p>
    <w:p w:rsidR="00B4446F" w:rsidRPr="006406D0" w:rsidRDefault="00B4446F" w:rsidP="00B4446F">
      <w:pPr>
        <w:tabs>
          <w:tab w:val="left" w:pos="36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</w:t>
      </w:r>
      <w:r w:rsidRPr="006406D0">
        <w:rPr>
          <w:sz w:val="28"/>
          <w:szCs w:val="28"/>
        </w:rPr>
        <w:tab/>
        <w:t xml:space="preserve">Утвердить Положение о комиссии по ликвидации недоимок и неплатежей в бюджет </w:t>
      </w:r>
      <w:r w:rsidRPr="006406D0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 w:rsidR="00A734D5">
        <w:rPr>
          <w:spacing w:val="-12"/>
          <w:sz w:val="28"/>
          <w:szCs w:val="28"/>
        </w:rPr>
        <w:t xml:space="preserve"> </w:t>
      </w:r>
      <w:r w:rsidRPr="006406D0">
        <w:rPr>
          <w:spacing w:val="-12"/>
          <w:sz w:val="28"/>
          <w:szCs w:val="28"/>
        </w:rPr>
        <w:t xml:space="preserve">сельсовет  </w:t>
      </w:r>
      <w:r w:rsidRPr="006406D0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6406D0">
        <w:rPr>
          <w:bCs/>
          <w:color w:val="000000"/>
          <w:sz w:val="28"/>
          <w:szCs w:val="28"/>
        </w:rPr>
        <w:t>Гафурийский</w:t>
      </w:r>
      <w:proofErr w:type="spellEnd"/>
      <w:r w:rsidRPr="006406D0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 (приложение № 2).</w:t>
      </w:r>
    </w:p>
    <w:p w:rsidR="00B4446F" w:rsidRPr="00A16094" w:rsidRDefault="00B4446F" w:rsidP="00B4446F">
      <w:pPr>
        <w:tabs>
          <w:tab w:val="left" w:pos="36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</w:t>
      </w:r>
      <w:r w:rsidRPr="006406D0">
        <w:rPr>
          <w:sz w:val="28"/>
          <w:szCs w:val="28"/>
        </w:rPr>
        <w:tab/>
        <w:t xml:space="preserve">Утвердить план мероприятий по увеличению доходной части бюджета </w:t>
      </w:r>
      <w:r w:rsidRPr="006406D0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spacing w:val="-12"/>
          <w:sz w:val="28"/>
          <w:szCs w:val="28"/>
        </w:rPr>
        <w:t>Имендяшевский</w:t>
      </w:r>
      <w:proofErr w:type="spellEnd"/>
      <w:r w:rsidR="00A734D5">
        <w:rPr>
          <w:spacing w:val="-12"/>
          <w:sz w:val="28"/>
          <w:szCs w:val="28"/>
        </w:rPr>
        <w:t xml:space="preserve"> </w:t>
      </w:r>
      <w:r w:rsidRPr="006406D0">
        <w:rPr>
          <w:spacing w:val="-12"/>
          <w:sz w:val="28"/>
          <w:szCs w:val="28"/>
        </w:rPr>
        <w:t xml:space="preserve">сельсовет  </w:t>
      </w:r>
      <w:r w:rsidRPr="006406D0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6406D0">
        <w:rPr>
          <w:bCs/>
          <w:color w:val="000000"/>
          <w:sz w:val="28"/>
          <w:szCs w:val="28"/>
        </w:rPr>
        <w:t>Гафурийский</w:t>
      </w:r>
      <w:proofErr w:type="spellEnd"/>
      <w:r w:rsidRPr="006406D0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 на </w:t>
      </w:r>
      <w:r w:rsidRPr="006406D0">
        <w:rPr>
          <w:sz w:val="28"/>
          <w:szCs w:val="28"/>
          <w:lang w:val="en-US"/>
        </w:rPr>
        <w:t>IV</w:t>
      </w:r>
      <w:r w:rsidRPr="006406D0">
        <w:rPr>
          <w:sz w:val="28"/>
          <w:szCs w:val="28"/>
        </w:rPr>
        <w:t xml:space="preserve"> квартал 2015 г. (приложение</w:t>
      </w:r>
      <w:r w:rsidRPr="00A16094">
        <w:rPr>
          <w:sz w:val="28"/>
          <w:szCs w:val="28"/>
        </w:rPr>
        <w:t xml:space="preserve"> № 3).</w:t>
      </w:r>
    </w:p>
    <w:p w:rsidR="00B4446F" w:rsidRPr="00D7176E" w:rsidRDefault="00B4446F" w:rsidP="00B4446F">
      <w:pPr>
        <w:pStyle w:val="ConsPlusTitle"/>
        <w:widowControl/>
        <w:tabs>
          <w:tab w:val="num" w:pos="0"/>
        </w:tabs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D7176E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  <w:proofErr w:type="gramStart"/>
      <w:r w:rsidRPr="00D7176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7176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B4446F" w:rsidRDefault="00B4446F" w:rsidP="00B4446F">
      <w:pPr>
        <w:pStyle w:val="ConsPlusNormal"/>
        <w:spacing w:line="30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4446F" w:rsidRPr="00D7176E" w:rsidRDefault="00B4446F" w:rsidP="00A734D5">
      <w:pPr>
        <w:pStyle w:val="ConsPlusNormal"/>
        <w:spacing w:line="30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7176E">
        <w:rPr>
          <w:rFonts w:ascii="Times New Roman" w:hAnsi="Times New Roman" w:cs="Times New Roman"/>
          <w:sz w:val="28"/>
          <w:szCs w:val="28"/>
        </w:rPr>
        <w:t>Глава сельского поселен</w:t>
      </w:r>
      <w:r w:rsidR="00A734D5">
        <w:rPr>
          <w:rFonts w:ascii="Times New Roman" w:hAnsi="Times New Roman" w:cs="Times New Roman"/>
          <w:sz w:val="28"/>
          <w:szCs w:val="28"/>
        </w:rPr>
        <w:t xml:space="preserve">ия:                           А.А. </w:t>
      </w:r>
      <w:proofErr w:type="spellStart"/>
      <w:r w:rsidR="00A734D5">
        <w:rPr>
          <w:rFonts w:ascii="Times New Roman" w:hAnsi="Times New Roman" w:cs="Times New Roman"/>
          <w:sz w:val="28"/>
          <w:szCs w:val="28"/>
        </w:rPr>
        <w:t>Нугайгулов</w:t>
      </w:r>
      <w:proofErr w:type="spellEnd"/>
    </w:p>
    <w:p w:rsidR="00B4446F" w:rsidRDefault="00B4446F" w:rsidP="00B4446F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  <w:r>
        <w:rPr>
          <w:rFonts w:ascii="Times New Roman" w:hAnsi="Times New Roman"/>
          <w:color w:val="000000"/>
          <w:sz w:val="24"/>
        </w:rPr>
        <w:lastRenderedPageBreak/>
        <w:t>Приложение №1 </w:t>
      </w:r>
      <w:r>
        <w:rPr>
          <w:rFonts w:ascii="Times New Roman" w:hAnsi="Times New Roman"/>
          <w:color w:val="000000"/>
          <w:sz w:val="24"/>
        </w:rPr>
        <w:br/>
        <w:t xml:space="preserve">к постановлению Администрации сельского поселения </w:t>
      </w:r>
    </w:p>
    <w:p w:rsidR="00B4446F" w:rsidRDefault="00A734D5" w:rsidP="00B4446F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Имендяшевский</w:t>
      </w:r>
      <w:proofErr w:type="spellEnd"/>
      <w:r w:rsidR="00B4446F">
        <w:rPr>
          <w:rFonts w:ascii="Times New Roman" w:hAnsi="Times New Roman"/>
          <w:color w:val="000000"/>
          <w:sz w:val="24"/>
        </w:rPr>
        <w:t xml:space="preserve"> сельсовет муниципального района</w:t>
      </w:r>
    </w:p>
    <w:p w:rsidR="00B4446F" w:rsidRDefault="00B4446F" w:rsidP="00B4446F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Гафурийский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район Республики Башкортостан</w:t>
      </w:r>
    </w:p>
    <w:p w:rsidR="00B4446F" w:rsidRDefault="00A734D5" w:rsidP="00B4446F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</w:rPr>
        <w:t>от «10» ноября 2015 года  N5</w:t>
      </w:r>
      <w:r w:rsidR="00B47ED4">
        <w:rPr>
          <w:rFonts w:ascii="Times New Roman" w:hAnsi="Times New Roman"/>
          <w:color w:val="000000"/>
          <w:sz w:val="24"/>
        </w:rPr>
        <w:t>7</w:t>
      </w:r>
    </w:p>
    <w:p w:rsidR="00B4446F" w:rsidRPr="006406D0" w:rsidRDefault="00B4446F" w:rsidP="00B4446F">
      <w:pPr>
        <w:spacing w:after="240"/>
        <w:rPr>
          <w:sz w:val="28"/>
          <w:szCs w:val="28"/>
        </w:rPr>
      </w:pPr>
    </w:p>
    <w:p w:rsidR="00B4446F" w:rsidRPr="006406D0" w:rsidRDefault="00B4446F" w:rsidP="00B4446F">
      <w:pPr>
        <w:jc w:val="center"/>
        <w:rPr>
          <w:b/>
          <w:sz w:val="28"/>
          <w:szCs w:val="28"/>
        </w:rPr>
      </w:pPr>
      <w:r w:rsidRPr="006406D0">
        <w:rPr>
          <w:rStyle w:val="a4"/>
          <w:sz w:val="28"/>
          <w:szCs w:val="28"/>
        </w:rPr>
        <w:t xml:space="preserve">СОСТАВ </w:t>
      </w:r>
    </w:p>
    <w:p w:rsidR="00B4446F" w:rsidRPr="006406D0" w:rsidRDefault="00B4446F" w:rsidP="00B4446F">
      <w:pPr>
        <w:pStyle w:val="a3"/>
        <w:spacing w:before="0" w:beforeAutospacing="0" w:after="0" w:afterAutospacing="0"/>
        <w:jc w:val="center"/>
        <w:rPr>
          <w:b/>
        </w:rPr>
      </w:pPr>
      <w:r w:rsidRPr="006406D0">
        <w:rPr>
          <w:b/>
          <w:sz w:val="28"/>
          <w:szCs w:val="28"/>
        </w:rPr>
        <w:t xml:space="preserve">комиссии по ликвидации неплатежей в бюджет </w:t>
      </w:r>
      <w:r w:rsidR="00A734D5">
        <w:rPr>
          <w:b/>
          <w:spacing w:val="-12"/>
          <w:sz w:val="28"/>
          <w:szCs w:val="28"/>
        </w:rPr>
        <w:t xml:space="preserve">сельского поселения </w:t>
      </w:r>
      <w:proofErr w:type="spellStart"/>
      <w:r w:rsidR="00A734D5">
        <w:rPr>
          <w:b/>
          <w:spacing w:val="-12"/>
          <w:sz w:val="28"/>
          <w:szCs w:val="28"/>
        </w:rPr>
        <w:t>Имендяшевский</w:t>
      </w:r>
      <w:proofErr w:type="spellEnd"/>
      <w:r w:rsidRPr="006406D0">
        <w:rPr>
          <w:b/>
          <w:spacing w:val="-12"/>
          <w:sz w:val="28"/>
          <w:szCs w:val="28"/>
        </w:rPr>
        <w:t xml:space="preserve"> сельсовет  </w:t>
      </w:r>
      <w:r w:rsidRPr="006406D0"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6406D0">
        <w:rPr>
          <w:b/>
          <w:bCs/>
          <w:color w:val="000000"/>
          <w:sz w:val="28"/>
          <w:szCs w:val="28"/>
        </w:rPr>
        <w:t>Гафурийский</w:t>
      </w:r>
      <w:proofErr w:type="spellEnd"/>
      <w:r w:rsidRPr="006406D0">
        <w:rPr>
          <w:b/>
          <w:bCs/>
          <w:color w:val="000000"/>
          <w:sz w:val="28"/>
          <w:szCs w:val="28"/>
        </w:rPr>
        <w:t xml:space="preserve"> район Республики Башкортостан</w:t>
      </w: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1. </w:t>
      </w:r>
      <w:proofErr w:type="spellStart"/>
      <w:r w:rsidR="00E74C01">
        <w:rPr>
          <w:spacing w:val="-14"/>
          <w:sz w:val="28"/>
          <w:szCs w:val="28"/>
        </w:rPr>
        <w:t>Нугайгулов</w:t>
      </w:r>
      <w:proofErr w:type="spellEnd"/>
      <w:r w:rsidR="00E74C01">
        <w:rPr>
          <w:spacing w:val="-14"/>
          <w:sz w:val="28"/>
          <w:szCs w:val="28"/>
        </w:rPr>
        <w:t xml:space="preserve"> А.А.</w:t>
      </w:r>
      <w:r>
        <w:rPr>
          <w:spacing w:val="-14"/>
          <w:sz w:val="28"/>
          <w:szCs w:val="28"/>
        </w:rPr>
        <w:t xml:space="preserve"> – глава сельского поселения, председатель комиссии;</w:t>
      </w: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2. </w:t>
      </w:r>
      <w:proofErr w:type="spellStart"/>
      <w:r w:rsidR="00E74C01">
        <w:rPr>
          <w:spacing w:val="-14"/>
          <w:sz w:val="28"/>
          <w:szCs w:val="28"/>
        </w:rPr>
        <w:t>Утяганов</w:t>
      </w:r>
      <w:proofErr w:type="spellEnd"/>
      <w:r w:rsidR="00E74C01">
        <w:rPr>
          <w:spacing w:val="-14"/>
          <w:sz w:val="28"/>
          <w:szCs w:val="28"/>
        </w:rPr>
        <w:t xml:space="preserve"> И.Р.</w:t>
      </w:r>
      <w:r>
        <w:rPr>
          <w:spacing w:val="-14"/>
          <w:sz w:val="28"/>
          <w:szCs w:val="28"/>
        </w:rPr>
        <w:t xml:space="preserve">– </w:t>
      </w:r>
      <w:r w:rsidR="00B47ED4">
        <w:rPr>
          <w:spacing w:val="-14"/>
          <w:sz w:val="28"/>
          <w:szCs w:val="28"/>
        </w:rPr>
        <w:t>управляющий делами</w:t>
      </w:r>
      <w:r w:rsidR="00E74C01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сельского поселения, секретарь комиссии;</w:t>
      </w: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3. </w:t>
      </w:r>
      <w:proofErr w:type="spellStart"/>
      <w:r w:rsidR="00E74C01">
        <w:rPr>
          <w:spacing w:val="-14"/>
          <w:sz w:val="28"/>
          <w:szCs w:val="28"/>
        </w:rPr>
        <w:t>Нигматуллина</w:t>
      </w:r>
      <w:proofErr w:type="spellEnd"/>
      <w:r w:rsidR="00E74C01">
        <w:rPr>
          <w:spacing w:val="-14"/>
          <w:sz w:val="28"/>
          <w:szCs w:val="28"/>
        </w:rPr>
        <w:t xml:space="preserve"> З.А</w:t>
      </w:r>
      <w:r>
        <w:rPr>
          <w:spacing w:val="-14"/>
          <w:sz w:val="28"/>
          <w:szCs w:val="28"/>
        </w:rPr>
        <w:t>. – бухгалтер 1 категориисельского поселения, зам. председателя;</w:t>
      </w:r>
    </w:p>
    <w:p w:rsidR="00B4446F" w:rsidRDefault="00B47ED4" w:rsidP="00B4446F">
      <w:pPr>
        <w:pStyle w:val="a3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4</w:t>
      </w:r>
      <w:r w:rsidR="00B4446F">
        <w:rPr>
          <w:spacing w:val="-14"/>
          <w:sz w:val="28"/>
          <w:szCs w:val="28"/>
        </w:rPr>
        <w:t xml:space="preserve">. </w:t>
      </w:r>
      <w:proofErr w:type="spellStart"/>
      <w:r w:rsidR="00E74C01">
        <w:rPr>
          <w:spacing w:val="-14"/>
          <w:sz w:val="28"/>
          <w:szCs w:val="28"/>
        </w:rPr>
        <w:t>Шарафутдинов</w:t>
      </w:r>
      <w:proofErr w:type="spellEnd"/>
      <w:r w:rsidR="00E74C01">
        <w:rPr>
          <w:spacing w:val="-14"/>
          <w:sz w:val="28"/>
          <w:szCs w:val="28"/>
        </w:rPr>
        <w:t xml:space="preserve"> Ф.Р.</w:t>
      </w:r>
      <w:r w:rsidR="00B4446F">
        <w:rPr>
          <w:spacing w:val="-14"/>
          <w:sz w:val="28"/>
          <w:szCs w:val="28"/>
        </w:rPr>
        <w:t xml:space="preserve"> – специалист сельского поселения, член комиссии;</w:t>
      </w: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jc w:val="both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spacing w:before="0" w:beforeAutospacing="0" w:after="0" w:afterAutospacing="0"/>
        <w:rPr>
          <w:spacing w:val="-14"/>
          <w:sz w:val="28"/>
          <w:szCs w:val="28"/>
        </w:rPr>
      </w:pPr>
    </w:p>
    <w:p w:rsidR="00B4446F" w:rsidRDefault="00B4446F" w:rsidP="00B4446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446F" w:rsidRDefault="00B4446F" w:rsidP="00B4446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47ED4" w:rsidRDefault="00B4446F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r>
        <w:rPr>
          <w:b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4"/>
        </w:rPr>
        <w:lastRenderedPageBreak/>
        <w:t>Приложение №2 </w:t>
      </w:r>
      <w:r>
        <w:rPr>
          <w:rFonts w:ascii="Times New Roman" w:hAnsi="Times New Roman"/>
          <w:color w:val="000000"/>
          <w:sz w:val="24"/>
        </w:rPr>
        <w:br/>
      </w:r>
      <w:r w:rsidR="00B47ED4">
        <w:rPr>
          <w:rFonts w:ascii="Times New Roman" w:hAnsi="Times New Roman"/>
          <w:color w:val="000000"/>
          <w:sz w:val="24"/>
        </w:rPr>
        <w:t xml:space="preserve">к постановлению Администрации сельского поселения </w:t>
      </w:r>
    </w:p>
    <w:p w:rsidR="00B47ED4" w:rsidRDefault="00E74C01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Имендяшевский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 w:rsidR="00B47ED4">
        <w:rPr>
          <w:rFonts w:ascii="Times New Roman" w:hAnsi="Times New Roman"/>
          <w:color w:val="000000"/>
          <w:sz w:val="24"/>
        </w:rPr>
        <w:t xml:space="preserve"> сельсовет муниципального района</w:t>
      </w:r>
    </w:p>
    <w:p w:rsidR="00B47ED4" w:rsidRDefault="00B47ED4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Гафурийский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район Республики Башкортостан</w:t>
      </w:r>
    </w:p>
    <w:p w:rsidR="00B47ED4" w:rsidRDefault="00E74C01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</w:rPr>
        <w:t>от «10» ноября 2015 года  N57</w:t>
      </w:r>
      <w:r w:rsidR="00B47ED4">
        <w:rPr>
          <w:rFonts w:ascii="Times New Roman" w:hAnsi="Times New Roman"/>
          <w:color w:val="000000"/>
          <w:sz w:val="24"/>
        </w:rPr>
        <w:t xml:space="preserve"> </w:t>
      </w:r>
    </w:p>
    <w:p w:rsidR="00B4446F" w:rsidRDefault="00B4446F" w:rsidP="00B47ED4">
      <w:pPr>
        <w:pStyle w:val="a5"/>
        <w:spacing w:after="0" w:line="200" w:lineRule="atLeast"/>
        <w:jc w:val="right"/>
        <w:rPr>
          <w:b/>
          <w:sz w:val="28"/>
          <w:szCs w:val="28"/>
        </w:rPr>
      </w:pPr>
    </w:p>
    <w:p w:rsidR="00B4446F" w:rsidRDefault="00B4446F" w:rsidP="00B4446F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4446F" w:rsidRPr="006406D0" w:rsidRDefault="00B4446F" w:rsidP="00B4446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4446F" w:rsidRPr="006406D0" w:rsidRDefault="00B4446F" w:rsidP="00B4446F">
      <w:pPr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>ПОЛОЖЕНИЕ</w:t>
      </w:r>
    </w:p>
    <w:p w:rsidR="00B4446F" w:rsidRPr="006406D0" w:rsidRDefault="00B4446F" w:rsidP="00B4446F">
      <w:pPr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 xml:space="preserve">о комиссии по ликвидации недоимок и неплатежей в бюджет </w:t>
      </w:r>
    </w:p>
    <w:p w:rsidR="00B4446F" w:rsidRPr="006406D0" w:rsidRDefault="00E74C01" w:rsidP="00B4446F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  <w:spacing w:val="-12"/>
          <w:sz w:val="28"/>
          <w:szCs w:val="28"/>
        </w:rPr>
        <w:t xml:space="preserve">сельского поселения </w:t>
      </w:r>
      <w:proofErr w:type="spellStart"/>
      <w:r>
        <w:rPr>
          <w:b/>
          <w:spacing w:val="-12"/>
          <w:sz w:val="28"/>
          <w:szCs w:val="28"/>
        </w:rPr>
        <w:t>Имендяшевский</w:t>
      </w:r>
      <w:proofErr w:type="spellEnd"/>
      <w:r>
        <w:rPr>
          <w:b/>
          <w:spacing w:val="-12"/>
          <w:sz w:val="28"/>
          <w:szCs w:val="28"/>
        </w:rPr>
        <w:t xml:space="preserve"> </w:t>
      </w:r>
      <w:r w:rsidR="00B4446F" w:rsidRPr="006406D0">
        <w:rPr>
          <w:b/>
          <w:spacing w:val="-12"/>
          <w:sz w:val="28"/>
          <w:szCs w:val="28"/>
        </w:rPr>
        <w:t xml:space="preserve"> сельсовет  </w:t>
      </w:r>
      <w:r w:rsidR="00B4446F" w:rsidRPr="006406D0">
        <w:rPr>
          <w:b/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B4446F" w:rsidRPr="006406D0">
        <w:rPr>
          <w:b/>
          <w:bCs/>
          <w:color w:val="000000"/>
          <w:sz w:val="28"/>
          <w:szCs w:val="28"/>
        </w:rPr>
        <w:t>Гафурийский</w:t>
      </w:r>
      <w:proofErr w:type="spellEnd"/>
      <w:r w:rsidR="00B4446F" w:rsidRPr="006406D0">
        <w:rPr>
          <w:b/>
          <w:bCs/>
          <w:color w:val="000000"/>
          <w:sz w:val="28"/>
          <w:szCs w:val="28"/>
        </w:rPr>
        <w:t xml:space="preserve"> район Республики Башкортостан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</w:p>
    <w:p w:rsidR="00B4446F" w:rsidRPr="006406D0" w:rsidRDefault="00B4446F" w:rsidP="00B4446F">
      <w:pPr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>1. Общие положения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1.1. Комиссия по ликвидации задолженностей и недоимок по платежам в бюджет </w:t>
      </w:r>
      <w:r w:rsidR="00E74C01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</w:t>
      </w:r>
      <w:proofErr w:type="gramStart"/>
      <w:r w:rsidRPr="00194579">
        <w:rPr>
          <w:bCs/>
          <w:color w:val="000000"/>
          <w:sz w:val="28"/>
          <w:szCs w:val="28"/>
        </w:rPr>
        <w:t>н</w:t>
      </w:r>
      <w:r w:rsidRPr="006406D0">
        <w:rPr>
          <w:sz w:val="28"/>
          <w:szCs w:val="28"/>
        </w:rPr>
        <w:t>(</w:t>
      </w:r>
      <w:proofErr w:type="gramEnd"/>
      <w:r w:rsidRPr="006406D0">
        <w:rPr>
          <w:sz w:val="28"/>
          <w:szCs w:val="28"/>
        </w:rPr>
        <w:t xml:space="preserve">далее - Комиссия) образована в целях рассмотрения и принятия решений: </w:t>
      </w:r>
    </w:p>
    <w:p w:rsidR="00B4446F" w:rsidRPr="006406D0" w:rsidRDefault="00B4446F" w:rsidP="00B4446F">
      <w:pPr>
        <w:numPr>
          <w:ilvl w:val="0"/>
          <w:numId w:val="1"/>
        </w:numPr>
        <w:tabs>
          <w:tab w:val="clear" w:pos="720"/>
          <w:tab w:val="num" w:pos="480"/>
        </w:tabs>
        <w:ind w:left="0" w:firstLine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по ликвидации задолженностей и недоимок по платежам в бюджет </w:t>
      </w:r>
      <w:r w:rsidR="00E74C01"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 w:rsidR="00E74C01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; </w:t>
      </w:r>
    </w:p>
    <w:p w:rsidR="00B4446F" w:rsidRPr="006406D0" w:rsidRDefault="00B4446F" w:rsidP="00B4446F">
      <w:pPr>
        <w:numPr>
          <w:ilvl w:val="0"/>
          <w:numId w:val="1"/>
        </w:numPr>
        <w:tabs>
          <w:tab w:val="clear" w:pos="720"/>
          <w:tab w:val="num" w:pos="480"/>
        </w:tabs>
        <w:ind w:left="0" w:firstLine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своевременной оплаты плательщиками текущих платежей; </w:t>
      </w:r>
    </w:p>
    <w:p w:rsidR="00B4446F" w:rsidRPr="006406D0" w:rsidRDefault="00B4446F" w:rsidP="00B4446F">
      <w:pPr>
        <w:numPr>
          <w:ilvl w:val="0"/>
          <w:numId w:val="1"/>
        </w:numPr>
        <w:tabs>
          <w:tab w:val="clear" w:pos="720"/>
          <w:tab w:val="num" w:pos="480"/>
        </w:tabs>
        <w:ind w:left="0" w:firstLine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по другим вопросам. </w:t>
      </w:r>
    </w:p>
    <w:p w:rsidR="00B4446F" w:rsidRPr="006406D0" w:rsidRDefault="00B4446F" w:rsidP="00B4446F">
      <w:pPr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1.2.</w:t>
      </w:r>
      <w:r w:rsidRPr="006406D0">
        <w:rPr>
          <w:sz w:val="28"/>
          <w:szCs w:val="28"/>
        </w:rPr>
        <w:tab/>
        <w:t xml:space="preserve">Комиссия в своей деятельности руководствуется Конституцией РФ,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Башкортостан</w:t>
      </w:r>
      <w:r w:rsidRPr="006406D0">
        <w:rPr>
          <w:sz w:val="28"/>
          <w:szCs w:val="28"/>
        </w:rPr>
        <w:t xml:space="preserve">, Уставом </w:t>
      </w:r>
      <w:r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>, а также настоящим Положением.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</w:p>
    <w:p w:rsidR="00B4446F" w:rsidRPr="006406D0" w:rsidRDefault="00B4446F" w:rsidP="00B4446F">
      <w:pPr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>2. Основные задачи и функции Комиссии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2.1.</w:t>
      </w:r>
      <w:r w:rsidRPr="006406D0">
        <w:rPr>
          <w:sz w:val="28"/>
          <w:szCs w:val="28"/>
        </w:rPr>
        <w:tab/>
      </w:r>
      <w:r w:rsidRPr="006406D0">
        <w:rPr>
          <w:b/>
          <w:i/>
          <w:sz w:val="28"/>
          <w:szCs w:val="28"/>
        </w:rPr>
        <w:t>Основными задачами Комиссии являются: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2.1.1. Организация мониторинга состояния недоимки по налогам и сборам, задолженности по уплате иных платежей в местный бюджет, в том числе по отдельным организациям и предпринимателям.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2.1.2. Разработка мероприятий по ликвидации задолженности и недоимки по платежам в местный бюджет.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2.1.3. Разработка предложений по погашению существующей задолженности и уплате текущих платежей </w:t>
      </w:r>
      <w:r>
        <w:rPr>
          <w:sz w:val="28"/>
          <w:szCs w:val="28"/>
        </w:rPr>
        <w:t xml:space="preserve">физическими лицами, </w:t>
      </w:r>
      <w:r w:rsidRPr="006406D0">
        <w:rPr>
          <w:sz w:val="28"/>
          <w:szCs w:val="28"/>
        </w:rPr>
        <w:t xml:space="preserve">предприятиями, учреждениями, организациями и предпринимателями - плательщиками.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2.1.4. Разработка рекомендаций по вопросам: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- дополнительных источников (резервов) собственных доходов местного бюджета;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- повышения уровня платежной дисциплины организаций, предпринимателей и физических лиц в части полноты и своевременности уплаты обязательных платежей в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b/>
          <w:i/>
          <w:sz w:val="28"/>
          <w:szCs w:val="28"/>
        </w:rPr>
      </w:pPr>
      <w:r w:rsidRPr="006406D0">
        <w:rPr>
          <w:sz w:val="28"/>
          <w:szCs w:val="28"/>
        </w:rPr>
        <w:lastRenderedPageBreak/>
        <w:t>2.2.</w:t>
      </w:r>
      <w:r w:rsidRPr="006406D0">
        <w:rPr>
          <w:sz w:val="28"/>
          <w:szCs w:val="28"/>
        </w:rPr>
        <w:tab/>
      </w:r>
      <w:r w:rsidRPr="006406D0">
        <w:rPr>
          <w:b/>
          <w:i/>
          <w:sz w:val="28"/>
          <w:szCs w:val="28"/>
        </w:rPr>
        <w:t>Комиссия выполняет следующие функции: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2.2.1.</w:t>
      </w:r>
      <w:r w:rsidRPr="006406D0">
        <w:rPr>
          <w:sz w:val="28"/>
          <w:szCs w:val="28"/>
        </w:rPr>
        <w:tab/>
        <w:t xml:space="preserve">Анализирует ситуацию, а также полноту сбора налогов в бюджет </w:t>
      </w:r>
      <w:r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 (далее – Местный бюджет);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2.2.2.</w:t>
      </w:r>
      <w:r w:rsidRPr="006406D0">
        <w:rPr>
          <w:sz w:val="28"/>
          <w:szCs w:val="28"/>
        </w:rPr>
        <w:tab/>
        <w:t>Проводит мониторинг финансового состояния предприятий и организаций, имеющих наибольшую задолженность и недоимку по платежам, а равно причин образования недоимки по платежам в Местный бюджет;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2.2.3.</w:t>
      </w:r>
      <w:r w:rsidRPr="006406D0">
        <w:rPr>
          <w:sz w:val="28"/>
          <w:szCs w:val="28"/>
        </w:rPr>
        <w:tab/>
        <w:t>Проводит совещания с руководителями предприятий и организаций, имеющих наибольшую недоимку и задолженность по платежам;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2.2.4.</w:t>
      </w:r>
      <w:r w:rsidRPr="006406D0">
        <w:rPr>
          <w:sz w:val="28"/>
          <w:szCs w:val="28"/>
        </w:rPr>
        <w:tab/>
        <w:t>Запрашивает от предприятий и организаций, имеющих наибольшую задолженность и недоимку по платежам, информацию о финансово-хозяйственной деятельности и причинах образования задолженности и недоимки по платежам, а также о конкретных мероприятиях по ликвидации задолженности и недоимок по платежам;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2.2.5.</w:t>
      </w:r>
      <w:r w:rsidRPr="006406D0">
        <w:rPr>
          <w:sz w:val="28"/>
          <w:szCs w:val="28"/>
        </w:rPr>
        <w:tab/>
        <w:t xml:space="preserve">Разрабатывает и реализует совместно с органами исполнительной власти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  <w:r w:rsidRPr="006406D0">
        <w:rPr>
          <w:sz w:val="28"/>
          <w:szCs w:val="28"/>
        </w:rPr>
        <w:t>, предприятиями и организациями мероприятия по ликвидации задолженности и недоимки по платежам;</w:t>
      </w:r>
    </w:p>
    <w:p w:rsidR="00B4446F" w:rsidRPr="006406D0" w:rsidRDefault="00B4446F" w:rsidP="00B444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2.2.6.</w:t>
      </w:r>
      <w:r w:rsidRPr="006406D0">
        <w:rPr>
          <w:sz w:val="28"/>
          <w:szCs w:val="28"/>
        </w:rPr>
        <w:tab/>
        <w:t>Заслушивает отчеты предприятий и организаций, индивидуальных предпринимателей, имеющих наибольшие недоимки по платежам, о принятых мерах по погашению недоимки по платежам.</w:t>
      </w:r>
    </w:p>
    <w:p w:rsidR="00B4446F" w:rsidRDefault="00B4446F" w:rsidP="00B4446F">
      <w:pPr>
        <w:tabs>
          <w:tab w:val="left" w:pos="480"/>
        </w:tabs>
        <w:jc w:val="center"/>
        <w:rPr>
          <w:b/>
          <w:sz w:val="28"/>
          <w:szCs w:val="28"/>
        </w:rPr>
      </w:pPr>
    </w:p>
    <w:p w:rsidR="00B4446F" w:rsidRPr="006406D0" w:rsidRDefault="00B4446F" w:rsidP="00B4446F">
      <w:pPr>
        <w:tabs>
          <w:tab w:val="left" w:pos="480"/>
        </w:tabs>
        <w:jc w:val="center"/>
        <w:rPr>
          <w:sz w:val="28"/>
          <w:szCs w:val="28"/>
        </w:rPr>
      </w:pPr>
      <w:r w:rsidRPr="006406D0">
        <w:rPr>
          <w:b/>
          <w:sz w:val="28"/>
          <w:szCs w:val="28"/>
        </w:rPr>
        <w:t>3. Права Комиссии</w:t>
      </w:r>
    </w:p>
    <w:p w:rsidR="00B4446F" w:rsidRPr="006406D0" w:rsidRDefault="00B4446F" w:rsidP="00B4446F">
      <w:pPr>
        <w:tabs>
          <w:tab w:val="left" w:pos="480"/>
        </w:tabs>
        <w:jc w:val="both"/>
        <w:rPr>
          <w:b/>
          <w:i/>
          <w:sz w:val="28"/>
          <w:szCs w:val="28"/>
        </w:rPr>
      </w:pPr>
      <w:r w:rsidRPr="006406D0">
        <w:rPr>
          <w:sz w:val="28"/>
          <w:szCs w:val="28"/>
        </w:rPr>
        <w:t>3.1.</w:t>
      </w:r>
      <w:r w:rsidRPr="006406D0">
        <w:rPr>
          <w:sz w:val="28"/>
          <w:szCs w:val="28"/>
        </w:rPr>
        <w:tab/>
      </w:r>
      <w:r w:rsidRPr="006406D0">
        <w:rPr>
          <w:b/>
          <w:i/>
          <w:sz w:val="28"/>
          <w:szCs w:val="28"/>
        </w:rPr>
        <w:t xml:space="preserve">Комиссия для решения возложенных на нее функций и задач имеет право(в установленном законодательством порядке):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3.1.1. Запрашивать и получать сведения от организаций и предпринимателей, а также получать направляемую организациями и физическими лицами информацию по вопросам, отнесенным к компетенции Комиссии, и рассматривать ее на заседаниях Комиссии. </w:t>
      </w:r>
    </w:p>
    <w:p w:rsidR="00B4446F" w:rsidRPr="006406D0" w:rsidRDefault="00B4446F" w:rsidP="00B4446F">
      <w:p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3.1.2. Приглашать на заседания Комиссии и заслушивать представителей организаций, предпринимателей, экспертов по вопросам, отнесенным к компетенции Комиссии, включая вопросы: </w:t>
      </w:r>
    </w:p>
    <w:p w:rsidR="00B4446F" w:rsidRPr="006406D0" w:rsidRDefault="00B4446F" w:rsidP="00B4446F">
      <w:pPr>
        <w:numPr>
          <w:ilvl w:val="0"/>
          <w:numId w:val="2"/>
        </w:numPr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выявления незарегистрированных в установленном порядке объектов налогообложения, их своевременной и надлежащей регистрации, а равно регистрации новых объектов налогообложения органами государственной власти, осуществляющими регистрационные действия, и представления соответствующих сведений в налоговые органы; </w:t>
      </w:r>
    </w:p>
    <w:p w:rsidR="00B4446F" w:rsidRPr="006406D0" w:rsidRDefault="00B4446F" w:rsidP="00B4446F">
      <w:pPr>
        <w:numPr>
          <w:ilvl w:val="0"/>
          <w:numId w:val="2"/>
        </w:numPr>
        <w:jc w:val="both"/>
        <w:rPr>
          <w:sz w:val="28"/>
          <w:szCs w:val="28"/>
        </w:rPr>
      </w:pPr>
      <w:r w:rsidRPr="006406D0">
        <w:rPr>
          <w:bCs/>
          <w:sz w:val="28"/>
          <w:szCs w:val="28"/>
        </w:rPr>
        <w:t xml:space="preserve">выявления лиц, осуществляющих предпринимательскую деятельность без государственной регистрации или специального разрешения (лицензии) и (или) уклоняющихся от налогообложения и (или) уплаты иных платежей в местный бюджет, а равно выявления применяемых ими схем уклонения от уплаты налогов и сборов в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lastRenderedPageBreak/>
        <w:t>3.1.3.</w:t>
      </w:r>
      <w:r w:rsidRPr="006406D0">
        <w:rPr>
          <w:sz w:val="28"/>
          <w:szCs w:val="28"/>
        </w:rPr>
        <w:tab/>
        <w:t xml:space="preserve">Рассматривать материалы о задолженности, о состоянии расчетов плательщиков по платежам, зачисляемых в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3.1.4.</w:t>
      </w:r>
      <w:r w:rsidRPr="006406D0">
        <w:rPr>
          <w:sz w:val="28"/>
          <w:szCs w:val="28"/>
        </w:rPr>
        <w:tab/>
        <w:t xml:space="preserve">Проводить разъяснительную работу среди </w:t>
      </w:r>
      <w:r>
        <w:rPr>
          <w:sz w:val="28"/>
          <w:szCs w:val="28"/>
        </w:rPr>
        <w:t xml:space="preserve">физических лиц, </w:t>
      </w:r>
      <w:r w:rsidRPr="006406D0">
        <w:rPr>
          <w:sz w:val="28"/>
          <w:szCs w:val="28"/>
        </w:rPr>
        <w:t xml:space="preserve">юридических лиц и индивидуальных предпринимателей по вопросам действующего законодательства.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3.1.5.</w:t>
      </w:r>
      <w:r w:rsidRPr="006406D0">
        <w:rPr>
          <w:sz w:val="28"/>
          <w:szCs w:val="28"/>
        </w:rPr>
        <w:tab/>
        <w:t xml:space="preserve">Проводить встречи, собрания с представителями малого и среднего бизнеса.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3.1.6.</w:t>
      </w:r>
      <w:r w:rsidRPr="006406D0">
        <w:rPr>
          <w:sz w:val="28"/>
          <w:szCs w:val="28"/>
        </w:rPr>
        <w:tab/>
        <w:t xml:space="preserve">Направлять в органы государственной власти, осуществляющие контроль и надзор, регистрационные действия, связанные с налогообложением, сборами и уплатой иных платежей в местный бюджет, прокуратуру </w:t>
      </w:r>
      <w:proofErr w:type="spellStart"/>
      <w:r>
        <w:rPr>
          <w:sz w:val="28"/>
          <w:szCs w:val="28"/>
        </w:rPr>
        <w:t>Гафурийского</w:t>
      </w:r>
      <w:proofErr w:type="spellEnd"/>
      <w:r w:rsidRPr="006406D0">
        <w:rPr>
          <w:sz w:val="28"/>
          <w:szCs w:val="28"/>
        </w:rPr>
        <w:t xml:space="preserve"> района и другие правоохранительные органы материалы о выявленных нарушениях законодательства для принятия мер, предусмотренных действующим законодательством.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3.1.7.</w:t>
      </w:r>
      <w:r w:rsidRPr="006406D0">
        <w:rPr>
          <w:sz w:val="28"/>
          <w:szCs w:val="28"/>
        </w:rPr>
        <w:tab/>
        <w:t xml:space="preserve">Привлекать специалистов и экспертов для анализа ситуации по мобилизации собственных доходов в местный бюджет, внесение рекомендаций и предложений по ликвидации задолженности и недоимок по платежам в местный бюджет, а также в порядок работы Комиссии и реализации принятых ей решений.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3.1.8.</w:t>
      </w:r>
      <w:r w:rsidRPr="006406D0">
        <w:rPr>
          <w:sz w:val="28"/>
          <w:szCs w:val="28"/>
        </w:rPr>
        <w:tab/>
        <w:t xml:space="preserve">Направлять ходатайства в соответствующие органы исполнительной власти для организации проверок в хозяйствующих субъектах на территории </w:t>
      </w:r>
      <w:r>
        <w:rPr>
          <w:spacing w:val="-12"/>
          <w:sz w:val="28"/>
          <w:szCs w:val="28"/>
        </w:rPr>
        <w:t xml:space="preserve">сельского поселения </w:t>
      </w:r>
      <w:r w:rsidR="00E74C01">
        <w:rPr>
          <w:spacing w:val="-12"/>
          <w:sz w:val="28"/>
          <w:szCs w:val="28"/>
        </w:rPr>
        <w:t xml:space="preserve">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>
        <w:rPr>
          <w:spacing w:val="-12"/>
          <w:sz w:val="28"/>
          <w:szCs w:val="28"/>
        </w:rPr>
        <w:t xml:space="preserve"> 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по вопросам своевременности и полноты перечисления денежных средств в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3.1.9.</w:t>
      </w:r>
      <w:r w:rsidRPr="006406D0">
        <w:rPr>
          <w:sz w:val="28"/>
          <w:szCs w:val="28"/>
        </w:rPr>
        <w:tab/>
        <w:t xml:space="preserve">В установленном законом порядке принимать меры воздействия на должников.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3.1.10.</w:t>
      </w:r>
      <w:r w:rsidRPr="006406D0">
        <w:rPr>
          <w:sz w:val="28"/>
          <w:szCs w:val="28"/>
        </w:rPr>
        <w:tab/>
        <w:t>В установленном законом порядке принимать меры по устранению образовавшейся задолженности в Местном бюджете.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3.1.11.</w:t>
      </w:r>
      <w:r w:rsidRPr="006406D0">
        <w:rPr>
          <w:sz w:val="28"/>
          <w:szCs w:val="28"/>
        </w:rPr>
        <w:tab/>
        <w:t xml:space="preserve">Контролировать исполнение принятых решений Комиссии.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3.1.12.</w:t>
      </w:r>
      <w:r w:rsidRPr="006406D0">
        <w:rPr>
          <w:sz w:val="28"/>
          <w:szCs w:val="28"/>
        </w:rPr>
        <w:tab/>
        <w:t xml:space="preserve">Готовить предложения для главы </w:t>
      </w:r>
      <w:r w:rsidR="00E74C01">
        <w:rPr>
          <w:spacing w:val="-12"/>
          <w:sz w:val="28"/>
          <w:szCs w:val="28"/>
        </w:rPr>
        <w:t xml:space="preserve">сельского поселения 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 w:rsidR="00E74C01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поселение по вопросам улучшения собираемости обязательных платежей, формирующих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3.1.13.</w:t>
      </w:r>
      <w:r w:rsidRPr="006406D0">
        <w:rPr>
          <w:sz w:val="28"/>
          <w:szCs w:val="28"/>
        </w:rPr>
        <w:tab/>
        <w:t xml:space="preserve">Получать от налоговых служб, необходимые сведения, копии документов о состоянии расчетов должников по платежам, формирующим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3.1.14.</w:t>
      </w:r>
      <w:r w:rsidRPr="006406D0">
        <w:rPr>
          <w:sz w:val="28"/>
          <w:szCs w:val="28"/>
        </w:rPr>
        <w:tab/>
        <w:t>Приглашать на заседания Комиссии руководителей предприятий, организаций, учреждений, представителей малого и среднего бизнеса</w:t>
      </w:r>
      <w:r>
        <w:rPr>
          <w:sz w:val="28"/>
          <w:szCs w:val="28"/>
        </w:rPr>
        <w:t xml:space="preserve">, физических лиц </w:t>
      </w:r>
      <w:r w:rsidRPr="006406D0">
        <w:rPr>
          <w:sz w:val="28"/>
          <w:szCs w:val="28"/>
        </w:rPr>
        <w:t xml:space="preserve"> для заслушивания по вопросам ликвидации задолженности и недоимок по платежам в местный бюджет.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3.1.15.</w:t>
      </w:r>
      <w:r w:rsidRPr="006406D0">
        <w:rPr>
          <w:sz w:val="28"/>
          <w:szCs w:val="28"/>
        </w:rPr>
        <w:tab/>
        <w:t xml:space="preserve">Утверждать графики погашения задолженности. </w:t>
      </w:r>
    </w:p>
    <w:p w:rsidR="00B4446F" w:rsidRPr="006406D0" w:rsidRDefault="00B4446F" w:rsidP="00B4446F">
      <w:pPr>
        <w:tabs>
          <w:tab w:val="left" w:pos="480"/>
        </w:tabs>
        <w:jc w:val="center"/>
        <w:rPr>
          <w:b/>
          <w:sz w:val="28"/>
          <w:szCs w:val="28"/>
        </w:rPr>
      </w:pPr>
    </w:p>
    <w:p w:rsidR="00B4446F" w:rsidRPr="006406D0" w:rsidRDefault="00B4446F" w:rsidP="00B4446F">
      <w:pPr>
        <w:tabs>
          <w:tab w:val="left" w:pos="480"/>
        </w:tabs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>4. Организация работы Комиссии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4.1.</w:t>
      </w:r>
      <w:r w:rsidRPr="006406D0">
        <w:rPr>
          <w:sz w:val="28"/>
          <w:szCs w:val="28"/>
        </w:rPr>
        <w:tab/>
        <w:t xml:space="preserve">Общее руководство работой Комиссии осуществляется  главой </w:t>
      </w:r>
      <w:r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 w:rsidR="00E74C01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</w:t>
      </w:r>
      <w:r w:rsidRPr="00194579">
        <w:rPr>
          <w:bCs/>
          <w:color w:val="000000"/>
          <w:sz w:val="28"/>
          <w:szCs w:val="28"/>
        </w:rPr>
        <w:lastRenderedPageBreak/>
        <w:t>район Республики Башкортоста</w:t>
      </w:r>
      <w:proofErr w:type="gramStart"/>
      <w:r w:rsidRPr="00194579">
        <w:rPr>
          <w:bCs/>
          <w:color w:val="000000"/>
          <w:sz w:val="28"/>
          <w:szCs w:val="28"/>
        </w:rPr>
        <w:t>н</w:t>
      </w:r>
      <w:r w:rsidRPr="006406D0">
        <w:rPr>
          <w:sz w:val="28"/>
          <w:szCs w:val="28"/>
        </w:rPr>
        <w:t>-</w:t>
      </w:r>
      <w:proofErr w:type="gramEnd"/>
      <w:r w:rsidRPr="006406D0">
        <w:rPr>
          <w:sz w:val="28"/>
          <w:szCs w:val="28"/>
        </w:rPr>
        <w:t xml:space="preserve"> председателем Комиссии (при его отсутствии – членом комиссии, главным бухгалтером). </w:t>
      </w:r>
    </w:p>
    <w:p w:rsidR="00B4446F" w:rsidRPr="006406D0" w:rsidRDefault="00B4446F" w:rsidP="00B4446F">
      <w:pPr>
        <w:tabs>
          <w:tab w:val="left" w:pos="480"/>
        </w:tabs>
        <w:jc w:val="both"/>
        <w:rPr>
          <w:b/>
          <w:i/>
          <w:sz w:val="28"/>
          <w:szCs w:val="28"/>
        </w:rPr>
      </w:pPr>
      <w:r w:rsidRPr="006406D0">
        <w:rPr>
          <w:sz w:val="28"/>
          <w:szCs w:val="28"/>
        </w:rPr>
        <w:t>4.2.</w:t>
      </w:r>
      <w:r w:rsidRPr="006406D0">
        <w:rPr>
          <w:sz w:val="28"/>
          <w:szCs w:val="28"/>
        </w:rPr>
        <w:tab/>
      </w:r>
      <w:r w:rsidRPr="006406D0">
        <w:rPr>
          <w:b/>
          <w:i/>
          <w:sz w:val="28"/>
          <w:szCs w:val="28"/>
        </w:rPr>
        <w:t xml:space="preserve">Заседания комиссии проводятся </w:t>
      </w:r>
      <w:r>
        <w:rPr>
          <w:b/>
          <w:i/>
          <w:sz w:val="28"/>
          <w:szCs w:val="28"/>
        </w:rPr>
        <w:t>по мере необходимости</w:t>
      </w:r>
      <w:r w:rsidRPr="006406D0">
        <w:rPr>
          <w:b/>
          <w:i/>
          <w:sz w:val="28"/>
          <w:szCs w:val="28"/>
        </w:rPr>
        <w:t>.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4.3.</w:t>
      </w:r>
      <w:r w:rsidRPr="006406D0">
        <w:rPr>
          <w:sz w:val="28"/>
          <w:szCs w:val="28"/>
        </w:rPr>
        <w:tab/>
        <w:t xml:space="preserve">Председатель Комиссии организует работу Комиссии, определяет перечень, сроки и порядок рассмотрения вопросов на Комиссии, подписывает решения Комиссии по вопросам: </w:t>
      </w:r>
    </w:p>
    <w:p w:rsidR="00B4446F" w:rsidRPr="006406D0" w:rsidRDefault="00B4446F" w:rsidP="00B4446F">
      <w:pPr>
        <w:numPr>
          <w:ilvl w:val="0"/>
          <w:numId w:val="3"/>
        </w:num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погашения задолженности и недоимок, своевременной оплаты текущих платежей, зачисляемых в местный бюджет; </w:t>
      </w:r>
    </w:p>
    <w:p w:rsidR="00B4446F" w:rsidRPr="006406D0" w:rsidRDefault="00B4446F" w:rsidP="00B4446F">
      <w:pPr>
        <w:numPr>
          <w:ilvl w:val="0"/>
          <w:numId w:val="3"/>
        </w:num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направление материалов работы Комиссии в прокуратуру </w:t>
      </w:r>
      <w:proofErr w:type="spellStart"/>
      <w:r>
        <w:rPr>
          <w:sz w:val="28"/>
          <w:szCs w:val="28"/>
        </w:rPr>
        <w:t>Гафурийского</w:t>
      </w:r>
      <w:proofErr w:type="spellEnd"/>
      <w:r w:rsidRPr="006406D0">
        <w:rPr>
          <w:sz w:val="28"/>
          <w:szCs w:val="28"/>
        </w:rPr>
        <w:t xml:space="preserve"> района, и другие правоохранительные органы по фактам уклонения должников от погашения задолженности и недоимок, зачисляемых в местный бюджет; </w:t>
      </w:r>
    </w:p>
    <w:p w:rsidR="00B4446F" w:rsidRPr="006406D0" w:rsidRDefault="00B4446F" w:rsidP="00B4446F">
      <w:pPr>
        <w:numPr>
          <w:ilvl w:val="0"/>
          <w:numId w:val="3"/>
        </w:num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назначения и проведения проверок, и по другим вопросам. </w:t>
      </w:r>
    </w:p>
    <w:p w:rsidR="00B4446F" w:rsidRPr="006406D0" w:rsidRDefault="00B4446F" w:rsidP="00B4446F">
      <w:pPr>
        <w:numPr>
          <w:ilvl w:val="1"/>
          <w:numId w:val="4"/>
        </w:numPr>
        <w:tabs>
          <w:tab w:val="left" w:pos="480"/>
        </w:tabs>
        <w:ind w:left="0" w:firstLine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На заседания Комиссии приглашаются</w:t>
      </w:r>
      <w:r>
        <w:rPr>
          <w:sz w:val="28"/>
          <w:szCs w:val="28"/>
        </w:rPr>
        <w:t xml:space="preserve"> физические лица, </w:t>
      </w:r>
      <w:r w:rsidRPr="006406D0">
        <w:rPr>
          <w:sz w:val="28"/>
          <w:szCs w:val="28"/>
        </w:rPr>
        <w:t xml:space="preserve"> руководители и главные бухгалтеры предприятий и организаций, имеющих наибольшую задолженность и недоимки по платежам.</w:t>
      </w:r>
    </w:p>
    <w:p w:rsidR="00B4446F" w:rsidRPr="006406D0" w:rsidRDefault="00B4446F" w:rsidP="00B4446F">
      <w:pPr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4.5.</w:t>
      </w:r>
      <w:r w:rsidRPr="006406D0">
        <w:rPr>
          <w:sz w:val="28"/>
          <w:szCs w:val="28"/>
        </w:rPr>
        <w:tab/>
        <w:t>Предприятия и организации по своему желанию представляют в Комиссию следующие документы:</w:t>
      </w:r>
    </w:p>
    <w:p w:rsidR="00B4446F" w:rsidRPr="006406D0" w:rsidRDefault="00B4446F" w:rsidP="00B44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- справку налогового органа о размере задолженности по платежам;</w:t>
      </w:r>
    </w:p>
    <w:p w:rsidR="00B4446F" w:rsidRPr="006406D0" w:rsidRDefault="00B4446F" w:rsidP="00B44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- справку о финансовом состоянии предприятия и организации (на основе бухгалтерского баланса на последнюю отчетную дату);</w:t>
      </w:r>
    </w:p>
    <w:p w:rsidR="00B4446F" w:rsidRPr="006406D0" w:rsidRDefault="00B4446F" w:rsidP="00B44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- справку о состоянии расчетов предприятия и организации с Местным бюджетом;</w:t>
      </w:r>
    </w:p>
    <w:p w:rsidR="00B4446F" w:rsidRPr="006406D0" w:rsidRDefault="00B4446F" w:rsidP="00B444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06D0">
        <w:rPr>
          <w:sz w:val="28"/>
          <w:szCs w:val="28"/>
        </w:rPr>
        <w:t>- расшифровку дебиторской и кредиторской задолженности по платежам на последнюю отчетную дату.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4.6.</w:t>
      </w:r>
      <w:r w:rsidRPr="006406D0">
        <w:rPr>
          <w:sz w:val="28"/>
          <w:szCs w:val="28"/>
        </w:rPr>
        <w:tab/>
        <w:t xml:space="preserve">Заседания проводятся председателем или его заместителем и правомочны при присутствии не менее 50 % состава Комиссии. Решения Комиссии принимаются простым большинством голосов присутствующих на заседании членов Комиссии. При равенстве голосов «за» и «против» председатель Комиссии  имеет право решающего голоса.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ab/>
        <w:t xml:space="preserve">Решения Комиссии оформляются протоколом, в котором указываются ответственные за исполнение и сроки исполнения. Протокол подписывается председателем Комиссии и членами комиссии, присутствующими на заседании.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4.7.</w:t>
      </w:r>
      <w:r w:rsidRPr="006406D0">
        <w:rPr>
          <w:sz w:val="28"/>
          <w:szCs w:val="28"/>
        </w:rPr>
        <w:tab/>
        <w:t xml:space="preserve">Протокол Комиссии доводится до заинтересованных лиц в течение 5 (пяти) дней со дня его подписания.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>4.8.</w:t>
      </w:r>
      <w:r w:rsidRPr="006406D0">
        <w:rPr>
          <w:sz w:val="28"/>
          <w:szCs w:val="28"/>
        </w:rPr>
        <w:tab/>
        <w:t xml:space="preserve">Вопросы организации работы Комиссии возлагаются на сектор бухгалтерского учета и отчетности администрации </w:t>
      </w:r>
      <w:r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 w:rsidR="00E74C01">
        <w:rPr>
          <w:spacing w:val="-12"/>
          <w:sz w:val="28"/>
          <w:szCs w:val="28"/>
        </w:rPr>
        <w:t xml:space="preserve"> с</w:t>
      </w:r>
      <w:r>
        <w:rPr>
          <w:spacing w:val="-12"/>
          <w:sz w:val="28"/>
          <w:szCs w:val="28"/>
        </w:rPr>
        <w:t xml:space="preserve">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, который осуществляет координационную, организационную и методическую работу Комиссии, рассмотрение материалов по задолженности предприятий, учреждений, организаций и предпринимателей по платежам в Местный бюджет для обсуждения вопросов на Комиссии.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lastRenderedPageBreak/>
        <w:t>4.9.</w:t>
      </w:r>
      <w:r w:rsidRPr="006406D0">
        <w:rPr>
          <w:sz w:val="28"/>
          <w:szCs w:val="28"/>
        </w:rPr>
        <w:tab/>
        <w:t xml:space="preserve">Деятельность Комиссии прекращается или приостанавливается постановлением главы </w:t>
      </w:r>
      <w:r>
        <w:rPr>
          <w:spacing w:val="-12"/>
          <w:sz w:val="28"/>
          <w:szCs w:val="28"/>
        </w:rPr>
        <w:t xml:space="preserve">сельского поселения </w:t>
      </w:r>
      <w:proofErr w:type="spellStart"/>
      <w:r w:rsidR="00E74C01">
        <w:rPr>
          <w:spacing w:val="-12"/>
          <w:sz w:val="28"/>
          <w:szCs w:val="28"/>
        </w:rPr>
        <w:t>Имендяшевский</w:t>
      </w:r>
      <w:proofErr w:type="spellEnd"/>
      <w:r w:rsidR="00E74C01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сельсовет  </w:t>
      </w:r>
      <w:r w:rsidRPr="0019457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Pr="00194579">
        <w:rPr>
          <w:bCs/>
          <w:color w:val="000000"/>
          <w:sz w:val="28"/>
          <w:szCs w:val="28"/>
        </w:rPr>
        <w:t>Гафурийский</w:t>
      </w:r>
      <w:proofErr w:type="spellEnd"/>
      <w:r w:rsidRPr="00194579">
        <w:rPr>
          <w:bCs/>
          <w:color w:val="000000"/>
          <w:sz w:val="28"/>
          <w:szCs w:val="28"/>
        </w:rPr>
        <w:t xml:space="preserve"> район Республики Башкортостан</w:t>
      </w:r>
      <w:r w:rsidRPr="006406D0">
        <w:rPr>
          <w:sz w:val="28"/>
          <w:szCs w:val="28"/>
        </w:rPr>
        <w:t xml:space="preserve">. 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</w:p>
    <w:p w:rsidR="00B4446F" w:rsidRPr="006406D0" w:rsidRDefault="00B4446F" w:rsidP="00B4446F">
      <w:pPr>
        <w:tabs>
          <w:tab w:val="left" w:pos="480"/>
        </w:tabs>
        <w:jc w:val="center"/>
        <w:rPr>
          <w:b/>
          <w:sz w:val="28"/>
          <w:szCs w:val="28"/>
        </w:rPr>
      </w:pPr>
      <w:r w:rsidRPr="006406D0">
        <w:rPr>
          <w:b/>
          <w:sz w:val="28"/>
          <w:szCs w:val="28"/>
        </w:rPr>
        <w:t>5. Ответственность Комиссии.</w:t>
      </w:r>
    </w:p>
    <w:p w:rsidR="00B4446F" w:rsidRPr="006406D0" w:rsidRDefault="00B4446F" w:rsidP="00B4446F">
      <w:pPr>
        <w:tabs>
          <w:tab w:val="left" w:pos="480"/>
        </w:tabs>
        <w:jc w:val="both"/>
        <w:rPr>
          <w:sz w:val="28"/>
          <w:szCs w:val="28"/>
        </w:rPr>
      </w:pPr>
      <w:r w:rsidRPr="006406D0">
        <w:rPr>
          <w:sz w:val="28"/>
          <w:szCs w:val="28"/>
        </w:rPr>
        <w:t xml:space="preserve">5.1. При исполнении своих функций и полномочий Комиссия несет ответственность в соответствии с действующим законодательством Российской Федерации. </w:t>
      </w:r>
    </w:p>
    <w:p w:rsidR="00B4446F" w:rsidRDefault="00B4446F" w:rsidP="00B4446F">
      <w:pPr>
        <w:tabs>
          <w:tab w:val="left" w:pos="480"/>
        </w:tabs>
        <w:jc w:val="both"/>
      </w:pPr>
    </w:p>
    <w:p w:rsidR="00B47ED4" w:rsidRDefault="00B4446F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r>
        <w:br w:type="page"/>
      </w:r>
      <w:r w:rsidR="00B47ED4">
        <w:rPr>
          <w:rFonts w:ascii="Times New Roman" w:hAnsi="Times New Roman"/>
          <w:color w:val="000000"/>
          <w:sz w:val="24"/>
        </w:rPr>
        <w:lastRenderedPageBreak/>
        <w:t>Приложение №3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br/>
      </w:r>
      <w:r w:rsidR="00B47ED4">
        <w:rPr>
          <w:rFonts w:ascii="Times New Roman" w:hAnsi="Times New Roman"/>
          <w:color w:val="000000"/>
          <w:sz w:val="24"/>
        </w:rPr>
        <w:t xml:space="preserve">к постановлению Администрации сельского поселения </w:t>
      </w:r>
    </w:p>
    <w:p w:rsidR="00B47ED4" w:rsidRDefault="00E74C01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Имендяшевский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r w:rsidR="00B47ED4">
        <w:rPr>
          <w:rFonts w:ascii="Times New Roman" w:hAnsi="Times New Roman"/>
          <w:color w:val="000000"/>
          <w:sz w:val="24"/>
        </w:rPr>
        <w:t>сельсовет муниципального района</w:t>
      </w:r>
    </w:p>
    <w:p w:rsidR="00B47ED4" w:rsidRDefault="00B47ED4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</w:rPr>
        <w:t>Гафурийский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район Республики Башкортостан</w:t>
      </w:r>
    </w:p>
    <w:p w:rsidR="00B47ED4" w:rsidRDefault="00E74C01" w:rsidP="00B47ED4">
      <w:pPr>
        <w:pStyle w:val="a5"/>
        <w:spacing w:after="0" w:line="200" w:lineRule="atLeast"/>
        <w:jc w:val="right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</w:rPr>
        <w:t>от «10» ноября 2015 года  N5</w:t>
      </w:r>
      <w:r w:rsidR="00B47ED4">
        <w:rPr>
          <w:rFonts w:ascii="Times New Roman" w:hAnsi="Times New Roman"/>
          <w:color w:val="000000"/>
          <w:sz w:val="24"/>
        </w:rPr>
        <w:t xml:space="preserve">7 </w:t>
      </w:r>
    </w:p>
    <w:p w:rsidR="00B4446F" w:rsidRDefault="00B4446F" w:rsidP="00B47ED4">
      <w:pPr>
        <w:pStyle w:val="a5"/>
        <w:spacing w:after="0" w:line="200" w:lineRule="atLeast"/>
        <w:jc w:val="right"/>
        <w:rPr>
          <w:spacing w:val="-6"/>
          <w:sz w:val="28"/>
          <w:szCs w:val="28"/>
        </w:rPr>
      </w:pPr>
    </w:p>
    <w:p w:rsidR="00B4446F" w:rsidRPr="00F4771A" w:rsidRDefault="00B4446F" w:rsidP="00B4446F">
      <w:pPr>
        <w:jc w:val="center"/>
        <w:rPr>
          <w:b/>
          <w:sz w:val="28"/>
          <w:szCs w:val="28"/>
        </w:rPr>
      </w:pPr>
      <w:r w:rsidRPr="00F4771A">
        <w:rPr>
          <w:b/>
          <w:sz w:val="28"/>
          <w:szCs w:val="28"/>
        </w:rPr>
        <w:t>ПЛАН</w:t>
      </w:r>
    </w:p>
    <w:p w:rsidR="00B4446F" w:rsidRDefault="00B4446F" w:rsidP="00B4446F">
      <w:pPr>
        <w:jc w:val="center"/>
        <w:rPr>
          <w:sz w:val="28"/>
          <w:szCs w:val="28"/>
        </w:rPr>
      </w:pPr>
      <w:r w:rsidRPr="003E6845">
        <w:rPr>
          <w:b/>
        </w:rPr>
        <w:t xml:space="preserve">мероприятий по увеличению доходной части  бюджета </w:t>
      </w:r>
      <w:r w:rsidR="009C2FE6">
        <w:rPr>
          <w:b/>
          <w:spacing w:val="-12"/>
        </w:rPr>
        <w:t xml:space="preserve">сельского поселения </w:t>
      </w:r>
      <w:proofErr w:type="spellStart"/>
      <w:r w:rsidR="009C2FE6">
        <w:rPr>
          <w:b/>
          <w:spacing w:val="-12"/>
        </w:rPr>
        <w:t>Имендяшевский</w:t>
      </w:r>
      <w:proofErr w:type="spellEnd"/>
      <w:r w:rsidR="009C2FE6">
        <w:rPr>
          <w:b/>
          <w:spacing w:val="-12"/>
        </w:rPr>
        <w:t xml:space="preserve"> </w:t>
      </w:r>
      <w:r w:rsidRPr="003E6845">
        <w:rPr>
          <w:b/>
          <w:spacing w:val="-12"/>
        </w:rPr>
        <w:t xml:space="preserve"> сельсовет  </w:t>
      </w:r>
      <w:r w:rsidRPr="003E6845">
        <w:rPr>
          <w:b/>
          <w:bCs/>
          <w:color w:val="000000"/>
        </w:rPr>
        <w:t xml:space="preserve">муниципального района </w:t>
      </w:r>
      <w:proofErr w:type="spellStart"/>
      <w:r w:rsidRPr="003E6845">
        <w:rPr>
          <w:b/>
          <w:bCs/>
          <w:color w:val="000000"/>
        </w:rPr>
        <w:t>Гафурийский</w:t>
      </w:r>
      <w:proofErr w:type="spellEnd"/>
      <w:r w:rsidRPr="003E6845">
        <w:rPr>
          <w:b/>
          <w:bCs/>
          <w:color w:val="000000"/>
        </w:rPr>
        <w:t xml:space="preserve"> район Республики Башкортостан</w:t>
      </w:r>
      <w:r w:rsidRPr="003E6845">
        <w:rPr>
          <w:b/>
        </w:rPr>
        <w:t xml:space="preserve"> на </w:t>
      </w:r>
      <w:r w:rsidRPr="003E6845">
        <w:rPr>
          <w:b/>
          <w:lang w:val="en-US"/>
        </w:rPr>
        <w:t>IV</w:t>
      </w:r>
      <w:r w:rsidRPr="003E6845">
        <w:rPr>
          <w:b/>
        </w:rPr>
        <w:t xml:space="preserve"> квартал 2015 г</w:t>
      </w:r>
      <w:r w:rsidRPr="006406D0">
        <w:rPr>
          <w:sz w:val="28"/>
          <w:szCs w:val="28"/>
        </w:rPr>
        <w:t>.</w:t>
      </w:r>
    </w:p>
    <w:p w:rsidR="00B4446F" w:rsidRPr="00734409" w:rsidRDefault="00B4446F" w:rsidP="00B4446F">
      <w:pPr>
        <w:jc w:val="center"/>
        <w:rPr>
          <w:b/>
        </w:rPr>
      </w:pPr>
    </w:p>
    <w:tbl>
      <w:tblPr>
        <w:tblW w:w="10440" w:type="dxa"/>
        <w:tblInd w:w="-2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3720"/>
        <w:gridCol w:w="1680"/>
        <w:gridCol w:w="2640"/>
        <w:gridCol w:w="1800"/>
      </w:tblGrid>
      <w:tr w:rsidR="00B4446F" w:rsidRPr="009D2A1D" w:rsidTr="0042417D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№</w:t>
            </w:r>
          </w:p>
          <w:p w:rsidR="00B4446F" w:rsidRPr="009B5F41" w:rsidRDefault="00B4446F" w:rsidP="0042417D">
            <w:pPr>
              <w:jc w:val="center"/>
              <w:rPr>
                <w:b/>
              </w:rPr>
            </w:pPr>
            <w:proofErr w:type="gramStart"/>
            <w:r w:rsidRPr="009B5F41">
              <w:rPr>
                <w:b/>
                <w:sz w:val="22"/>
                <w:szCs w:val="22"/>
              </w:rPr>
              <w:t>п</w:t>
            </w:r>
            <w:proofErr w:type="gramEnd"/>
            <w:r w:rsidRPr="009B5F41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Срок</w:t>
            </w:r>
          </w:p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Ожидаемый</w:t>
            </w:r>
          </w:p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  <w:sz w:val="22"/>
                <w:szCs w:val="22"/>
              </w:rPr>
              <w:t>экономический результат</w:t>
            </w:r>
          </w:p>
        </w:tc>
      </w:tr>
      <w:tr w:rsidR="00B4446F" w:rsidRPr="009B5F41" w:rsidTr="0042417D">
        <w:trPr>
          <w:trHeight w:val="589"/>
        </w:trPr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7F7A05" w:rsidRDefault="00B4446F" w:rsidP="0042417D">
            <w:pPr>
              <w:spacing w:before="100" w:beforeAutospacing="1" w:after="100" w:afterAutospacing="1"/>
              <w:ind w:left="123"/>
              <w:jc w:val="center"/>
              <w:rPr>
                <w:i/>
              </w:rPr>
            </w:pPr>
            <w:r w:rsidRPr="007F7A05">
              <w:rPr>
                <w:b/>
                <w:bCs/>
                <w:i/>
              </w:rPr>
              <w:t>Раздел I. Общие мероприятия по увеличению собираемости налогов и сборов, а также повышению налоговой дисциплины</w:t>
            </w:r>
          </w:p>
        </w:tc>
      </w:tr>
      <w:tr w:rsidR="00B4446F" w:rsidRPr="009B5F41" w:rsidTr="0042417D"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</w:rPr>
              <w:t>1. Совершенствование налогового законодательства, а также законодательства,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b/>
              </w:rPr>
              <w:t>регулирующего отношения в сфере несостоятельности  (банкротства)</w:t>
            </w:r>
          </w:p>
        </w:tc>
      </w:tr>
      <w:tr w:rsidR="00B4446F" w:rsidRPr="009B5F41" w:rsidTr="0042417D">
        <w:trPr>
          <w:cantSplit/>
          <w:trHeight w:val="155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1.1.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Осуществление постоянного </w:t>
            </w:r>
            <w:proofErr w:type="gramStart"/>
            <w:r w:rsidRPr="009B5F41">
              <w:t>контроля за</w:t>
            </w:r>
            <w:proofErr w:type="gramEnd"/>
            <w:r w:rsidRPr="009B5F41">
              <w:t xml:space="preserve"> исполнением предоставления в аренду и безвозмездное пользование имущества, находящегося в муниципальной собственности </w:t>
            </w:r>
            <w:r>
              <w:t xml:space="preserve">сельского </w:t>
            </w:r>
            <w:r w:rsidRPr="009B5F41">
              <w:t>поселения, в части своевременного изменения и взыскания арендной платы с отдельных категорий арендаторов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r>
              <w:t xml:space="preserve">бухгалтер </w:t>
            </w:r>
            <w:proofErr w:type="spellStart"/>
            <w:r w:rsidR="009C2FE6">
              <w:t>Нигматуллина</w:t>
            </w:r>
            <w:proofErr w:type="spellEnd"/>
            <w:r w:rsidR="009C2FE6">
              <w:t xml:space="preserve">  З.А</w:t>
            </w:r>
            <w:r w:rsidR="00B47ED4">
              <w:t>.</w:t>
            </w:r>
            <w:r w:rsidRPr="009B5F41">
              <w:t xml:space="preserve"> (аренда жилых и нежилых помещений);</w:t>
            </w:r>
          </w:p>
          <w:p w:rsidR="00B4446F" w:rsidRPr="009B5F41" w:rsidRDefault="009C2FE6" w:rsidP="00B47ED4">
            <w:r>
              <w:t xml:space="preserve">специалист </w:t>
            </w:r>
            <w:proofErr w:type="spellStart"/>
            <w:r>
              <w:t>Шарафутдинов</w:t>
            </w:r>
            <w:proofErr w:type="spellEnd"/>
            <w:r>
              <w:t xml:space="preserve"> Ф.Р. </w:t>
            </w:r>
            <w:r w:rsidR="00B4446F" w:rsidRPr="009B5F41">
              <w:t>(аренда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Увеличение поступлений</w:t>
            </w:r>
          </w:p>
          <w:p w:rsidR="00B4446F" w:rsidRPr="009B5F41" w:rsidRDefault="00B4446F" w:rsidP="0042417D">
            <w:pPr>
              <w:jc w:val="center"/>
            </w:pPr>
            <w:r w:rsidRPr="009B5F41">
              <w:t xml:space="preserve">от </w:t>
            </w:r>
            <w:r w:rsidRPr="009B5F41">
              <w:br/>
              <w:t>арендной платы</w:t>
            </w:r>
          </w:p>
        </w:tc>
      </w:tr>
      <w:tr w:rsidR="00B4446F" w:rsidRPr="009B5F41" w:rsidTr="0042417D">
        <w:trPr>
          <w:cantSplit/>
          <w:trHeight w:val="16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1.2.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В целях своевременного поступления налогов в бюджет </w:t>
            </w:r>
            <w:r>
              <w:t xml:space="preserve">сельского </w:t>
            </w:r>
            <w:r w:rsidRPr="009B5F41">
              <w:t>поселения оказывать содействие налоговым органам по рассылке и вручению налогоплательщикам - физическим лицам, проживающим на их территории, налоговых уведомлений, а также по сбору налога через расчётно-кассовые центры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 xml:space="preserve">По срокам уплаты в соответствии </w:t>
            </w:r>
            <w:proofErr w:type="gramStart"/>
            <w:r w:rsidRPr="009B5F41">
              <w:t>с</w:t>
            </w:r>
            <w:proofErr w:type="gramEnd"/>
            <w:r w:rsidRPr="009B5F41">
              <w:t xml:space="preserve"> налоговым </w:t>
            </w:r>
            <w:r w:rsidRPr="009B5F41">
              <w:br/>
              <w:t>законодатель-</w:t>
            </w:r>
          </w:p>
          <w:p w:rsidR="00B4446F" w:rsidRPr="009B5F41" w:rsidRDefault="00B4446F" w:rsidP="0042417D">
            <w:pPr>
              <w:jc w:val="center"/>
            </w:pPr>
            <w:proofErr w:type="spellStart"/>
            <w:r w:rsidRPr="009B5F41">
              <w:t>ством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7F5FFD" w:rsidP="0042417D">
            <w:r>
              <w:t xml:space="preserve">специалист  </w:t>
            </w:r>
            <w:proofErr w:type="spellStart"/>
            <w:r>
              <w:t>Шарафутдинов</w:t>
            </w:r>
            <w:proofErr w:type="spellEnd"/>
            <w:r>
              <w:t xml:space="preserve"> Ф.Р.</w:t>
            </w:r>
            <w:r w:rsidR="00B47ED4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Своевременное поступление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налоговых платежей,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повышение эффективности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собираемости налогов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1.3.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Разработка предложений, направленных на обеспечение повышения эффективности администрирования налогов, поступающих в бюджет поселения, и налоговой дисциплины его плательщиков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>
              <w:t>3</w:t>
            </w:r>
            <w:r w:rsidRPr="009B5F41">
              <w:t xml:space="preserve"> квартал</w:t>
            </w:r>
          </w:p>
          <w:p w:rsidR="00B4446F" w:rsidRPr="009B5F41" w:rsidRDefault="00B4446F" w:rsidP="0042417D">
            <w:pPr>
              <w:jc w:val="center"/>
            </w:pPr>
            <w:r>
              <w:t>2011</w:t>
            </w:r>
            <w:r w:rsidRPr="009B5F41">
              <w:t xml:space="preserve"> года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7F5FFD" w:rsidP="0042417D">
            <w:r>
              <w:t xml:space="preserve">специалист </w:t>
            </w:r>
            <w:proofErr w:type="spellStart"/>
            <w:r>
              <w:t>Шарафутдинов</w:t>
            </w:r>
            <w:proofErr w:type="spellEnd"/>
            <w:r>
              <w:t xml:space="preserve"> Ф.Р</w:t>
            </w:r>
            <w:proofErr w:type="gramStart"/>
            <w:r>
              <w:t xml:space="preserve"> </w:t>
            </w:r>
            <w:r w:rsidR="00B47ED4">
              <w:t>.</w:t>
            </w:r>
            <w:proofErr w:type="gramEnd"/>
            <w:r w:rsidR="00B47ED4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Создание условий для учёта объектов</w:t>
            </w:r>
          </w:p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налогообложения и повышение собираемости</w:t>
            </w:r>
          </w:p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налогов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lastRenderedPageBreak/>
              <w:t>1.4.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Организация работы по вручению гражданам уведомлений о необходимости оформления документов на объекты недвижимости, в т.ч. и на земельные участки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proofErr w:type="spellStart"/>
            <w:proofErr w:type="gramStart"/>
            <w:r w:rsidRPr="009B5F41">
              <w:rPr>
                <w:color w:val="000000"/>
              </w:rPr>
              <w:t>Ежеквар-тально</w:t>
            </w:r>
            <w:proofErr w:type="spellEnd"/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7ED4" w:rsidP="0042417D"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Создание условий для учёта объектов</w:t>
            </w:r>
          </w:p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налогообложения</w:t>
            </w:r>
          </w:p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и повышение</w:t>
            </w:r>
          </w:p>
          <w:p w:rsidR="00B4446F" w:rsidRPr="009B5F41" w:rsidRDefault="00B4446F" w:rsidP="0042417D">
            <w:pPr>
              <w:ind w:left="72"/>
              <w:jc w:val="center"/>
            </w:pPr>
            <w:r w:rsidRPr="009B5F41">
              <w:rPr>
                <w:color w:val="000000"/>
              </w:rPr>
              <w:t>собираемости налогов</w:t>
            </w:r>
          </w:p>
        </w:tc>
      </w:tr>
      <w:tr w:rsidR="00B4446F" w:rsidRPr="009B5F41" w:rsidTr="0042417D"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  <w:rPr>
                <w:b/>
              </w:rPr>
            </w:pPr>
            <w:r w:rsidRPr="009B5F41">
              <w:rPr>
                <w:b/>
              </w:rPr>
              <w:t>2. Мероприятия, направленные на повышение налоговой дисциплины налогоплательщиков,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b/>
              </w:rPr>
              <w:t>обеспечение своевременного поступления налоговых платежей, а также сокращения и погашения недоимки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2.1.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Организация мониторинга исполнения доходной и расходной частей бюджета </w:t>
            </w:r>
            <w:r>
              <w:t xml:space="preserve">сельского </w:t>
            </w:r>
            <w:r w:rsidRPr="009B5F41">
              <w:t>поселения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rPr>
                <w:color w:val="000000"/>
              </w:rPr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B47ED4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7F5FFD">
              <w:t>Нигматуллина</w:t>
            </w:r>
            <w:proofErr w:type="spellEnd"/>
            <w:r w:rsidR="007F5FFD">
              <w:t xml:space="preserve"> З.А</w:t>
            </w:r>
            <w:r w:rsidR="00B47ED4"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Анализ состояния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бюджета поселения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2.2.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Проведение мониторинга задолженности в бюджет</w:t>
            </w:r>
            <w:r>
              <w:t xml:space="preserve"> сельского </w:t>
            </w:r>
            <w:r w:rsidRPr="009B5F41">
              <w:t xml:space="preserve"> поселения, разработка мер по снижению задолженности и сокращению недоимки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rPr>
                <w:color w:val="000000"/>
              </w:rPr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7ED4" w:rsidP="007F5FFD">
            <w:pPr>
              <w:jc w:val="center"/>
              <w:rPr>
                <w:highlight w:val="yellow"/>
              </w:rPr>
            </w:pPr>
            <w:r>
              <w:t xml:space="preserve">бухгалтер </w:t>
            </w:r>
            <w:proofErr w:type="spellStart"/>
            <w:r w:rsidR="007F5FFD">
              <w:t>Нигматуллина</w:t>
            </w:r>
            <w:proofErr w:type="spellEnd"/>
            <w:r w:rsidR="007F5FFD">
              <w:t xml:space="preserve"> З.А.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Разработка и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реализация мер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по повышению</w:t>
            </w:r>
          </w:p>
          <w:p w:rsidR="00B4446F" w:rsidRPr="009B5F41" w:rsidRDefault="00B4446F" w:rsidP="0042417D">
            <w:pPr>
              <w:jc w:val="center"/>
            </w:pPr>
            <w:r w:rsidRPr="009B5F41">
              <w:rPr>
                <w:color w:val="000000"/>
              </w:rPr>
              <w:t>налоговой дисциплины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2.3.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Проведение заседаний комиссии </w:t>
            </w:r>
            <w:proofErr w:type="gramStart"/>
            <w:r w:rsidRPr="009B5F41">
              <w:t>по работе с налогоплательщиками по погашению недоимки налогов с приглашением при необходимости</w:t>
            </w:r>
            <w:proofErr w:type="gramEnd"/>
            <w:r w:rsidRPr="009B5F41">
              <w:t xml:space="preserve"> руководителей и главных бухгалтеров предприятий и организаций всех форм собственности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Не реже 1 раза в квартал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93404A">
            <w:pPr>
              <w:jc w:val="center"/>
              <w:rPr>
                <w:highlight w:val="yellow"/>
              </w:rPr>
            </w:pPr>
            <w:r>
              <w:t xml:space="preserve">Главасельского поселения </w:t>
            </w:r>
            <w:proofErr w:type="spellStart"/>
            <w:r w:rsidR="00F62A84">
              <w:t>Нугайгулов</w:t>
            </w:r>
            <w:proofErr w:type="spellEnd"/>
            <w:r w:rsidR="00F62A84">
              <w:t xml:space="preserve"> А.А.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rPr>
                <w:color w:val="000000"/>
              </w:rPr>
              <w:t xml:space="preserve">Обеспечение своевременного поступления текущих платежей, сокращение </w:t>
            </w:r>
            <w:r w:rsidRPr="009B5F41">
              <w:rPr>
                <w:color w:val="000000"/>
              </w:rPr>
              <w:br/>
              <w:t>и погашение недоимки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2.4.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Инвентаризация, экономическая оценка обоснованности предоставления </w:t>
            </w:r>
            <w:r w:rsidRPr="009B5F41">
              <w:br/>
              <w:t>налогоплательщикам налоговых льгот по уплате налогов и сборов в местный бюджет муниципального образования, установления ставок налогов отдельных видов налогов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F62A84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F62A84">
              <w:t>Нигматуллина</w:t>
            </w:r>
            <w:proofErr w:type="spellEnd"/>
            <w:r w:rsidR="00F62A84">
              <w:t xml:space="preserve"> З.А.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Эффективное использование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 xml:space="preserve">налоговых льгот и иных форм </w:t>
            </w:r>
            <w:proofErr w:type="gramStart"/>
            <w:r w:rsidRPr="009B5F41">
              <w:t>государственной</w:t>
            </w:r>
            <w:proofErr w:type="gramEnd"/>
          </w:p>
          <w:p w:rsidR="00B4446F" w:rsidRPr="009B5F41" w:rsidRDefault="00B4446F" w:rsidP="0042417D">
            <w:pPr>
              <w:jc w:val="center"/>
            </w:pPr>
            <w:r w:rsidRPr="009B5F41">
              <w:t xml:space="preserve">поддержки, предотвращение их </w:t>
            </w:r>
            <w:proofErr w:type="gramStart"/>
            <w:r w:rsidRPr="009B5F41">
              <w:t>необоснованного</w:t>
            </w:r>
            <w:proofErr w:type="gramEnd"/>
          </w:p>
          <w:p w:rsidR="00B4446F" w:rsidRPr="009B5F41" w:rsidRDefault="00B4446F" w:rsidP="0042417D">
            <w:pPr>
              <w:jc w:val="center"/>
            </w:pPr>
            <w:r w:rsidRPr="009B5F41">
              <w:t>предоставления, правильность установления ставок в связи с изменившимися условиями</w:t>
            </w:r>
          </w:p>
        </w:tc>
      </w:tr>
      <w:tr w:rsidR="00B4446F" w:rsidRPr="009B5F41" w:rsidTr="0042417D">
        <w:trPr>
          <w:cantSplit/>
          <w:trHeight w:val="24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lastRenderedPageBreak/>
              <w:t>2.5.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ind w:left="72"/>
            </w:pPr>
            <w:r w:rsidRPr="009B5F41">
              <w:t>Продолжение проведения инвентаризации территории поселения с целью выявления юридических и физических лиц, осуществляющих предпринимательскую деятельность без регистрации. Ведение муниципальных реестров земельных участков, выделенных под строительство, и лиц, уклоняющихся от сдачи в эксплуатацию возведённых строений,с последующим представлением результатов в налоговые органы. Принятие своевременных мер воздействия в соответствии с законодательством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93404A">
            <w:pPr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ind w:left="72"/>
              <w:jc w:val="center"/>
            </w:pPr>
            <w:r w:rsidRPr="009B5F41">
              <w:t>Рост поступления доходов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ind w:right="-108"/>
            </w:pPr>
            <w:r w:rsidRPr="009B5F41">
              <w:t>2.5.1.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Принятие мер по обеспечению постановки на налоговый учёт, выявленных юридических и физических лиц, осуществляющих предпринимательскую деятельность без регистрации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ind w:left="72"/>
              <w:jc w:val="center"/>
            </w:pPr>
            <w:r w:rsidRPr="009B5F41">
              <w:rPr>
                <w:color w:val="000000"/>
              </w:rPr>
              <w:t>Рост поступления доходов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2.6.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Организация обмена информацией о земельных участках, предоставляемых под объекты, облагаемые ЕНВД, для контроля налоговыми органами за уплатой налоговых платежей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ind w:left="72"/>
              <w:jc w:val="center"/>
            </w:pPr>
            <w:r w:rsidRPr="009B5F41">
              <w:t>Рост поступления налогов</w:t>
            </w:r>
          </w:p>
        </w:tc>
      </w:tr>
      <w:tr w:rsidR="00B4446F" w:rsidRPr="009B5F41" w:rsidTr="0042417D"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ind w:left="123"/>
              <w:jc w:val="center"/>
            </w:pPr>
            <w:r w:rsidRPr="009B5F41">
              <w:rPr>
                <w:b/>
                <w:bCs/>
              </w:rPr>
              <w:t>3. Мероприятия, направленные на увеличение сборов земельного налога в местный бюджет</w:t>
            </w:r>
          </w:p>
        </w:tc>
      </w:tr>
      <w:tr w:rsidR="00B4446F" w:rsidRPr="009B5F41" w:rsidTr="0042417D">
        <w:trPr>
          <w:cantSplit/>
          <w:trHeight w:val="15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3.1.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Продолжение работы по инвентаризации земельных участков, разграничению собственности на землю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Default="00F62A84" w:rsidP="0042417D">
            <w:pPr>
              <w:spacing w:before="100" w:beforeAutospacing="1" w:after="100" w:afterAutospacing="1"/>
              <w:jc w:val="center"/>
            </w:pPr>
            <w:r>
              <w:t xml:space="preserve">Глава сельского поселения А.А. </w:t>
            </w:r>
            <w:proofErr w:type="spellStart"/>
            <w:r>
              <w:t>Нугайгулов</w:t>
            </w:r>
            <w:proofErr w:type="spellEnd"/>
          </w:p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Формирование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 xml:space="preserve">земельных участков для вовлечения в </w:t>
            </w:r>
            <w:proofErr w:type="gramStart"/>
            <w:r w:rsidRPr="009B5F41">
              <w:t>хозяйственный</w:t>
            </w:r>
            <w:proofErr w:type="gramEnd"/>
          </w:p>
          <w:p w:rsidR="00B4446F" w:rsidRPr="009B5F41" w:rsidRDefault="00B4446F" w:rsidP="0042417D">
            <w:pPr>
              <w:jc w:val="center"/>
            </w:pPr>
            <w:r w:rsidRPr="009B5F41">
              <w:t>оборот и увеличения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налоговой базы</w:t>
            </w:r>
          </w:p>
        </w:tc>
      </w:tr>
      <w:tr w:rsidR="00B4446F" w:rsidRPr="009B5F41" w:rsidTr="0042417D">
        <w:trPr>
          <w:cantSplit/>
          <w:trHeight w:val="13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3.2.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Совершенствование взаимодействия между государственными и муниципальными органами и учреждениями, осуществляющими оформление земельно-правовых документов, в целях своевременной регистрации прав на земельные участки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Упрощение и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ускорение процедуры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регистрации прав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на землю, увеличение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налоговой базы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lastRenderedPageBreak/>
              <w:t>3.3.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Проведение работы по недопущению самовольного захвата земельных участков или использованию земельных участков без оформления в установленном порядке правоустанавливающих документов на землю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  <w: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Предотвращение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незаконного пользования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земельными участками,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увеличение поступлений в бюджет поселения</w:t>
            </w:r>
          </w:p>
        </w:tc>
      </w:tr>
      <w:tr w:rsidR="00B4446F" w:rsidRPr="009B5F41" w:rsidTr="0042417D">
        <w:trPr>
          <w:cantSplit/>
        </w:trPr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77575B" w:rsidRDefault="00B4446F" w:rsidP="0042417D">
            <w:pPr>
              <w:spacing w:before="100" w:beforeAutospacing="1" w:after="100" w:afterAutospacing="1"/>
              <w:jc w:val="center"/>
              <w:rPr>
                <w:i/>
              </w:rPr>
            </w:pPr>
            <w:r w:rsidRPr="0077575B">
              <w:rPr>
                <w:b/>
                <w:bCs/>
                <w:i/>
              </w:rPr>
              <w:t>Раздел II. Мероприятия, направленные на увеличение неналоговых доходов</w:t>
            </w:r>
          </w:p>
        </w:tc>
      </w:tr>
      <w:tr w:rsidR="00B4446F" w:rsidRPr="009B5F41" w:rsidTr="0042417D"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rPr>
                <w:b/>
                <w:bCs/>
              </w:rPr>
              <w:t>4. Мероприятия, направленные на увеличение поступления арендной платы от использования имущества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4.1.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Передача в аренду имущества, находящегося в собственности </w:t>
            </w:r>
            <w:r>
              <w:t>сельского поселения</w:t>
            </w:r>
            <w:r w:rsidRPr="009B5F41">
              <w:t xml:space="preserve"> на наиболее выгодных условиях путём проведения торгов на право заключения </w:t>
            </w:r>
            <w:r w:rsidRPr="009B5F41">
              <w:br/>
              <w:t>договоров аренды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A84" w:rsidRDefault="00B4446F" w:rsidP="0042417D">
            <w:pPr>
              <w:spacing w:before="100" w:beforeAutospacing="1" w:after="100" w:afterAutospacing="1"/>
              <w:jc w:val="center"/>
            </w:pPr>
            <w:r>
              <w:t>Глава сельского поселения</w:t>
            </w:r>
          </w:p>
          <w:p w:rsidR="00B4446F" w:rsidRDefault="00B4446F" w:rsidP="0042417D">
            <w:pPr>
              <w:spacing w:before="100" w:beforeAutospacing="1" w:after="100" w:afterAutospacing="1"/>
              <w:jc w:val="center"/>
            </w:pPr>
            <w:r>
              <w:t xml:space="preserve"> </w:t>
            </w:r>
            <w:proofErr w:type="spellStart"/>
            <w:r w:rsidR="007F5FFD">
              <w:t>Нугайгулов</w:t>
            </w:r>
            <w:proofErr w:type="spellEnd"/>
            <w:r w:rsidR="007F5FFD">
              <w:t xml:space="preserve"> А.А.  </w:t>
            </w:r>
          </w:p>
          <w:p w:rsidR="00B4446F" w:rsidRPr="009B5F41" w:rsidRDefault="00B4446F" w:rsidP="0093404A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7F5FFD">
              <w:t>Нигматуллина</w:t>
            </w:r>
            <w:proofErr w:type="spellEnd"/>
            <w:r w:rsidR="007F5FFD">
              <w:t xml:space="preserve"> З.А.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Увеличение поступлений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арендной платы в местный бюджет поселения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4.2.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proofErr w:type="gramStart"/>
            <w:r w:rsidRPr="009B5F41">
              <w:t>Контроль за</w:t>
            </w:r>
            <w:proofErr w:type="gramEnd"/>
            <w:r w:rsidRPr="009B5F41">
              <w:t xml:space="preserve"> правильностью и своевременностью перечисления средств от аренды муниципального имущества, ликвидация задолженности по арендной плате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F62A84">
              <w:t>Нигматуллина</w:t>
            </w:r>
            <w:proofErr w:type="spellEnd"/>
            <w:r w:rsidR="00F62A84">
              <w:t xml:space="preserve"> З.А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Увеличение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поступлений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арендной платы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в бюджет поселения</w:t>
            </w:r>
          </w:p>
        </w:tc>
      </w:tr>
      <w:tr w:rsidR="00B4446F" w:rsidRPr="009B5F41" w:rsidTr="0042417D">
        <w:trPr>
          <w:cantSplit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4.</w:t>
            </w:r>
            <w:r>
              <w:t>3</w:t>
            </w:r>
            <w:r w:rsidRPr="009B5F41">
              <w:t>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Осуществление </w:t>
            </w:r>
            <w:proofErr w:type="gramStart"/>
            <w:r w:rsidRPr="009B5F41">
              <w:t>контроля за</w:t>
            </w:r>
            <w:proofErr w:type="gramEnd"/>
            <w:r w:rsidRPr="009B5F41">
              <w:t xml:space="preserve"> целевым использованием земельных участков согласно заключённым договорам аренды. Принятие своевременных мер воздействия в соответствии с законодательством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Специалист </w:t>
            </w:r>
            <w:proofErr w:type="spellStart"/>
            <w:r w:rsidR="007F5FFD">
              <w:t>Шарафутдинов</w:t>
            </w:r>
            <w:proofErr w:type="spellEnd"/>
            <w:r w:rsidR="007F5FFD">
              <w:t xml:space="preserve"> Ф.Р</w:t>
            </w:r>
            <w:proofErr w:type="gramStart"/>
            <w:r w:rsidR="007F5FFD">
              <w:t xml:space="preserve"> .</w:t>
            </w:r>
            <w:proofErr w:type="gramEnd"/>
            <w:r w:rsidR="007F5FFD"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Увеличение поступлений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арендной платы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в бюджет поселения</w:t>
            </w:r>
          </w:p>
        </w:tc>
      </w:tr>
      <w:tr w:rsidR="00B4446F" w:rsidRPr="009B5F41" w:rsidTr="0042417D">
        <w:tc>
          <w:tcPr>
            <w:tcW w:w="104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rPr>
                <w:b/>
              </w:rPr>
              <w:t xml:space="preserve">5. Оптимизация расходов местного </w:t>
            </w:r>
            <w:r w:rsidRPr="003E6845">
              <w:rPr>
                <w:b/>
              </w:rPr>
              <w:t xml:space="preserve">бюджета </w:t>
            </w:r>
            <w:r w:rsidR="0093404A">
              <w:rPr>
                <w:b/>
                <w:spacing w:val="-12"/>
              </w:rPr>
              <w:t>сельского поселения Бель</w:t>
            </w:r>
            <w:r w:rsidRPr="003E6845">
              <w:rPr>
                <w:b/>
                <w:spacing w:val="-12"/>
              </w:rPr>
              <w:t xml:space="preserve">ский сельсовет  </w:t>
            </w:r>
            <w:r w:rsidRPr="003E6845">
              <w:rPr>
                <w:b/>
                <w:bCs/>
                <w:color w:val="000000"/>
              </w:rPr>
              <w:t xml:space="preserve">муниципального района </w:t>
            </w:r>
            <w:proofErr w:type="spellStart"/>
            <w:r w:rsidRPr="003E6845">
              <w:rPr>
                <w:b/>
                <w:bCs/>
                <w:color w:val="000000"/>
              </w:rPr>
              <w:t>Гафурийский</w:t>
            </w:r>
            <w:proofErr w:type="spellEnd"/>
            <w:r w:rsidRPr="003E6845">
              <w:rPr>
                <w:b/>
                <w:bCs/>
                <w:color w:val="000000"/>
              </w:rPr>
              <w:t xml:space="preserve"> район Республики Башкортостан</w:t>
            </w:r>
          </w:p>
        </w:tc>
      </w:tr>
      <w:tr w:rsidR="00B4446F" w:rsidRPr="009B5F41" w:rsidTr="0042417D">
        <w:trPr>
          <w:cantSplit/>
          <w:trHeight w:val="82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5.1.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 xml:space="preserve">Продолжение работы по выработке мер экономии бюджетных средств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F62A84">
              <w:t>Нигматуллина</w:t>
            </w:r>
            <w:proofErr w:type="spellEnd"/>
            <w:r w:rsidR="00F62A84">
              <w:t xml:space="preserve"> З.А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Сокращение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бюджетных расходов</w:t>
            </w:r>
          </w:p>
        </w:tc>
      </w:tr>
      <w:tr w:rsidR="00B4446F" w:rsidRPr="009B5F41" w:rsidTr="0042417D">
        <w:trPr>
          <w:cantSplit/>
          <w:trHeight w:val="12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5.2.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</w:pPr>
            <w:r w:rsidRPr="009B5F41">
              <w:t>Внедрение комплексной системы управления процессом организации муниципальных закупок в электронном виде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spacing w:before="100" w:beforeAutospacing="1" w:after="100" w:afterAutospacing="1"/>
              <w:jc w:val="center"/>
            </w:pPr>
            <w:r w:rsidRPr="009B5F41">
              <w:t>Постоянно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93404A" w:rsidP="0042417D">
            <w:pPr>
              <w:spacing w:before="100" w:beforeAutospacing="1" w:after="100" w:afterAutospacing="1"/>
              <w:jc w:val="center"/>
            </w:pPr>
            <w:r>
              <w:t xml:space="preserve">бухгалтер </w:t>
            </w:r>
            <w:proofErr w:type="spellStart"/>
            <w:r w:rsidR="00F62A84">
              <w:t>Нигматуллина</w:t>
            </w:r>
            <w:proofErr w:type="spellEnd"/>
            <w:r w:rsidR="00F62A84">
              <w:t xml:space="preserve"> З.А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46F" w:rsidRPr="009B5F41" w:rsidRDefault="00B4446F" w:rsidP="0042417D">
            <w:pPr>
              <w:jc w:val="center"/>
            </w:pPr>
            <w:r w:rsidRPr="009B5F41">
              <w:t>Сокращение</w:t>
            </w:r>
          </w:p>
          <w:p w:rsidR="00B4446F" w:rsidRPr="009B5F41" w:rsidRDefault="00B4446F" w:rsidP="0042417D">
            <w:pPr>
              <w:jc w:val="center"/>
            </w:pPr>
            <w:r w:rsidRPr="009B5F41">
              <w:t>бюджетных расходов</w:t>
            </w:r>
          </w:p>
        </w:tc>
      </w:tr>
    </w:tbl>
    <w:p w:rsidR="00B4446F" w:rsidRDefault="00B4446F" w:rsidP="00B4446F">
      <w:pPr>
        <w:rPr>
          <w:spacing w:val="-6"/>
          <w:sz w:val="28"/>
          <w:szCs w:val="28"/>
        </w:rPr>
      </w:pPr>
      <w:r w:rsidRPr="009B5F41">
        <w:br/>
      </w:r>
      <w:r w:rsidRPr="009B5F41">
        <w:br/>
      </w:r>
      <w:r w:rsidRPr="009B5F41">
        <w:br/>
      </w:r>
    </w:p>
    <w:p w:rsidR="00B4446F" w:rsidRDefault="00B4446F" w:rsidP="00B4446F">
      <w:pPr>
        <w:rPr>
          <w:spacing w:val="-6"/>
          <w:sz w:val="28"/>
          <w:szCs w:val="28"/>
        </w:rPr>
      </w:pPr>
    </w:p>
    <w:p w:rsidR="00B4446F" w:rsidRDefault="00B4446F" w:rsidP="00B4446F"/>
    <w:p w:rsidR="00EB7F37" w:rsidRDefault="00EB7F37"/>
    <w:sectPr w:rsidR="00EB7F37" w:rsidSect="00AE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Time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01DC"/>
    <w:multiLevelType w:val="hybridMultilevel"/>
    <w:tmpl w:val="262E36C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3E225F99"/>
    <w:multiLevelType w:val="hybridMultilevel"/>
    <w:tmpl w:val="A5F2B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DF53E0"/>
    <w:multiLevelType w:val="hybridMultilevel"/>
    <w:tmpl w:val="24F08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A02C0A"/>
    <w:multiLevelType w:val="multilevel"/>
    <w:tmpl w:val="8C40EF8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46F"/>
    <w:rsid w:val="000C76B4"/>
    <w:rsid w:val="006E10FF"/>
    <w:rsid w:val="007F5FFD"/>
    <w:rsid w:val="0093404A"/>
    <w:rsid w:val="009C2FE6"/>
    <w:rsid w:val="00A734D5"/>
    <w:rsid w:val="00AE7F87"/>
    <w:rsid w:val="00B4446F"/>
    <w:rsid w:val="00B47ED4"/>
    <w:rsid w:val="00E74C01"/>
    <w:rsid w:val="00EB7F37"/>
    <w:rsid w:val="00F62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34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4446F"/>
    <w:pPr>
      <w:widowControl w:val="0"/>
      <w:suppressAutoHyphens/>
      <w:spacing w:before="240" w:after="60"/>
      <w:outlineLvl w:val="4"/>
    </w:pPr>
    <w:rPr>
      <w:rFonts w:ascii="Arial" w:eastAsia="Lucida Sans Unicode" w:hAnsi="Arial" w:cs="Mangal"/>
      <w:b/>
      <w:bCs/>
      <w:i/>
      <w:iCs/>
      <w:kern w:val="1"/>
      <w:sz w:val="26"/>
      <w:szCs w:val="26"/>
      <w:lang w:eastAsia="hi-I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446F"/>
    <w:rPr>
      <w:rFonts w:ascii="Arial" w:eastAsia="Lucida Sans Unicode" w:hAnsi="Arial" w:cs="Mangal"/>
      <w:b/>
      <w:bCs/>
      <w:i/>
      <w:iCs/>
      <w:kern w:val="1"/>
      <w:sz w:val="26"/>
      <w:szCs w:val="26"/>
      <w:lang w:eastAsia="hi-IN" w:bidi="hi-IN"/>
    </w:rPr>
  </w:style>
  <w:style w:type="paragraph" w:styleId="a3">
    <w:name w:val="Normal (Web)"/>
    <w:basedOn w:val="a"/>
    <w:rsid w:val="00B4446F"/>
    <w:pPr>
      <w:spacing w:before="100" w:beforeAutospacing="1" w:after="100" w:afterAutospacing="1"/>
    </w:pPr>
  </w:style>
  <w:style w:type="character" w:styleId="a4">
    <w:name w:val="Strong"/>
    <w:basedOn w:val="a0"/>
    <w:qFormat/>
    <w:rsid w:val="00B4446F"/>
    <w:rPr>
      <w:b/>
      <w:bCs/>
    </w:rPr>
  </w:style>
  <w:style w:type="paragraph" w:styleId="a5">
    <w:name w:val="Body Text"/>
    <w:basedOn w:val="a"/>
    <w:link w:val="a6"/>
    <w:semiHidden/>
    <w:rsid w:val="00B444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4446F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B44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4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44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3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3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34D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734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4446F"/>
    <w:pPr>
      <w:widowControl w:val="0"/>
      <w:suppressAutoHyphens/>
      <w:spacing w:before="240" w:after="60"/>
      <w:outlineLvl w:val="4"/>
    </w:pPr>
    <w:rPr>
      <w:rFonts w:ascii="Arial" w:eastAsia="Lucida Sans Unicode" w:hAnsi="Arial" w:cs="Mangal"/>
      <w:b/>
      <w:bCs/>
      <w:i/>
      <w:iCs/>
      <w:kern w:val="1"/>
      <w:sz w:val="26"/>
      <w:szCs w:val="26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4446F"/>
    <w:rPr>
      <w:rFonts w:ascii="Arial" w:eastAsia="Lucida Sans Unicode" w:hAnsi="Arial" w:cs="Mangal"/>
      <w:b/>
      <w:bCs/>
      <w:i/>
      <w:iCs/>
      <w:kern w:val="1"/>
      <w:sz w:val="26"/>
      <w:szCs w:val="26"/>
      <w:lang w:eastAsia="hi-IN" w:bidi="hi-IN"/>
    </w:rPr>
  </w:style>
  <w:style w:type="paragraph" w:styleId="a3">
    <w:name w:val="Normal (Web)"/>
    <w:basedOn w:val="a"/>
    <w:rsid w:val="00B4446F"/>
    <w:pPr>
      <w:spacing w:before="100" w:beforeAutospacing="1" w:after="100" w:afterAutospacing="1"/>
    </w:pPr>
  </w:style>
  <w:style w:type="character" w:styleId="a4">
    <w:name w:val="Strong"/>
    <w:basedOn w:val="a0"/>
    <w:qFormat/>
    <w:rsid w:val="00B4446F"/>
    <w:rPr>
      <w:b/>
      <w:bCs/>
    </w:rPr>
  </w:style>
  <w:style w:type="paragraph" w:styleId="a5">
    <w:name w:val="Body Text"/>
    <w:basedOn w:val="a"/>
    <w:link w:val="a6"/>
    <w:semiHidden/>
    <w:rsid w:val="00B4446F"/>
    <w:pPr>
      <w:widowControl w:val="0"/>
      <w:suppressAutoHyphens/>
      <w:spacing w:after="120"/>
    </w:pPr>
    <w:rPr>
      <w:rFonts w:ascii="Arial" w:eastAsia="Lucida Sans Unicode" w:hAnsi="Arial" w:cs="Mangal"/>
      <w:kern w:val="1"/>
      <w:sz w:val="20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B4446F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B44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4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44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4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Флюс</cp:lastModifiedBy>
  <cp:revision>3</cp:revision>
  <dcterms:created xsi:type="dcterms:W3CDTF">2015-12-08T09:33:00Z</dcterms:created>
  <dcterms:modified xsi:type="dcterms:W3CDTF">2015-12-08T10:40:00Z</dcterms:modified>
</cp:coreProperties>
</file>