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417"/>
        <w:gridCol w:w="4536"/>
      </w:tblGrid>
      <w:tr w:rsidR="005F799B" w:rsidRPr="005F799B" w:rsidTr="00396286">
        <w:trPr>
          <w:cantSplit/>
          <w:trHeight w:val="1141"/>
        </w:trPr>
        <w:tc>
          <w:tcPr>
            <w:tcW w:w="4360" w:type="dxa"/>
          </w:tcPr>
          <w:p w:rsidR="005F799B" w:rsidRPr="005F799B" w:rsidRDefault="005F799B" w:rsidP="005F799B">
            <w:pPr>
              <w:keepNext/>
              <w:spacing w:before="120" w:after="60"/>
              <w:jc w:val="center"/>
              <w:outlineLvl w:val="1"/>
              <w:rPr>
                <w:rFonts w:ascii="Arial New Bash" w:hAnsi="Arial New Bash"/>
                <w:b/>
                <w:spacing w:val="20"/>
                <w:sz w:val="16"/>
              </w:rPr>
            </w:pPr>
            <w:r w:rsidRPr="005F799B">
              <w:rPr>
                <w:rFonts w:ascii="Arial New Bash" w:hAnsi="Arial New Bash"/>
                <w:b/>
                <w:spacing w:val="20"/>
                <w:sz w:val="16"/>
              </w:rPr>
              <w:t>БАШ</w:t>
            </w:r>
            <w:r w:rsidRPr="005F799B">
              <w:rPr>
                <w:rFonts w:ascii="Arial" w:hAnsi="Arial" w:cs="Arial"/>
                <w:b/>
                <w:spacing w:val="20"/>
                <w:sz w:val="16"/>
              </w:rPr>
              <w:t>Ҝ</w:t>
            </w:r>
            <w:r w:rsidRPr="005F799B">
              <w:rPr>
                <w:rFonts w:ascii="Arial New Bash" w:hAnsi="Arial New Bash"/>
                <w:b/>
                <w:spacing w:val="20"/>
                <w:sz w:val="16"/>
              </w:rPr>
              <w:t>ОРТОСТАН РЕСПУБЛИКАҺ</w:t>
            </w:r>
            <w:proofErr w:type="gramStart"/>
            <w:r w:rsidRPr="005F799B">
              <w:rPr>
                <w:rFonts w:ascii="Arial New Bash" w:hAnsi="Arial New Bash"/>
                <w:b/>
                <w:spacing w:val="20"/>
                <w:sz w:val="16"/>
              </w:rPr>
              <w:t>Ы</w:t>
            </w:r>
            <w:proofErr w:type="gramEnd"/>
          </w:p>
          <w:p w:rsidR="005F799B" w:rsidRPr="005F799B" w:rsidRDefault="005F799B" w:rsidP="005F799B">
            <w:pPr>
              <w:jc w:val="center"/>
              <w:rPr>
                <w:rFonts w:ascii="Arial New Bash" w:hAnsi="Arial New Bash"/>
                <w:b/>
                <w:spacing w:val="20"/>
                <w:sz w:val="16"/>
                <w:szCs w:val="24"/>
              </w:rPr>
            </w:pPr>
          </w:p>
          <w:p w:rsidR="005F799B" w:rsidRPr="005F799B" w:rsidRDefault="005F799B" w:rsidP="005F799B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5F799B">
              <w:rPr>
                <w:rFonts w:ascii="Arial New Bash" w:hAnsi="Arial New Bash"/>
                <w:b/>
                <w:sz w:val="28"/>
                <w:szCs w:val="28"/>
              </w:rPr>
              <w:t>F</w:t>
            </w:r>
            <w:r w:rsidRPr="005F799B">
              <w:rPr>
                <w:rFonts w:ascii="Times Cyr Bash Normal" w:hAnsi="Times Cyr Bash Normal"/>
                <w:b/>
                <w:sz w:val="28"/>
                <w:szCs w:val="28"/>
              </w:rPr>
              <w:t>АФУРИ РАЙОНЫ МУНИЦИПАЛЬ РАЙОНЫ</w:t>
            </w:r>
            <w:proofErr w:type="gramStart"/>
            <w:r w:rsidRPr="005F799B">
              <w:rPr>
                <w:rFonts w:ascii="Trebuchet MS" w:hAnsi="Trebuchet MS"/>
                <w:b/>
                <w:sz w:val="28"/>
                <w:szCs w:val="28"/>
              </w:rPr>
              <w:t>H</w:t>
            </w:r>
            <w:proofErr w:type="gramEnd"/>
            <w:r w:rsidRPr="005F799B">
              <w:rPr>
                <w:rFonts w:ascii="Trebuchet MS" w:hAnsi="Trebuchet MS"/>
                <w:b/>
                <w:sz w:val="28"/>
                <w:szCs w:val="28"/>
              </w:rPr>
              <w:t>Ы</w:t>
            </w:r>
            <w:r w:rsidRPr="005F799B">
              <w:rPr>
                <w:rFonts w:ascii="Arial" w:hAnsi="Arial" w:cs="Arial"/>
                <w:b/>
                <w:sz w:val="28"/>
                <w:szCs w:val="28"/>
              </w:rPr>
              <w:t>Ң</w:t>
            </w:r>
            <w:r w:rsidRPr="005F799B">
              <w:rPr>
                <w:rFonts w:ascii="Times Cyr Bash Normal" w:hAnsi="Times Cyr Bash Normal"/>
                <w:b/>
                <w:sz w:val="28"/>
                <w:szCs w:val="28"/>
              </w:rPr>
              <w:t xml:space="preserve"> </w:t>
            </w:r>
          </w:p>
          <w:p w:rsidR="005F799B" w:rsidRPr="005F799B" w:rsidRDefault="005F799B" w:rsidP="005F799B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ИМ</w:t>
            </w:r>
            <w:r w:rsidRPr="005F799B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НД</w:t>
            </w:r>
            <w:r w:rsidRPr="005F799B">
              <w:rPr>
                <w:rFonts w:ascii="Arial" w:hAnsi="Arial" w:cs="Arial"/>
                <w:b/>
                <w:sz w:val="28"/>
                <w:szCs w:val="28"/>
              </w:rPr>
              <w:t>Ә</w:t>
            </w:r>
            <w:proofErr w:type="gramStart"/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Ш</w:t>
            </w:r>
            <w:proofErr w:type="gramEnd"/>
          </w:p>
          <w:p w:rsidR="005F799B" w:rsidRPr="005F799B" w:rsidRDefault="005F799B" w:rsidP="005F799B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АУЫЛ СОВЕТЫ</w:t>
            </w:r>
          </w:p>
          <w:p w:rsidR="005F799B" w:rsidRPr="005F799B" w:rsidRDefault="005F799B" w:rsidP="005F799B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АУЫЛ БИЛ</w:t>
            </w:r>
            <w:r w:rsidRPr="005F799B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М</w:t>
            </w:r>
            <w:r w:rsidRPr="005F799B">
              <w:rPr>
                <w:rFonts w:ascii="Arial" w:hAnsi="Arial" w:cs="Arial"/>
                <w:b/>
                <w:sz w:val="28"/>
                <w:szCs w:val="28"/>
              </w:rPr>
              <w:t>ӘҺ</w:t>
            </w: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Е</w:t>
            </w:r>
          </w:p>
          <w:p w:rsidR="005F799B" w:rsidRPr="005F799B" w:rsidRDefault="005F799B" w:rsidP="005F799B">
            <w:pPr>
              <w:keepNext/>
              <w:jc w:val="center"/>
              <w:outlineLvl w:val="6"/>
              <w:rPr>
                <w:rFonts w:ascii="Arial New Bash" w:hAnsi="Arial New Bash" w:cs="Arial"/>
                <w:b/>
                <w:bCs/>
                <w:sz w:val="24"/>
              </w:rPr>
            </w:pP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ХАКИМИ</w:t>
            </w:r>
            <w:r w:rsidRPr="005F799B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5F799B">
              <w:rPr>
                <w:rFonts w:ascii="Times Cyr Bash Normal" w:hAnsi="Times Cyr Bash Normal" w:cs="Arial"/>
                <w:b/>
                <w:sz w:val="28"/>
                <w:szCs w:val="28"/>
              </w:rPr>
              <w:t>ТЕ</w:t>
            </w:r>
          </w:p>
        </w:tc>
        <w:tc>
          <w:tcPr>
            <w:tcW w:w="1417" w:type="dxa"/>
            <w:shd w:val="clear" w:color="auto" w:fill="auto"/>
          </w:tcPr>
          <w:p w:rsidR="005F799B" w:rsidRPr="005F799B" w:rsidRDefault="005F799B" w:rsidP="005F799B">
            <w:pPr>
              <w:spacing w:before="120"/>
              <w:ind w:left="-107"/>
              <w:rPr>
                <w:b/>
                <w:sz w:val="24"/>
                <w:szCs w:val="24"/>
              </w:rPr>
            </w:pPr>
            <w:r w:rsidRPr="005F799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D781D6A" wp14:editId="740D47F7">
                  <wp:extent cx="819150" cy="1019175"/>
                  <wp:effectExtent l="0" t="0" r="0" b="952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F799B" w:rsidRPr="005F799B" w:rsidRDefault="005F799B" w:rsidP="005F799B">
            <w:pPr>
              <w:keepNext/>
              <w:spacing w:before="120" w:after="60"/>
              <w:jc w:val="center"/>
              <w:outlineLvl w:val="0"/>
              <w:rPr>
                <w:rFonts w:ascii="Arial" w:hAnsi="Arial" w:cs="Arial"/>
                <w:b/>
                <w:spacing w:val="20"/>
                <w:sz w:val="16"/>
              </w:rPr>
            </w:pPr>
            <w:r w:rsidRPr="005F799B">
              <w:rPr>
                <w:rFonts w:ascii="Arial" w:hAnsi="Arial" w:cs="Arial"/>
                <w:b/>
                <w:spacing w:val="20"/>
                <w:sz w:val="16"/>
              </w:rPr>
              <w:t>РЕСПУБЛИКА БАШКОРТОСТАН</w:t>
            </w:r>
          </w:p>
          <w:p w:rsidR="005F799B" w:rsidRPr="005F799B" w:rsidRDefault="005F799B" w:rsidP="005F799B">
            <w:pPr>
              <w:keepNext/>
              <w:jc w:val="center"/>
              <w:outlineLvl w:val="2"/>
              <w:rPr>
                <w:rFonts w:ascii="Arial" w:hAnsi="Arial" w:cs="Arial"/>
                <w:b/>
                <w:spacing w:val="20"/>
                <w:sz w:val="16"/>
              </w:rPr>
            </w:pPr>
          </w:p>
          <w:p w:rsidR="005F799B" w:rsidRPr="005F799B" w:rsidRDefault="005F799B" w:rsidP="005F799B">
            <w:pPr>
              <w:jc w:val="center"/>
              <w:rPr>
                <w:b/>
                <w:sz w:val="28"/>
                <w:szCs w:val="28"/>
              </w:rPr>
            </w:pPr>
            <w:r w:rsidRPr="005F799B">
              <w:rPr>
                <w:b/>
                <w:sz w:val="28"/>
                <w:szCs w:val="28"/>
              </w:rPr>
              <w:t>АДМИНИСТРАЦИЯ СЕЛЬСКОГО ПОСЕЛЕНИЯ ИМЕНДЯШЕВСКИЙ</w:t>
            </w:r>
          </w:p>
          <w:p w:rsidR="005F799B" w:rsidRPr="005F799B" w:rsidRDefault="005F799B" w:rsidP="005F799B">
            <w:pPr>
              <w:jc w:val="center"/>
              <w:rPr>
                <w:b/>
                <w:sz w:val="28"/>
                <w:szCs w:val="28"/>
              </w:rPr>
            </w:pPr>
            <w:r w:rsidRPr="005F799B">
              <w:rPr>
                <w:b/>
                <w:sz w:val="28"/>
                <w:szCs w:val="28"/>
              </w:rPr>
              <w:t>СЕЛЬСОВЕТ</w:t>
            </w:r>
          </w:p>
          <w:p w:rsidR="005F799B" w:rsidRPr="005F799B" w:rsidRDefault="005F799B" w:rsidP="005F799B">
            <w:pPr>
              <w:jc w:val="center"/>
              <w:rPr>
                <w:b/>
                <w:spacing w:val="20"/>
                <w:sz w:val="24"/>
                <w:szCs w:val="24"/>
              </w:rPr>
            </w:pPr>
            <w:r w:rsidRPr="005F799B">
              <w:rPr>
                <w:b/>
                <w:sz w:val="28"/>
                <w:szCs w:val="28"/>
              </w:rPr>
              <w:t>МУНИЦИПАЛЬНОГО РАЙОНА ГАФУРИЙСКИЙ РАЙОН</w:t>
            </w:r>
            <w:r w:rsidRPr="005F799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F799B" w:rsidRPr="005F799B" w:rsidRDefault="005F799B" w:rsidP="005F799B">
      <w:pPr>
        <w:jc w:val="center"/>
        <w:rPr>
          <w:sz w:val="2"/>
          <w:szCs w:val="24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5F799B" w:rsidRPr="005F799B" w:rsidTr="00643660">
        <w:tc>
          <w:tcPr>
            <w:tcW w:w="10206" w:type="dxa"/>
          </w:tcPr>
          <w:p w:rsidR="005F799B" w:rsidRPr="005F799B" w:rsidRDefault="005F799B" w:rsidP="005F799B">
            <w:pPr>
              <w:jc w:val="center"/>
              <w:rPr>
                <w:rFonts w:ascii="Arial" w:hAnsi="Arial" w:cs="Arial"/>
                <w:sz w:val="2"/>
                <w:szCs w:val="24"/>
              </w:rPr>
            </w:pPr>
          </w:p>
        </w:tc>
      </w:tr>
    </w:tbl>
    <w:p w:rsidR="005F799B" w:rsidRPr="005F799B" w:rsidRDefault="005F799B" w:rsidP="005F799B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5F799B" w:rsidRPr="005F799B" w:rsidTr="00643660">
        <w:tc>
          <w:tcPr>
            <w:tcW w:w="4360" w:type="dxa"/>
          </w:tcPr>
          <w:p w:rsidR="005F799B" w:rsidRPr="005F799B" w:rsidRDefault="005F799B" w:rsidP="005F799B">
            <w:pPr>
              <w:jc w:val="center"/>
              <w:rPr>
                <w:b/>
                <w:sz w:val="38"/>
                <w:szCs w:val="38"/>
              </w:rPr>
            </w:pPr>
            <w:r w:rsidRPr="005F799B">
              <w:rPr>
                <w:b/>
                <w:sz w:val="38"/>
                <w:szCs w:val="38"/>
              </w:rPr>
              <w:sym w:font="ATimes" w:char="F04B"/>
            </w:r>
            <w:r w:rsidRPr="005F799B">
              <w:rPr>
                <w:b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5F799B" w:rsidRPr="005F799B" w:rsidRDefault="005F799B" w:rsidP="005F799B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4557" w:type="dxa"/>
          </w:tcPr>
          <w:p w:rsidR="005F799B" w:rsidRPr="005F799B" w:rsidRDefault="005F799B" w:rsidP="005F799B">
            <w:pPr>
              <w:jc w:val="center"/>
              <w:rPr>
                <w:b/>
                <w:sz w:val="38"/>
                <w:szCs w:val="38"/>
              </w:rPr>
            </w:pPr>
            <w:r w:rsidRPr="005F799B">
              <w:rPr>
                <w:b/>
                <w:sz w:val="38"/>
                <w:szCs w:val="38"/>
              </w:rPr>
              <w:t>ПОСТАНОВЛЕНИЕ</w:t>
            </w:r>
          </w:p>
        </w:tc>
      </w:tr>
      <w:tr w:rsidR="005F799B" w:rsidRPr="005F799B" w:rsidTr="00643660">
        <w:tc>
          <w:tcPr>
            <w:tcW w:w="4360" w:type="dxa"/>
          </w:tcPr>
          <w:p w:rsidR="005F799B" w:rsidRPr="005F799B" w:rsidRDefault="00396286" w:rsidP="005F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«19» январ</w:t>
            </w:r>
            <w:r w:rsidR="005F799B" w:rsidRPr="005F799B">
              <w:rPr>
                <w:sz w:val="28"/>
                <w:szCs w:val="28"/>
              </w:rPr>
              <w:t>ь 2015й.</w:t>
            </w:r>
          </w:p>
        </w:tc>
        <w:tc>
          <w:tcPr>
            <w:tcW w:w="1396" w:type="dxa"/>
          </w:tcPr>
          <w:p w:rsidR="005F799B" w:rsidRPr="00396286" w:rsidRDefault="005F799B" w:rsidP="005F799B">
            <w:pPr>
              <w:jc w:val="center"/>
              <w:rPr>
                <w:sz w:val="28"/>
                <w:szCs w:val="28"/>
                <w:lang w:val="en-US"/>
              </w:rPr>
            </w:pPr>
            <w:r w:rsidRPr="005F799B">
              <w:rPr>
                <w:sz w:val="28"/>
                <w:szCs w:val="28"/>
              </w:rPr>
              <w:t xml:space="preserve">№ </w:t>
            </w:r>
            <w:r w:rsidRPr="005F799B">
              <w:rPr>
                <w:sz w:val="28"/>
                <w:szCs w:val="28"/>
                <w:lang w:val="en-US"/>
              </w:rPr>
              <w:t>0</w:t>
            </w:r>
            <w:r w:rsidR="0039628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57" w:type="dxa"/>
          </w:tcPr>
          <w:p w:rsidR="005F799B" w:rsidRPr="005F799B" w:rsidRDefault="00396286" w:rsidP="005F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«19» января</w:t>
            </w:r>
            <w:r w:rsidR="005F799B" w:rsidRPr="005F799B">
              <w:rPr>
                <w:sz w:val="28"/>
                <w:szCs w:val="28"/>
              </w:rPr>
              <w:t xml:space="preserve">  2015 г.</w:t>
            </w:r>
          </w:p>
        </w:tc>
      </w:tr>
    </w:tbl>
    <w:p w:rsidR="005F799B" w:rsidRPr="005F799B" w:rsidRDefault="005F799B" w:rsidP="005F799B">
      <w:pPr>
        <w:rPr>
          <w:sz w:val="24"/>
          <w:szCs w:val="24"/>
        </w:rPr>
      </w:pPr>
    </w:p>
    <w:p w:rsidR="00396286" w:rsidRPr="00396286" w:rsidRDefault="00396286" w:rsidP="00396286">
      <w:pPr>
        <w:pStyle w:val="1"/>
        <w:jc w:val="left"/>
        <w:rPr>
          <w:sz w:val="24"/>
          <w:szCs w:val="24"/>
          <w:lang w:val="en-US"/>
        </w:rPr>
      </w:pPr>
    </w:p>
    <w:p w:rsidR="00396286" w:rsidRDefault="00396286" w:rsidP="0039628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от 23.12.2015г.</w:t>
      </w:r>
    </w:p>
    <w:p w:rsidR="00396286" w:rsidRDefault="008E27FD" w:rsidP="003962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6</w:t>
      </w:r>
      <w:r w:rsidRPr="008E27FD">
        <w:rPr>
          <w:sz w:val="28"/>
          <w:szCs w:val="28"/>
        </w:rPr>
        <w:t>1</w:t>
      </w:r>
      <w:r w:rsidR="00396286">
        <w:rPr>
          <w:sz w:val="28"/>
          <w:szCs w:val="28"/>
        </w:rPr>
        <w:t xml:space="preserve">«Об утверждении Порядка администрирования доходов бюджета </w:t>
      </w:r>
    </w:p>
    <w:p w:rsidR="00396286" w:rsidRDefault="00396286" w:rsidP="003962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администрируемых Администрацией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Башкортостан» </w:t>
      </w:r>
    </w:p>
    <w:p w:rsidR="00396286" w:rsidRDefault="00396286" w:rsidP="00396286">
      <w:pPr>
        <w:rPr>
          <w:sz w:val="28"/>
          <w:szCs w:val="28"/>
        </w:rPr>
      </w:pPr>
    </w:p>
    <w:p w:rsidR="00396286" w:rsidRDefault="00396286" w:rsidP="003962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6286" w:rsidRDefault="00396286" w:rsidP="003962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целях своевременного перечисления в бюджет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в соответствии с Бюджетным кодексом Российской Федерации:</w:t>
      </w:r>
    </w:p>
    <w:p w:rsidR="00396286" w:rsidRDefault="00396286" w:rsidP="00396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Порядок администрирования доходов бюджета сельского поселения, администрируемых Администрацией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</w:t>
      </w:r>
      <w:r w:rsidR="008E27FD">
        <w:rPr>
          <w:sz w:val="28"/>
          <w:szCs w:val="28"/>
        </w:rPr>
        <w:t>ан, принятый Постановлением № 6</w:t>
      </w:r>
      <w:r w:rsidR="008E27FD" w:rsidRPr="008E27FD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от 23.12.2015г.:</w:t>
      </w:r>
    </w:p>
    <w:p w:rsidR="00396286" w:rsidRDefault="00396286" w:rsidP="00396286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исключить код бюджетной классификации: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400"/>
      </w:tblGrid>
      <w:tr w:rsidR="00396286" w:rsidTr="00396286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6" w:rsidRDefault="00396286">
            <w:pPr>
              <w:jc w:val="center"/>
              <w:rPr>
                <w:sz w:val="28"/>
                <w:szCs w:val="28"/>
              </w:rPr>
            </w:pPr>
          </w:p>
          <w:p w:rsidR="00396286" w:rsidRDefault="00396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6" w:rsidRDefault="00396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2 07 05000 10 0000 180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6286" w:rsidRDefault="00396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</w:tbl>
    <w:p w:rsidR="00396286" w:rsidRDefault="00396286" w:rsidP="00396286">
      <w:pPr>
        <w:jc w:val="both"/>
        <w:rPr>
          <w:sz w:val="28"/>
          <w:szCs w:val="28"/>
        </w:rPr>
      </w:pPr>
    </w:p>
    <w:p w:rsidR="00396286" w:rsidRDefault="00396286" w:rsidP="00396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 января 2016 года.</w:t>
      </w:r>
    </w:p>
    <w:p w:rsidR="0043342D" w:rsidRDefault="0043342D" w:rsidP="0043342D">
      <w:pPr>
        <w:ind w:firstLine="708"/>
        <w:jc w:val="both"/>
        <w:rPr>
          <w:sz w:val="28"/>
          <w:szCs w:val="28"/>
        </w:rPr>
      </w:pPr>
      <w:r w:rsidRPr="0043342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96286" w:rsidRDefault="00396286" w:rsidP="00396286">
      <w:pPr>
        <w:jc w:val="both"/>
        <w:rPr>
          <w:sz w:val="28"/>
          <w:szCs w:val="28"/>
        </w:rPr>
      </w:pPr>
    </w:p>
    <w:p w:rsidR="00396286" w:rsidRDefault="00396286" w:rsidP="00396286">
      <w:pPr>
        <w:jc w:val="both"/>
        <w:rPr>
          <w:sz w:val="28"/>
          <w:szCs w:val="28"/>
        </w:rPr>
      </w:pPr>
    </w:p>
    <w:p w:rsidR="00396286" w:rsidRDefault="00396286" w:rsidP="00396286">
      <w:pPr>
        <w:jc w:val="both"/>
        <w:rPr>
          <w:sz w:val="28"/>
          <w:szCs w:val="28"/>
        </w:rPr>
      </w:pPr>
    </w:p>
    <w:p w:rsidR="00396286" w:rsidRDefault="00396286" w:rsidP="00396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поселения:</w:t>
      </w:r>
      <w:r>
        <w:rPr>
          <w:sz w:val="28"/>
          <w:szCs w:val="28"/>
        </w:rPr>
        <w:tab/>
        <w:t xml:space="preserve">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6286" w:rsidRDefault="00396286" w:rsidP="00396286">
      <w:pPr>
        <w:rPr>
          <w:sz w:val="28"/>
          <w:szCs w:val="28"/>
        </w:rPr>
      </w:pPr>
    </w:p>
    <w:p w:rsidR="00396286" w:rsidRDefault="00396286" w:rsidP="00396286">
      <w:pPr>
        <w:rPr>
          <w:sz w:val="28"/>
        </w:rPr>
      </w:pPr>
    </w:p>
    <w:p w:rsidR="00396286" w:rsidRDefault="00396286" w:rsidP="00396286"/>
    <w:p w:rsidR="00B347EE" w:rsidRDefault="00B347EE" w:rsidP="005F799B">
      <w:pPr>
        <w:pStyle w:val="1"/>
      </w:pPr>
    </w:p>
    <w:sectPr w:rsidR="00B3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09"/>
    <w:rsid w:val="00396286"/>
    <w:rsid w:val="0043342D"/>
    <w:rsid w:val="005F799B"/>
    <w:rsid w:val="008E27FD"/>
    <w:rsid w:val="00B347EE"/>
    <w:rsid w:val="00DE3209"/>
    <w:rsid w:val="00D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11CA"/>
    <w:pPr>
      <w:keepNext/>
      <w:jc w:val="center"/>
      <w:outlineLvl w:val="0"/>
    </w:pPr>
    <w:rPr>
      <w:b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1CA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9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11CA"/>
    <w:pPr>
      <w:keepNext/>
      <w:jc w:val="center"/>
      <w:outlineLvl w:val="0"/>
    </w:pPr>
    <w:rPr>
      <w:b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1CA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9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1325</Characters>
  <Application>Microsoft Office Word</Application>
  <DocSecurity>0</DocSecurity>
  <Lines>11</Lines>
  <Paragraphs>3</Paragraphs>
  <ScaleCrop>false</ScaleCrop>
  <Company>Krokoz™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9</cp:revision>
  <dcterms:created xsi:type="dcterms:W3CDTF">2016-01-19T11:05:00Z</dcterms:created>
  <dcterms:modified xsi:type="dcterms:W3CDTF">2016-01-22T02:02:00Z</dcterms:modified>
</cp:coreProperties>
</file>