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38B" w:rsidRPr="00B3238B" w:rsidRDefault="00B3238B" w:rsidP="00B3238B">
      <w:pPr>
        <w:widowControl w:val="0"/>
        <w:suppressAutoHyphens/>
        <w:autoSpaceDN w:val="0"/>
        <w:spacing w:after="0"/>
        <w:jc w:val="center"/>
        <w:rPr>
          <w:rFonts w:ascii="Times Cyr Bash Normal" w:eastAsia="Lucida Sans Unicode" w:hAnsi="Times Cyr Bash Normal" w:cs="Times New Roman"/>
          <w:kern w:val="2"/>
          <w:sz w:val="28"/>
          <w:szCs w:val="28"/>
        </w:rPr>
      </w:pPr>
      <w:r>
        <w:rPr>
          <w:rFonts w:ascii="Arial" w:eastAsia="Lucida Sans Unicode" w:hAnsi="Arial" w:cs="Times New Roman"/>
          <w:noProof/>
          <w:kern w:val="2"/>
          <w:sz w:val="20"/>
          <w:szCs w:val="24"/>
          <w:lang w:eastAsia="ru-RU"/>
        </w:rPr>
        <w:drawing>
          <wp:inline distT="0" distB="0" distL="0" distR="0">
            <wp:extent cx="5782310" cy="1307465"/>
            <wp:effectExtent l="0" t="0" r="889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310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38B" w:rsidRPr="00B3238B" w:rsidRDefault="00B3238B" w:rsidP="00B32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B32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порядке учета предложений по проекту решения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сельского поселения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Имендяшевский</w:t>
      </w:r>
      <w:proofErr w:type="spellEnd"/>
      <w:r w:rsidRPr="00B32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B32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Гафурийский</w:t>
      </w:r>
      <w:proofErr w:type="spellEnd"/>
      <w:r w:rsidRPr="00B32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 </w:t>
      </w:r>
    </w:p>
    <w:bookmarkEnd w:id="0"/>
    <w:p w:rsidR="00B3238B" w:rsidRPr="00B3238B" w:rsidRDefault="00B3238B" w:rsidP="00B323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38B" w:rsidRPr="00B3238B" w:rsidRDefault="00B3238B" w:rsidP="00B32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3238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ст.28 Федерального закона от 06.10.2003 №131-ФЗ «Об общих принципах организации местного самоуправления в Российской Федерации», ст.13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Имендяшевский</w:t>
      </w:r>
      <w:proofErr w:type="spellEnd"/>
      <w:r w:rsidRPr="00B3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B3238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Гафурийский</w:t>
      </w:r>
      <w:proofErr w:type="spellEnd"/>
      <w:r w:rsidRPr="00B3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Положением «О порядке организации и проведения публичных 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ушаний в сельском поселении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Имендяшевский</w:t>
      </w:r>
      <w:proofErr w:type="spellEnd"/>
      <w:r w:rsidRPr="00B3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Имендяшевский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 w:rsidRPr="00B3238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Гафурийский</w:t>
      </w:r>
      <w:proofErr w:type="spellEnd"/>
      <w:r w:rsidRPr="00B3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</w:t>
      </w:r>
      <w:r w:rsidRPr="00B32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  <w:proofErr w:type="gramEnd"/>
    </w:p>
    <w:p w:rsidR="00B3238B" w:rsidRPr="00B3238B" w:rsidRDefault="00B3238B" w:rsidP="00B323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38B" w:rsidRPr="00B3238B" w:rsidRDefault="00B3238B" w:rsidP="00B323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38B">
        <w:rPr>
          <w:rFonts w:ascii="Times New Roman" w:eastAsia="Times New Roman" w:hAnsi="Times New Roman" w:cs="Times New Roman"/>
          <w:sz w:val="28"/>
          <w:szCs w:val="28"/>
          <w:lang w:eastAsia="ru-RU"/>
        </w:rPr>
        <w:t>1.Утвердить Порядок учета предложений по проекту решения Совета сельского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Имендяшевский</w:t>
      </w:r>
      <w:proofErr w:type="spellEnd"/>
      <w:r w:rsidRPr="00B3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B3238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Гафурийский</w:t>
      </w:r>
      <w:proofErr w:type="spellEnd"/>
      <w:r w:rsidRPr="00B3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Башкортостан: «</w:t>
      </w:r>
      <w:r w:rsidRPr="00B3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и дополнений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Устав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Имендяшевский</w:t>
      </w:r>
      <w:proofErr w:type="spellEnd"/>
      <w:r w:rsidRPr="00B3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B3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Гафурийский</w:t>
      </w:r>
      <w:proofErr w:type="spellEnd"/>
      <w:r w:rsidRPr="00B3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</w:t>
      </w:r>
      <w:r w:rsidRPr="00B3238B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 также участия граждан в его обсуждении (прилагается).</w:t>
      </w:r>
    </w:p>
    <w:p w:rsidR="00B3238B" w:rsidRPr="00B3238B" w:rsidRDefault="00B3238B" w:rsidP="00B32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38B">
        <w:rPr>
          <w:rFonts w:ascii="Times New Roman" w:eastAsia="Times New Roman" w:hAnsi="Times New Roman" w:cs="Times New Roman"/>
          <w:sz w:val="28"/>
          <w:szCs w:val="28"/>
          <w:lang w:eastAsia="ru-RU"/>
        </w:rPr>
        <w:t>2.Обнародовать  настоящее решение на информационном стенде администрации сельского поселения.</w:t>
      </w:r>
    </w:p>
    <w:p w:rsidR="00B3238B" w:rsidRPr="00B3238B" w:rsidRDefault="00B3238B" w:rsidP="00B32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38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 w:rsidRPr="00B323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3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оставляю за собой.</w:t>
      </w:r>
    </w:p>
    <w:p w:rsidR="00B3238B" w:rsidRPr="00B3238B" w:rsidRDefault="00B3238B" w:rsidP="00B323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38B" w:rsidRPr="00B3238B" w:rsidRDefault="00B3238B" w:rsidP="00B323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38B" w:rsidRPr="00B3238B" w:rsidRDefault="00B3238B" w:rsidP="00B323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38B" w:rsidRPr="00B3238B" w:rsidRDefault="00B3238B" w:rsidP="00B323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38B" w:rsidRPr="00B3238B" w:rsidRDefault="00B3238B" w:rsidP="00B3238B">
      <w:pPr>
        <w:spacing w:after="0" w:line="240" w:lineRule="auto"/>
        <w:ind w:righ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38B" w:rsidRPr="00B3238B" w:rsidRDefault="00B3238B" w:rsidP="00B3238B">
      <w:pPr>
        <w:spacing w:after="0" w:line="240" w:lineRule="auto"/>
        <w:ind w:righ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B3238B" w:rsidRPr="00B3238B" w:rsidRDefault="00B3238B" w:rsidP="00B3238B">
      <w:pPr>
        <w:spacing w:after="0" w:line="240" w:lineRule="auto"/>
        <w:ind w:righ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А.А.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Нугайгулов</w:t>
      </w:r>
      <w:proofErr w:type="spellEnd"/>
      <w:r w:rsidRPr="00B3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Pr="00B323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</w:p>
    <w:p w:rsidR="00B3238B" w:rsidRPr="00B3238B" w:rsidRDefault="00B3238B" w:rsidP="00B3238B">
      <w:pPr>
        <w:spacing w:after="0" w:line="240" w:lineRule="auto"/>
        <w:ind w:left="426" w:righ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38B" w:rsidRPr="00B3238B" w:rsidRDefault="00B3238B" w:rsidP="00B3238B">
      <w:pPr>
        <w:spacing w:after="0" w:line="240" w:lineRule="auto"/>
        <w:ind w:righ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Карагаево</w:t>
      </w:r>
      <w:proofErr w:type="spellEnd"/>
      <w:r w:rsidRPr="00B323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3238B" w:rsidRPr="00B3238B" w:rsidRDefault="00B3238B" w:rsidP="00B323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06.06.2016г. </w:t>
      </w:r>
    </w:p>
    <w:p w:rsidR="00B3238B" w:rsidRPr="00B3238B" w:rsidRDefault="00B3238B" w:rsidP="00B323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12-47з</w:t>
      </w:r>
    </w:p>
    <w:p w:rsidR="00B3238B" w:rsidRPr="00B3238B" w:rsidRDefault="00B3238B" w:rsidP="00B323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38B" w:rsidRPr="00B3238B" w:rsidRDefault="00B3238B" w:rsidP="00B3238B">
      <w:pPr>
        <w:tabs>
          <w:tab w:val="left" w:pos="6946"/>
        </w:tabs>
        <w:spacing w:after="0" w:line="240" w:lineRule="auto"/>
        <w:ind w:left="70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3238B" w:rsidRPr="00B3238B" w:rsidRDefault="00B3238B" w:rsidP="00B3238B">
      <w:pPr>
        <w:tabs>
          <w:tab w:val="left" w:pos="6946"/>
        </w:tabs>
        <w:spacing w:after="0" w:line="240" w:lineRule="auto"/>
        <w:ind w:left="70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3238B" w:rsidRPr="00B3238B" w:rsidRDefault="00B3238B" w:rsidP="00B3238B">
      <w:pPr>
        <w:tabs>
          <w:tab w:val="left" w:pos="6946"/>
        </w:tabs>
        <w:spacing w:after="0" w:line="240" w:lineRule="auto"/>
        <w:ind w:left="70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3238B" w:rsidRPr="00B3238B" w:rsidRDefault="00B3238B" w:rsidP="00B3238B">
      <w:pPr>
        <w:tabs>
          <w:tab w:val="left" w:pos="6946"/>
        </w:tabs>
        <w:spacing w:after="0" w:line="240" w:lineRule="auto"/>
        <w:ind w:left="70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3238B" w:rsidRDefault="00B3238B" w:rsidP="00B3238B">
      <w:pPr>
        <w:tabs>
          <w:tab w:val="left" w:pos="6946"/>
        </w:tabs>
        <w:spacing w:after="0" w:line="240" w:lineRule="auto"/>
        <w:ind w:left="70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5353F" w:rsidRPr="00B3238B" w:rsidRDefault="0065353F" w:rsidP="00B3238B">
      <w:pPr>
        <w:tabs>
          <w:tab w:val="left" w:pos="6946"/>
        </w:tabs>
        <w:spacing w:after="0" w:line="240" w:lineRule="auto"/>
        <w:ind w:left="70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3238B" w:rsidRPr="00B3238B" w:rsidRDefault="00B3238B" w:rsidP="00B3238B">
      <w:pPr>
        <w:tabs>
          <w:tab w:val="left" w:pos="6946"/>
        </w:tabs>
        <w:spacing w:after="0" w:line="240" w:lineRule="auto"/>
        <w:ind w:left="70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2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Утвержден</w:t>
      </w:r>
    </w:p>
    <w:p w:rsidR="00B3238B" w:rsidRPr="00B3238B" w:rsidRDefault="00B3238B" w:rsidP="00B3238B">
      <w:pPr>
        <w:tabs>
          <w:tab w:val="left" w:pos="5850"/>
          <w:tab w:val="left" w:pos="6946"/>
        </w:tabs>
        <w:spacing w:after="0" w:line="240" w:lineRule="auto"/>
        <w:ind w:left="70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2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Совета  сельского поселения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Имендяшевский</w:t>
      </w:r>
      <w:proofErr w:type="spellEnd"/>
      <w:r w:rsidRPr="00B32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 </w:t>
      </w:r>
    </w:p>
    <w:p w:rsidR="00B3238B" w:rsidRPr="00B3238B" w:rsidRDefault="00B3238B" w:rsidP="00B3238B">
      <w:pPr>
        <w:tabs>
          <w:tab w:val="left" w:pos="5850"/>
          <w:tab w:val="left" w:pos="6946"/>
        </w:tabs>
        <w:spacing w:after="0" w:line="240" w:lineRule="auto"/>
        <w:ind w:left="708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2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района</w:t>
      </w:r>
    </w:p>
    <w:p w:rsidR="00B3238B" w:rsidRPr="00B3238B" w:rsidRDefault="00B3238B" w:rsidP="00B3238B">
      <w:pPr>
        <w:tabs>
          <w:tab w:val="left" w:pos="5850"/>
          <w:tab w:val="left" w:pos="6946"/>
        </w:tabs>
        <w:spacing w:after="0" w:line="240" w:lineRule="auto"/>
        <w:ind w:left="70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B32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Гафурийский</w:t>
      </w:r>
      <w:proofErr w:type="spellEnd"/>
      <w:r w:rsidRPr="00B32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 </w:t>
      </w:r>
    </w:p>
    <w:p w:rsidR="00B3238B" w:rsidRPr="00B3238B" w:rsidRDefault="00B3238B" w:rsidP="00B3238B">
      <w:pPr>
        <w:tabs>
          <w:tab w:val="left" w:pos="5850"/>
          <w:tab w:val="left" w:pos="6946"/>
        </w:tabs>
        <w:spacing w:after="0" w:line="240" w:lineRule="auto"/>
        <w:ind w:left="70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2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Республики Башкортостан </w:t>
      </w:r>
    </w:p>
    <w:p w:rsidR="00B3238B" w:rsidRPr="00B3238B" w:rsidRDefault="00B3238B" w:rsidP="00B3238B">
      <w:pPr>
        <w:tabs>
          <w:tab w:val="left" w:pos="5910"/>
          <w:tab w:val="left" w:pos="6946"/>
        </w:tabs>
        <w:spacing w:after="0" w:line="240" w:lineRule="auto"/>
        <w:ind w:left="70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238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06.06.2016г.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12- 47з</w:t>
      </w:r>
    </w:p>
    <w:p w:rsidR="00B3238B" w:rsidRPr="00B3238B" w:rsidRDefault="00B3238B" w:rsidP="00B32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38B" w:rsidRPr="00B3238B" w:rsidRDefault="00B3238B" w:rsidP="00B32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3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B3238B" w:rsidRPr="00B3238B" w:rsidRDefault="00B3238B" w:rsidP="006535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3238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 предложений по проекту решения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Имендяшевский</w:t>
      </w:r>
      <w:proofErr w:type="spellEnd"/>
      <w:r w:rsidRPr="00B3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B3238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Гафурийский</w:t>
      </w:r>
      <w:proofErr w:type="spellEnd"/>
      <w:r w:rsidRPr="00B3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Башкортостан: «</w:t>
      </w:r>
      <w:r w:rsidRPr="00B3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и дополнений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Устав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Имендяшевский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 муниципального района </w:t>
      </w:r>
      <w:proofErr w:type="spellStart"/>
      <w:r w:rsidRPr="00B3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Гафурийский</w:t>
      </w:r>
      <w:proofErr w:type="spellEnd"/>
      <w:r w:rsidRPr="00B3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</w:t>
      </w:r>
      <w:r w:rsidRPr="00B3238B">
        <w:rPr>
          <w:rFonts w:ascii="Times New Roman" w:eastAsia="Times New Roman" w:hAnsi="Times New Roman" w:cs="Times New Roman"/>
          <w:sz w:val="28"/>
          <w:szCs w:val="28"/>
          <w:lang w:eastAsia="ru-RU"/>
        </w:rPr>
        <w:t>»,  а также участия граждан в их обсуждении.</w:t>
      </w:r>
    </w:p>
    <w:p w:rsidR="00B3238B" w:rsidRPr="00B3238B" w:rsidRDefault="00B3238B" w:rsidP="00B323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38B" w:rsidRPr="00B3238B" w:rsidRDefault="00B3238B" w:rsidP="00B323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38B">
        <w:rPr>
          <w:rFonts w:ascii="Times New Roman" w:eastAsia="Times New Roman" w:hAnsi="Times New Roman" w:cs="Times New Roman"/>
          <w:sz w:val="28"/>
          <w:szCs w:val="28"/>
          <w:lang w:eastAsia="ru-RU"/>
        </w:rPr>
        <w:t>1.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раждане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Имендяшевский</w:t>
      </w:r>
      <w:proofErr w:type="spellEnd"/>
      <w:r w:rsidRPr="00B3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B3238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Гафурийский</w:t>
      </w:r>
      <w:proofErr w:type="spellEnd"/>
      <w:r w:rsidRPr="00B3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B323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Республики Башкортостан </w:t>
      </w:r>
      <w:r w:rsidRPr="00B3238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право в 7-дневный срок со дня опубликования (обнародования) постановления о публичных слушаниях по проекту решения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Имендяшевский</w:t>
      </w:r>
      <w:proofErr w:type="spellEnd"/>
      <w:r w:rsidRPr="00B3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B3238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Гафурийский</w:t>
      </w:r>
      <w:proofErr w:type="spellEnd"/>
      <w:r w:rsidRPr="00B3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Башкортостан: </w:t>
      </w:r>
    </w:p>
    <w:p w:rsidR="00B3238B" w:rsidRPr="00B3238B" w:rsidRDefault="00B3238B" w:rsidP="00B323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3238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3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и дополнений в Устав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Имендяшевский</w:t>
      </w:r>
      <w:proofErr w:type="spellEnd"/>
      <w:r w:rsidRPr="00B3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B3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B3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Гафурийский</w:t>
      </w:r>
      <w:proofErr w:type="spellEnd"/>
      <w:r w:rsidRPr="00B32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</w:t>
      </w:r>
      <w:r w:rsidRPr="00B3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- проект решения),  в письменной форме вносить предложения </w:t>
      </w:r>
      <w:r w:rsidR="00653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Совет сельского поселения </w:t>
      </w:r>
      <w:proofErr w:type="spellStart"/>
      <w:r w:rsidR="0065353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Имендяшевский</w:t>
      </w:r>
      <w:proofErr w:type="spellEnd"/>
      <w:r w:rsidRPr="00B3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B3238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Гафурийский</w:t>
      </w:r>
      <w:proofErr w:type="spellEnd"/>
      <w:r w:rsidRPr="00B3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(по адресу:</w:t>
      </w:r>
      <w:proofErr w:type="gramEnd"/>
      <w:r w:rsidRPr="00B3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3238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Башкортостан</w:t>
      </w:r>
      <w:r w:rsidR="00653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5353F">
        <w:rPr>
          <w:rFonts w:ascii="Times New Roman" w:eastAsia="Times New Roman" w:hAnsi="Times New Roman" w:cs="Times New Roman"/>
          <w:sz w:val="28"/>
          <w:szCs w:val="28"/>
          <w:lang w:eastAsia="ru-RU"/>
        </w:rPr>
        <w:t>Гафурийский</w:t>
      </w:r>
      <w:proofErr w:type="spellEnd"/>
      <w:r w:rsidR="00653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</w:t>
      </w:r>
      <w:proofErr w:type="spellStart"/>
      <w:r w:rsidR="006535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Карагаево</w:t>
      </w:r>
      <w:proofErr w:type="spellEnd"/>
      <w:r w:rsidR="0065353F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Центральная, 21</w:t>
      </w:r>
      <w:r w:rsidRPr="00B3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а также участвовать в публичных слушаниях </w:t>
      </w:r>
      <w:r w:rsidRPr="00B323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 обсуждению </w:t>
      </w:r>
      <w:r w:rsidRPr="00B323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постановления, порядок организации и проведения которых определяется Положением.</w:t>
      </w:r>
      <w:proofErr w:type="gramEnd"/>
    </w:p>
    <w:p w:rsidR="00B3238B" w:rsidRPr="00B3238B" w:rsidRDefault="00B3238B" w:rsidP="00B323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B323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Предложения </w:t>
      </w:r>
      <w:r w:rsidRPr="00B3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проекту решения </w:t>
      </w:r>
      <w:r w:rsidRPr="00B323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должны содержать </w:t>
      </w:r>
      <w:r w:rsidRPr="00B3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фамилию, имя, отчество, дату и место рождения, адрес регистрации по месту жительства и фактического проживания, серию, номер и дату выдачи паспорта гражданина или иного заменяющего его документа, наименование и код органа, выдавшего паспорт гражданина или иной заменяющий его документ. </w:t>
      </w:r>
    </w:p>
    <w:p w:rsidR="00B3238B" w:rsidRPr="00B3238B" w:rsidRDefault="00B3238B" w:rsidP="00B3238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B323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Предложения</w:t>
      </w:r>
      <w:r w:rsidRPr="00B3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проекту решения учитываются комиссией </w:t>
      </w:r>
      <w:r w:rsidR="00653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 сельского поселения </w:t>
      </w:r>
      <w:proofErr w:type="spellStart"/>
      <w:r w:rsidR="0065353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Имендяшевский</w:t>
      </w:r>
      <w:proofErr w:type="spellEnd"/>
      <w:r w:rsidRPr="00B3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B3238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Гафурийский</w:t>
      </w:r>
      <w:proofErr w:type="spellEnd"/>
      <w:r w:rsidRPr="00B3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(далее – комиссия) в журнале учета предложений по проектам решений, который должен быть прошит и пронумерован.</w:t>
      </w:r>
    </w:p>
    <w:p w:rsidR="00B3238B" w:rsidRPr="00B3238B" w:rsidRDefault="00B3238B" w:rsidP="00B3238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Предложения по проекту решения рассматриваются, обобщаются и учитываются комиссией при предварительном рассмотрении </w:t>
      </w:r>
      <w:r w:rsidRPr="00B323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проектов решений</w:t>
      </w:r>
      <w:r w:rsidRPr="00B3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5353F" w:rsidRDefault="00B3238B" w:rsidP="0065353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передает указанные предложения на рассмотрение Совета сельского поселения с рекомендацией об их принятии или отклонении. </w:t>
      </w:r>
    </w:p>
    <w:p w:rsidR="00B3238B" w:rsidRPr="00B3238B" w:rsidRDefault="00B3238B" w:rsidP="0065353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38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решение комиссии рассматривается постоянной профильной комиссией Совета  сельского поселения до принятия соответствующего решения.</w:t>
      </w:r>
    </w:p>
    <w:p w:rsidR="00565ABB" w:rsidRDefault="00565ABB"/>
    <w:sectPr w:rsidR="00565ABB" w:rsidSect="00A579C5">
      <w:pgSz w:w="11906" w:h="16838" w:code="9"/>
      <w:pgMar w:top="1134" w:right="567" w:bottom="851" w:left="1134" w:header="1134" w:footer="106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AD6"/>
    <w:rsid w:val="00565ABB"/>
    <w:rsid w:val="0065353F"/>
    <w:rsid w:val="00831AD6"/>
    <w:rsid w:val="00B3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3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3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2</cp:revision>
  <dcterms:created xsi:type="dcterms:W3CDTF">2016-07-01T10:20:00Z</dcterms:created>
  <dcterms:modified xsi:type="dcterms:W3CDTF">2016-07-01T10:38:00Z</dcterms:modified>
</cp:coreProperties>
</file>