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9571"/>
      </w:tblGrid>
      <w:tr w:rsidR="00E1464B" w:rsidRPr="003B0904" w:rsidTr="00240C63">
        <w:tc>
          <w:tcPr>
            <w:tcW w:w="9571" w:type="dxa"/>
          </w:tcPr>
          <w:p w:rsidR="00E1464B" w:rsidRPr="003B0904" w:rsidRDefault="00E1464B" w:rsidP="00240C63">
            <w:pPr>
              <w:spacing w:line="276" w:lineRule="auto"/>
              <w:ind w:left="720"/>
              <w:jc w:val="both"/>
              <w:rPr>
                <w:sz w:val="28"/>
                <w:szCs w:val="28"/>
                <w:lang w:eastAsia="en-US"/>
              </w:rPr>
            </w:pPr>
          </w:p>
          <w:p w:rsidR="00E1464B" w:rsidRPr="003B0904" w:rsidRDefault="00E1464B" w:rsidP="00240C63">
            <w:pPr>
              <w:spacing w:line="276" w:lineRule="auto"/>
              <w:jc w:val="center"/>
              <w:rPr>
                <w:rFonts w:ascii="Times Cyr Bash Normal" w:hAnsi="Times Cyr Bash Normal"/>
                <w:sz w:val="28"/>
                <w:szCs w:val="28"/>
                <w:lang w:eastAsia="en-US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>
                  <wp:extent cx="5934710" cy="1405890"/>
                  <wp:effectExtent l="0" t="0" r="8890" b="381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4710" cy="1405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1464B" w:rsidRPr="003B0904" w:rsidRDefault="00E1464B" w:rsidP="00E1464B">
      <w:pPr>
        <w:jc w:val="center"/>
        <w:rPr>
          <w:rFonts w:ascii="Times Cyr Bash Normal" w:hAnsi="Times Cyr Bash Normal"/>
          <w:sz w:val="8"/>
          <w:szCs w:val="8"/>
        </w:rPr>
      </w:pPr>
    </w:p>
    <w:p w:rsidR="00E1464B" w:rsidRPr="003B0904" w:rsidRDefault="00E1464B" w:rsidP="00E1464B">
      <w:pPr>
        <w:jc w:val="center"/>
        <w:rPr>
          <w:rFonts w:ascii="Times Cyr Bash Normal" w:hAnsi="Times Cyr Bash Normal"/>
          <w:sz w:val="8"/>
          <w:szCs w:val="8"/>
        </w:rPr>
      </w:pPr>
    </w:p>
    <w:tbl>
      <w:tblPr>
        <w:tblW w:w="10320" w:type="dxa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4363"/>
        <w:gridCol w:w="1397"/>
        <w:gridCol w:w="4560"/>
      </w:tblGrid>
      <w:tr w:rsidR="00E1464B" w:rsidRPr="003B0904" w:rsidTr="00240C63">
        <w:tc>
          <w:tcPr>
            <w:tcW w:w="4360" w:type="dxa"/>
            <w:hideMark/>
          </w:tcPr>
          <w:p w:rsidR="00E1464B" w:rsidRPr="003B0904" w:rsidRDefault="00E1464B" w:rsidP="00240C63">
            <w:pPr>
              <w:spacing w:line="276" w:lineRule="auto"/>
              <w:jc w:val="center"/>
              <w:rPr>
                <w:sz w:val="28"/>
                <w:szCs w:val="28"/>
                <w:u w:val="single"/>
                <w:lang w:eastAsia="en-US"/>
              </w:rPr>
            </w:pPr>
            <w:r>
              <w:rPr>
                <w:sz w:val="28"/>
                <w:szCs w:val="28"/>
                <w:u w:val="single"/>
                <w:lang w:eastAsia="en-US"/>
              </w:rPr>
              <w:t>« 27» дека</w:t>
            </w:r>
            <w:r w:rsidRPr="003B0904">
              <w:rPr>
                <w:sz w:val="28"/>
                <w:szCs w:val="28"/>
                <w:u w:val="single"/>
                <w:lang w:eastAsia="en-US"/>
              </w:rPr>
              <w:t>брь 2016 й.</w:t>
            </w:r>
          </w:p>
        </w:tc>
        <w:tc>
          <w:tcPr>
            <w:tcW w:w="1396" w:type="dxa"/>
            <w:hideMark/>
          </w:tcPr>
          <w:p w:rsidR="00E1464B" w:rsidRPr="003B0904" w:rsidRDefault="00E1464B" w:rsidP="00240C6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3B0904">
              <w:rPr>
                <w:sz w:val="28"/>
                <w:szCs w:val="28"/>
                <w:lang w:eastAsia="en-US"/>
              </w:rPr>
              <w:t xml:space="preserve">№ </w:t>
            </w:r>
            <w:r>
              <w:rPr>
                <w:sz w:val="28"/>
                <w:szCs w:val="28"/>
                <w:lang w:eastAsia="en-US"/>
              </w:rPr>
              <w:t>86</w:t>
            </w:r>
          </w:p>
        </w:tc>
        <w:tc>
          <w:tcPr>
            <w:tcW w:w="4557" w:type="dxa"/>
            <w:hideMark/>
          </w:tcPr>
          <w:p w:rsidR="00E1464B" w:rsidRPr="003B0904" w:rsidRDefault="00E1464B" w:rsidP="00240C63">
            <w:pPr>
              <w:spacing w:line="276" w:lineRule="auto"/>
              <w:jc w:val="center"/>
              <w:rPr>
                <w:sz w:val="28"/>
                <w:szCs w:val="28"/>
                <w:u w:val="single"/>
                <w:lang w:eastAsia="en-US"/>
              </w:rPr>
            </w:pPr>
            <w:r>
              <w:rPr>
                <w:sz w:val="28"/>
                <w:szCs w:val="28"/>
                <w:u w:val="single"/>
                <w:lang w:eastAsia="en-US"/>
              </w:rPr>
              <w:t>«27» дека</w:t>
            </w:r>
            <w:r w:rsidRPr="003B0904">
              <w:rPr>
                <w:sz w:val="28"/>
                <w:szCs w:val="28"/>
                <w:u w:val="single"/>
                <w:lang w:eastAsia="en-US"/>
              </w:rPr>
              <w:t>бря 2016 г.</w:t>
            </w:r>
          </w:p>
        </w:tc>
      </w:tr>
    </w:tbl>
    <w:p w:rsidR="00E1464B" w:rsidRPr="003B0904" w:rsidRDefault="00E1464B" w:rsidP="00E1464B">
      <w:pPr>
        <w:jc w:val="center"/>
        <w:rPr>
          <w:b/>
        </w:rPr>
      </w:pPr>
    </w:p>
    <w:p w:rsidR="00E1464B" w:rsidRPr="003B0904" w:rsidRDefault="00E1464B" w:rsidP="00E1464B">
      <w:pPr>
        <w:jc w:val="center"/>
        <w:rPr>
          <w:sz w:val="28"/>
          <w:szCs w:val="28"/>
        </w:rPr>
      </w:pPr>
      <w:bookmarkStart w:id="0" w:name="_GoBack"/>
      <w:r w:rsidRPr="003B0904">
        <w:rPr>
          <w:b/>
        </w:rPr>
        <w:t xml:space="preserve">О внесении изменений и дополнений в Постановление Администрации сельского поселения  </w:t>
      </w:r>
      <w:proofErr w:type="spellStart"/>
      <w:r w:rsidRPr="003B0904">
        <w:rPr>
          <w:b/>
        </w:rPr>
        <w:t>Имендяшевский</w:t>
      </w:r>
      <w:proofErr w:type="spellEnd"/>
      <w:r w:rsidRPr="003B0904">
        <w:rPr>
          <w:b/>
        </w:rPr>
        <w:t xml:space="preserve">  сельсовет муниципального района </w:t>
      </w:r>
      <w:proofErr w:type="spellStart"/>
      <w:r w:rsidRPr="003B0904">
        <w:rPr>
          <w:b/>
        </w:rPr>
        <w:t>Гафурийский</w:t>
      </w:r>
      <w:proofErr w:type="spellEnd"/>
      <w:r w:rsidRPr="003B0904">
        <w:rPr>
          <w:b/>
        </w:rPr>
        <w:t xml:space="preserve"> район Республики Башкортостан  </w:t>
      </w:r>
      <w:r w:rsidRPr="003B0904">
        <w:rPr>
          <w:b/>
          <w:bCs/>
        </w:rPr>
        <w:t xml:space="preserve"> от 23 .12.2015г № 63 «Об утверждении порядка осуществления администрацией сельского поселения  </w:t>
      </w:r>
      <w:proofErr w:type="spellStart"/>
      <w:r w:rsidRPr="003B0904">
        <w:rPr>
          <w:b/>
          <w:bCs/>
        </w:rPr>
        <w:t>Имендяшевский</w:t>
      </w:r>
      <w:proofErr w:type="spellEnd"/>
      <w:r w:rsidRPr="003B0904">
        <w:rPr>
          <w:b/>
          <w:bCs/>
        </w:rPr>
        <w:t xml:space="preserve"> сельсовет муниципального района </w:t>
      </w:r>
      <w:proofErr w:type="spellStart"/>
      <w:r w:rsidRPr="003B0904">
        <w:rPr>
          <w:b/>
          <w:bCs/>
        </w:rPr>
        <w:t>Гафурийский</w:t>
      </w:r>
      <w:proofErr w:type="spellEnd"/>
      <w:r w:rsidRPr="003B0904">
        <w:rPr>
          <w:b/>
          <w:bCs/>
        </w:rPr>
        <w:t xml:space="preserve"> район Республики Башкортостан</w:t>
      </w:r>
    </w:p>
    <w:p w:rsidR="00E1464B" w:rsidRPr="003B0904" w:rsidRDefault="00E1464B" w:rsidP="00E1464B">
      <w:pPr>
        <w:autoSpaceDE w:val="0"/>
        <w:autoSpaceDN w:val="0"/>
        <w:adjustRightInd w:val="0"/>
        <w:jc w:val="center"/>
        <w:rPr>
          <w:b/>
          <w:bCs/>
        </w:rPr>
      </w:pPr>
      <w:r w:rsidRPr="003B0904">
        <w:rPr>
          <w:b/>
          <w:bCs/>
        </w:rPr>
        <w:t>бюджетных полномочий  главных администраторов доходов</w:t>
      </w:r>
    </w:p>
    <w:p w:rsidR="00E1464B" w:rsidRPr="003B0904" w:rsidRDefault="00E1464B" w:rsidP="00E1464B">
      <w:pPr>
        <w:autoSpaceDE w:val="0"/>
        <w:autoSpaceDN w:val="0"/>
        <w:adjustRightInd w:val="0"/>
        <w:jc w:val="center"/>
        <w:rPr>
          <w:b/>
          <w:bCs/>
        </w:rPr>
      </w:pPr>
      <w:r w:rsidRPr="003B0904">
        <w:rPr>
          <w:b/>
          <w:bCs/>
        </w:rPr>
        <w:t>бюджетов бюджетной системы Российской Федерации»</w:t>
      </w:r>
    </w:p>
    <w:bookmarkEnd w:id="0"/>
    <w:p w:rsidR="00E1464B" w:rsidRPr="003B0904" w:rsidRDefault="00E1464B" w:rsidP="00E1464B">
      <w:pPr>
        <w:jc w:val="both"/>
        <w:rPr>
          <w:sz w:val="22"/>
          <w:szCs w:val="22"/>
        </w:rPr>
      </w:pPr>
    </w:p>
    <w:p w:rsidR="00E1464B" w:rsidRDefault="00E1464B" w:rsidP="00E1464B">
      <w:pPr>
        <w:ind w:firstLine="709"/>
        <w:rPr>
          <w:sz w:val="28"/>
          <w:szCs w:val="28"/>
        </w:rPr>
      </w:pPr>
    </w:p>
    <w:p w:rsidR="00E1464B" w:rsidRDefault="00E1464B" w:rsidP="00E1464B">
      <w:pPr>
        <w:rPr>
          <w:sz w:val="28"/>
          <w:szCs w:val="28"/>
        </w:rPr>
      </w:pPr>
    </w:p>
    <w:p w:rsidR="00E1464B" w:rsidRDefault="00E1464B" w:rsidP="00E1464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связи с изменениями, внесенными в Указания о порядке применения бюджетной классификации Российской </w:t>
      </w:r>
      <w:proofErr w:type="gramStart"/>
      <w:r>
        <w:rPr>
          <w:sz w:val="28"/>
          <w:szCs w:val="28"/>
        </w:rPr>
        <w:t>Федерации</w:t>
      </w:r>
      <w:proofErr w:type="gramEnd"/>
      <w:r>
        <w:rPr>
          <w:sz w:val="28"/>
          <w:szCs w:val="28"/>
        </w:rPr>
        <w:t xml:space="preserve"> утвержденные приказом Министерства финансов Российской Федерации от 1 июля 2013 года № 65н постановляю:</w:t>
      </w:r>
    </w:p>
    <w:p w:rsidR="00E1464B" w:rsidRDefault="00E1464B" w:rsidP="00E1464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 xml:space="preserve">Внести изменения и дополнения в Постановление от 23 декабря 2015 года </w:t>
      </w:r>
      <w:r w:rsidRPr="005566D2">
        <w:rPr>
          <w:sz w:val="28"/>
          <w:szCs w:val="28"/>
        </w:rPr>
        <w:t xml:space="preserve">№ 63 </w:t>
      </w:r>
      <w:r w:rsidRPr="003B0904">
        <w:rPr>
          <w:bCs/>
          <w:sz w:val="28"/>
          <w:szCs w:val="28"/>
        </w:rPr>
        <w:t xml:space="preserve">«Об утверждении порядка осуществления администрацией сельского поселения  </w:t>
      </w:r>
      <w:proofErr w:type="spellStart"/>
      <w:r w:rsidRPr="003B0904">
        <w:rPr>
          <w:bCs/>
          <w:sz w:val="28"/>
          <w:szCs w:val="28"/>
        </w:rPr>
        <w:t>Имендяшевский</w:t>
      </w:r>
      <w:proofErr w:type="spellEnd"/>
      <w:r w:rsidRPr="003B0904">
        <w:rPr>
          <w:bCs/>
          <w:sz w:val="28"/>
          <w:szCs w:val="28"/>
        </w:rPr>
        <w:t xml:space="preserve"> сельсовет муниципального района </w:t>
      </w:r>
      <w:proofErr w:type="spellStart"/>
      <w:r w:rsidRPr="003B0904">
        <w:rPr>
          <w:bCs/>
          <w:sz w:val="28"/>
          <w:szCs w:val="28"/>
        </w:rPr>
        <w:t>Гафурийский</w:t>
      </w:r>
      <w:proofErr w:type="spellEnd"/>
      <w:r w:rsidRPr="003B0904">
        <w:rPr>
          <w:bCs/>
          <w:sz w:val="28"/>
          <w:szCs w:val="28"/>
        </w:rPr>
        <w:t xml:space="preserve"> район Республики Башкортостан</w:t>
      </w:r>
      <w:r>
        <w:rPr>
          <w:sz w:val="28"/>
          <w:szCs w:val="28"/>
        </w:rPr>
        <w:t xml:space="preserve"> </w:t>
      </w:r>
      <w:r w:rsidRPr="003B0904">
        <w:rPr>
          <w:bCs/>
          <w:sz w:val="28"/>
          <w:szCs w:val="28"/>
        </w:rPr>
        <w:t>бюджетных полномочий  главных администраторов доходов</w:t>
      </w:r>
      <w:r>
        <w:rPr>
          <w:sz w:val="28"/>
          <w:szCs w:val="28"/>
        </w:rPr>
        <w:t xml:space="preserve"> </w:t>
      </w:r>
      <w:r w:rsidRPr="003B0904">
        <w:rPr>
          <w:bCs/>
          <w:sz w:val="28"/>
          <w:szCs w:val="28"/>
        </w:rPr>
        <w:t>бюджетов бюджетной системы Российской Федерации»</w:t>
      </w:r>
      <w:r>
        <w:rPr>
          <w:sz w:val="28"/>
          <w:szCs w:val="28"/>
        </w:rPr>
        <w:t xml:space="preserve"> изложив приложение № 1 о перечне кодов подвидов доходов по видам доходов, главными администраторами, которых являются органы местного самоуправления Администрации сельского поселения </w:t>
      </w:r>
      <w:proofErr w:type="spellStart"/>
      <w:r>
        <w:rPr>
          <w:sz w:val="28"/>
          <w:szCs w:val="28"/>
        </w:rPr>
        <w:t>Имендяшевский</w:t>
      </w:r>
      <w:proofErr w:type="spellEnd"/>
      <w:r>
        <w:rPr>
          <w:sz w:val="28"/>
          <w:szCs w:val="28"/>
        </w:rPr>
        <w:t xml:space="preserve"> сельсовет</w:t>
      </w:r>
      <w:proofErr w:type="gramEnd"/>
      <w:r>
        <w:rPr>
          <w:sz w:val="28"/>
          <w:szCs w:val="28"/>
        </w:rPr>
        <w:t xml:space="preserve"> муниципального района </w:t>
      </w:r>
      <w:proofErr w:type="spellStart"/>
      <w:r>
        <w:rPr>
          <w:sz w:val="28"/>
          <w:szCs w:val="28"/>
        </w:rPr>
        <w:t>Гафурийский</w:t>
      </w:r>
      <w:proofErr w:type="spellEnd"/>
      <w:r>
        <w:rPr>
          <w:sz w:val="28"/>
          <w:szCs w:val="28"/>
        </w:rPr>
        <w:t xml:space="preserve"> район Республики Башкортостан в новой редакции.</w:t>
      </w:r>
    </w:p>
    <w:p w:rsidR="00E1464B" w:rsidRDefault="00E1464B" w:rsidP="00E1464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 постановление вступает в силу с 1 января 2017 года.</w:t>
      </w:r>
    </w:p>
    <w:p w:rsidR="00E1464B" w:rsidRDefault="00E1464B" w:rsidP="00E1464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Контроль 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собой</w:t>
      </w:r>
      <w:r>
        <w:rPr>
          <w:i/>
          <w:sz w:val="28"/>
          <w:szCs w:val="28"/>
        </w:rPr>
        <w:t>.</w:t>
      </w:r>
    </w:p>
    <w:p w:rsidR="00E1464B" w:rsidRDefault="00E1464B" w:rsidP="00E1464B">
      <w:pPr>
        <w:rPr>
          <w:sz w:val="28"/>
          <w:szCs w:val="28"/>
        </w:rPr>
      </w:pPr>
    </w:p>
    <w:p w:rsidR="00E1464B" w:rsidRDefault="00E1464B" w:rsidP="00E1464B">
      <w:pPr>
        <w:rPr>
          <w:sz w:val="28"/>
          <w:szCs w:val="28"/>
        </w:rPr>
      </w:pPr>
    </w:p>
    <w:p w:rsidR="00E1464B" w:rsidRDefault="00E1464B" w:rsidP="00E1464B">
      <w:pPr>
        <w:rPr>
          <w:sz w:val="28"/>
          <w:szCs w:val="28"/>
        </w:rPr>
      </w:pPr>
    </w:p>
    <w:p w:rsidR="00E1464B" w:rsidRDefault="00E1464B" w:rsidP="00E1464B">
      <w:pPr>
        <w:rPr>
          <w:sz w:val="28"/>
          <w:szCs w:val="28"/>
        </w:rPr>
      </w:pPr>
      <w:r>
        <w:rPr>
          <w:sz w:val="28"/>
          <w:szCs w:val="28"/>
        </w:rPr>
        <w:t xml:space="preserve">Глава сельского поселения                                      А.А. </w:t>
      </w:r>
      <w:proofErr w:type="spellStart"/>
      <w:r>
        <w:rPr>
          <w:sz w:val="28"/>
          <w:szCs w:val="28"/>
        </w:rPr>
        <w:t>Нугайгулов</w:t>
      </w:r>
      <w:proofErr w:type="spellEnd"/>
    </w:p>
    <w:p w:rsidR="00E1464B" w:rsidRDefault="00E1464B" w:rsidP="00E1464B">
      <w:pPr>
        <w:rPr>
          <w:sz w:val="28"/>
          <w:szCs w:val="28"/>
        </w:rPr>
      </w:pPr>
    </w:p>
    <w:p w:rsidR="00E1464B" w:rsidRDefault="00E1464B" w:rsidP="00E1464B"/>
    <w:p w:rsidR="00E1464B" w:rsidRDefault="00E1464B" w:rsidP="00E1464B"/>
    <w:p w:rsidR="00E1464B" w:rsidRDefault="00E1464B" w:rsidP="00E1464B"/>
    <w:p w:rsidR="00E1464B" w:rsidRDefault="00E1464B" w:rsidP="00E1464B"/>
    <w:p w:rsidR="00E1464B" w:rsidRPr="00D67AB2" w:rsidRDefault="00E1464B" w:rsidP="00E1464B">
      <w:pPr>
        <w:autoSpaceDE w:val="0"/>
        <w:autoSpaceDN w:val="0"/>
        <w:adjustRightInd w:val="0"/>
        <w:ind w:left="4956"/>
        <w:jc w:val="right"/>
      </w:pPr>
      <w:r>
        <w:rPr>
          <w:sz w:val="22"/>
          <w:szCs w:val="22"/>
        </w:rPr>
        <w:lastRenderedPageBreak/>
        <w:t xml:space="preserve">      </w:t>
      </w:r>
      <w:r w:rsidRPr="00D67AB2">
        <w:t>Приложение № 1</w:t>
      </w:r>
    </w:p>
    <w:p w:rsidR="00E1464B" w:rsidRPr="00D67AB2" w:rsidRDefault="00E1464B" w:rsidP="00E1464B">
      <w:pPr>
        <w:autoSpaceDE w:val="0"/>
        <w:autoSpaceDN w:val="0"/>
        <w:adjustRightInd w:val="0"/>
        <w:jc w:val="right"/>
      </w:pPr>
      <w:r w:rsidRPr="00D67AB2">
        <w:t xml:space="preserve">                                                              </w:t>
      </w:r>
      <w:r w:rsidRPr="00D67AB2">
        <w:tab/>
        <w:t xml:space="preserve">к </w:t>
      </w:r>
      <w:r>
        <w:t xml:space="preserve">постановлению </w:t>
      </w:r>
    </w:p>
    <w:p w:rsidR="00E1464B" w:rsidRDefault="00E1464B" w:rsidP="00E1464B">
      <w:pPr>
        <w:autoSpaceDE w:val="0"/>
        <w:autoSpaceDN w:val="0"/>
        <w:adjustRightInd w:val="0"/>
        <w:ind w:left="3540" w:firstLine="708"/>
        <w:jc w:val="right"/>
      </w:pPr>
      <w:r w:rsidRPr="00D67AB2">
        <w:t>администрации</w:t>
      </w:r>
      <w:r>
        <w:t xml:space="preserve"> сельского поселения</w:t>
      </w:r>
    </w:p>
    <w:p w:rsidR="00E1464B" w:rsidRDefault="00E1464B" w:rsidP="00E1464B">
      <w:pPr>
        <w:autoSpaceDE w:val="0"/>
        <w:autoSpaceDN w:val="0"/>
        <w:adjustRightInd w:val="0"/>
        <w:ind w:left="3540" w:firstLine="708"/>
        <w:jc w:val="right"/>
      </w:pPr>
      <w:proofErr w:type="spellStart"/>
      <w:r>
        <w:t>Имендяшевский</w:t>
      </w:r>
      <w:proofErr w:type="spellEnd"/>
      <w:r>
        <w:t xml:space="preserve"> сельсовет</w:t>
      </w:r>
    </w:p>
    <w:p w:rsidR="00E1464B" w:rsidRPr="00D67AB2" w:rsidRDefault="00E1464B" w:rsidP="00E1464B">
      <w:pPr>
        <w:autoSpaceDE w:val="0"/>
        <w:autoSpaceDN w:val="0"/>
        <w:adjustRightInd w:val="0"/>
        <w:ind w:left="3540" w:firstLine="708"/>
        <w:jc w:val="right"/>
      </w:pPr>
      <w:r w:rsidRPr="00D67AB2">
        <w:t xml:space="preserve"> муниципального района </w:t>
      </w:r>
      <w:proofErr w:type="spellStart"/>
      <w:r w:rsidRPr="00D67AB2">
        <w:t>Гафурийский</w:t>
      </w:r>
      <w:proofErr w:type="spellEnd"/>
      <w:r w:rsidRPr="00D67AB2">
        <w:t xml:space="preserve">  район</w:t>
      </w:r>
    </w:p>
    <w:p w:rsidR="00E1464B" w:rsidRPr="00D67AB2" w:rsidRDefault="00E1464B" w:rsidP="00E1464B">
      <w:pPr>
        <w:autoSpaceDE w:val="0"/>
        <w:autoSpaceDN w:val="0"/>
        <w:adjustRightInd w:val="0"/>
        <w:ind w:left="3540" w:firstLine="708"/>
        <w:jc w:val="right"/>
      </w:pPr>
      <w:r w:rsidRPr="00D67AB2">
        <w:t>Республики Башкортостан</w:t>
      </w:r>
    </w:p>
    <w:p w:rsidR="00E1464B" w:rsidRPr="00D67AB2" w:rsidRDefault="00E1464B" w:rsidP="00E1464B">
      <w:pPr>
        <w:autoSpaceDE w:val="0"/>
        <w:autoSpaceDN w:val="0"/>
        <w:adjustRightInd w:val="0"/>
        <w:ind w:left="3540" w:firstLine="708"/>
        <w:jc w:val="right"/>
      </w:pPr>
      <w:r w:rsidRPr="00D67AB2">
        <w:t xml:space="preserve">от </w:t>
      </w:r>
      <w:r>
        <w:t>27.12</w:t>
      </w:r>
      <w:r w:rsidRPr="00D67AB2">
        <w:t>.201</w:t>
      </w:r>
      <w:r>
        <w:t>6</w:t>
      </w:r>
      <w:r w:rsidRPr="00D67AB2">
        <w:t xml:space="preserve">г. № </w:t>
      </w:r>
      <w:r>
        <w:t>86</w:t>
      </w:r>
    </w:p>
    <w:p w:rsidR="00E1464B" w:rsidRPr="00D67AB2" w:rsidRDefault="00E1464B" w:rsidP="00E1464B">
      <w:pPr>
        <w:autoSpaceDE w:val="0"/>
        <w:autoSpaceDN w:val="0"/>
        <w:adjustRightInd w:val="0"/>
        <w:ind w:firstLine="540"/>
        <w:jc w:val="both"/>
      </w:pPr>
    </w:p>
    <w:p w:rsidR="00E1464B" w:rsidRPr="00D67AB2" w:rsidRDefault="00E1464B" w:rsidP="00E1464B">
      <w:pPr>
        <w:autoSpaceDE w:val="0"/>
        <w:autoSpaceDN w:val="0"/>
        <w:adjustRightInd w:val="0"/>
        <w:ind w:firstLine="708"/>
        <w:jc w:val="both"/>
      </w:pPr>
    </w:p>
    <w:p w:rsidR="00E1464B" w:rsidRPr="00D67AB2" w:rsidRDefault="00E1464B" w:rsidP="00E1464B">
      <w:pPr>
        <w:autoSpaceDE w:val="0"/>
        <w:autoSpaceDN w:val="0"/>
        <w:adjustRightInd w:val="0"/>
        <w:ind w:firstLine="708"/>
        <w:jc w:val="center"/>
      </w:pPr>
      <w:r w:rsidRPr="00D67AB2">
        <w:t>Перечень</w:t>
      </w:r>
    </w:p>
    <w:p w:rsidR="00E1464B" w:rsidRDefault="00E1464B" w:rsidP="00E1464B">
      <w:pPr>
        <w:autoSpaceDE w:val="0"/>
        <w:autoSpaceDN w:val="0"/>
        <w:adjustRightInd w:val="0"/>
        <w:ind w:firstLine="708"/>
        <w:jc w:val="center"/>
      </w:pPr>
      <w:r w:rsidRPr="00D67AB2">
        <w:t xml:space="preserve">кодов подвидов доходов по видам доходов, главными администраторами </w:t>
      </w:r>
    </w:p>
    <w:p w:rsidR="00E1464B" w:rsidRPr="00D67AB2" w:rsidRDefault="00E1464B" w:rsidP="00E1464B">
      <w:pPr>
        <w:autoSpaceDE w:val="0"/>
        <w:autoSpaceDN w:val="0"/>
        <w:adjustRightInd w:val="0"/>
        <w:ind w:firstLine="708"/>
        <w:jc w:val="center"/>
      </w:pPr>
      <w:proofErr w:type="gramStart"/>
      <w:r w:rsidRPr="00D67AB2">
        <w:t>которых</w:t>
      </w:r>
      <w:proofErr w:type="gramEnd"/>
      <w:r w:rsidRPr="00D67AB2">
        <w:t xml:space="preserve"> являются органы местного самоуправления</w:t>
      </w:r>
      <w:r>
        <w:t xml:space="preserve"> Администрации сельского поселения </w:t>
      </w:r>
      <w:proofErr w:type="spellStart"/>
      <w:r>
        <w:t>Имендяшевский</w:t>
      </w:r>
      <w:proofErr w:type="spellEnd"/>
      <w:r>
        <w:t xml:space="preserve"> сельсовет </w:t>
      </w:r>
      <w:r w:rsidRPr="00D67AB2">
        <w:t xml:space="preserve">муниципального района </w:t>
      </w:r>
      <w:proofErr w:type="spellStart"/>
      <w:r w:rsidRPr="00D67AB2">
        <w:t>Гафурийский</w:t>
      </w:r>
      <w:proofErr w:type="spellEnd"/>
      <w:r w:rsidRPr="00D67AB2">
        <w:t xml:space="preserve">  район Республики Башкортостан</w:t>
      </w:r>
    </w:p>
    <w:p w:rsidR="00E1464B" w:rsidRPr="00D67AB2" w:rsidRDefault="00E1464B" w:rsidP="00E1464B">
      <w:pPr>
        <w:autoSpaceDE w:val="0"/>
        <w:autoSpaceDN w:val="0"/>
        <w:adjustRightInd w:val="0"/>
        <w:ind w:firstLine="708"/>
        <w:jc w:val="both"/>
      </w:pPr>
    </w:p>
    <w:p w:rsidR="00E1464B" w:rsidRDefault="00E1464B" w:rsidP="00E1464B">
      <w:pPr>
        <w:autoSpaceDE w:val="0"/>
        <w:autoSpaceDN w:val="0"/>
        <w:adjustRightInd w:val="0"/>
        <w:ind w:firstLine="708"/>
        <w:jc w:val="both"/>
      </w:pPr>
      <w:r w:rsidRPr="00D67AB2">
        <w:t xml:space="preserve"> В целях упорядочения платежей, поступающих от предоставления субсидий, субвенций и иных межбюджетных трансфертов, имеющих целевое назначение, в рамках </w:t>
      </w:r>
      <w:r w:rsidRPr="00261D8A">
        <w:t xml:space="preserve">первого – четвертого знаков </w:t>
      </w:r>
      <w:proofErr w:type="gramStart"/>
      <w:r w:rsidRPr="00261D8A">
        <w:t>подвида доходов классификации доходов бюджетов</w:t>
      </w:r>
      <w:proofErr w:type="gramEnd"/>
      <w:r w:rsidRPr="00261D8A">
        <w:t xml:space="preserve"> по видам доходов:</w:t>
      </w:r>
    </w:p>
    <w:p w:rsidR="00E1464B" w:rsidRPr="00CE763A" w:rsidRDefault="00E1464B" w:rsidP="00E1464B">
      <w:pPr>
        <w:ind w:firstLine="708"/>
        <w:jc w:val="both"/>
      </w:pPr>
      <w:r w:rsidRPr="00CE763A">
        <w:t>791 1 08 04020 01 0000 110  «Государственная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действий»</w:t>
      </w:r>
      <w:r>
        <w:t>,</w:t>
      </w:r>
    </w:p>
    <w:p w:rsidR="00E1464B" w:rsidRPr="00CE763A" w:rsidRDefault="00E1464B" w:rsidP="00E1464B">
      <w:pPr>
        <w:autoSpaceDE w:val="0"/>
        <w:autoSpaceDN w:val="0"/>
        <w:adjustRightInd w:val="0"/>
        <w:ind w:firstLine="708"/>
        <w:jc w:val="both"/>
      </w:pPr>
      <w:r w:rsidRPr="00CE763A">
        <w:t xml:space="preserve">791 1 08 07175 01 0000110 «Государственная пошлина за выдачу органом местного самоуправления поселения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зачисляемая в бюджеты поселений» </w:t>
      </w:r>
    </w:p>
    <w:p w:rsidR="00E1464B" w:rsidRPr="00CE763A" w:rsidRDefault="00E1464B" w:rsidP="00E1464B">
      <w:pPr>
        <w:jc w:val="both"/>
      </w:pPr>
      <w:r w:rsidRPr="00CE763A">
        <w:t>установить следующую структуру кода подвида доходов:</w:t>
      </w:r>
    </w:p>
    <w:p w:rsidR="00E1464B" w:rsidRPr="00CE763A" w:rsidRDefault="00E1464B" w:rsidP="00E1464B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7740"/>
      </w:tblGrid>
      <w:tr w:rsidR="00E1464B" w:rsidRPr="00CE763A" w:rsidTr="00240C63">
        <w:trPr>
          <w:trHeight w:val="645"/>
        </w:trPr>
        <w:tc>
          <w:tcPr>
            <w:tcW w:w="1728" w:type="dxa"/>
            <w:vAlign w:val="center"/>
          </w:tcPr>
          <w:p w:rsidR="00E1464B" w:rsidRPr="00CE763A" w:rsidRDefault="00E1464B" w:rsidP="00240C63">
            <w:pPr>
              <w:jc w:val="center"/>
              <w:rPr>
                <w:color w:val="000000"/>
              </w:rPr>
            </w:pPr>
            <w:r w:rsidRPr="00CE763A">
              <w:rPr>
                <w:color w:val="000000"/>
              </w:rPr>
              <w:t>1000 110</w:t>
            </w:r>
          </w:p>
        </w:tc>
        <w:tc>
          <w:tcPr>
            <w:tcW w:w="7740" w:type="dxa"/>
            <w:vAlign w:val="center"/>
          </w:tcPr>
          <w:p w:rsidR="00E1464B" w:rsidRPr="00CE763A" w:rsidRDefault="00E1464B" w:rsidP="00240C63">
            <w:pPr>
              <w:rPr>
                <w:color w:val="000000"/>
              </w:rPr>
            </w:pPr>
            <w:proofErr w:type="gramStart"/>
            <w:r w:rsidRPr="00CE763A">
              <w:rPr>
                <w:color w:val="000000"/>
              </w:rPr>
              <w:t>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</w:tr>
      <w:tr w:rsidR="00E1464B" w:rsidRPr="00CE763A" w:rsidTr="00240C63">
        <w:trPr>
          <w:trHeight w:val="645"/>
        </w:trPr>
        <w:tc>
          <w:tcPr>
            <w:tcW w:w="1728" w:type="dxa"/>
            <w:vAlign w:val="center"/>
          </w:tcPr>
          <w:p w:rsidR="00E1464B" w:rsidRPr="00CE763A" w:rsidRDefault="00E1464B" w:rsidP="00240C63">
            <w:pPr>
              <w:jc w:val="center"/>
              <w:rPr>
                <w:color w:val="000000"/>
              </w:rPr>
            </w:pPr>
            <w:r w:rsidRPr="00CE763A">
              <w:rPr>
                <w:color w:val="000000"/>
              </w:rPr>
              <w:t>4000 110</w:t>
            </w:r>
          </w:p>
        </w:tc>
        <w:tc>
          <w:tcPr>
            <w:tcW w:w="7740" w:type="dxa"/>
            <w:vAlign w:val="center"/>
          </w:tcPr>
          <w:p w:rsidR="00E1464B" w:rsidRPr="00CE763A" w:rsidRDefault="00E1464B" w:rsidP="00240C63">
            <w:pPr>
              <w:rPr>
                <w:color w:val="000000"/>
              </w:rPr>
            </w:pPr>
            <w:r w:rsidRPr="00CE763A">
              <w:rPr>
                <w:color w:val="000000"/>
              </w:rPr>
              <w:t xml:space="preserve"> прочие поступления</w:t>
            </w:r>
          </w:p>
        </w:tc>
      </w:tr>
    </w:tbl>
    <w:p w:rsidR="00E1464B" w:rsidRPr="00261D8A" w:rsidRDefault="00E1464B" w:rsidP="00E1464B">
      <w:pPr>
        <w:autoSpaceDE w:val="0"/>
        <w:autoSpaceDN w:val="0"/>
        <w:adjustRightInd w:val="0"/>
        <w:jc w:val="both"/>
      </w:pPr>
    </w:p>
    <w:p w:rsidR="00E1464B" w:rsidRPr="00C95518" w:rsidRDefault="00E1464B" w:rsidP="00E1464B">
      <w:pPr>
        <w:autoSpaceDE w:val="0"/>
        <w:autoSpaceDN w:val="0"/>
        <w:adjustRightInd w:val="0"/>
        <w:ind w:firstLine="708"/>
        <w:jc w:val="both"/>
      </w:pPr>
      <w:r>
        <w:t>791</w:t>
      </w:r>
      <w:r w:rsidRPr="00C95518">
        <w:t xml:space="preserve"> 2 02 02</w:t>
      </w:r>
      <w:r>
        <w:t>102 10</w:t>
      </w:r>
      <w:r w:rsidRPr="00C95518">
        <w:t xml:space="preserve"> 0000 151 «</w:t>
      </w:r>
      <w:r>
        <w:t>Субсидии бюджетам сельских поселений на закупку автотранспортных средств и коммунальной техники</w:t>
      </w:r>
      <w:r w:rsidRPr="00C95518">
        <w:t>» установить следующую структуру кода подвида доходов:</w:t>
      </w:r>
    </w:p>
    <w:p w:rsidR="00E1464B" w:rsidRPr="00C95518" w:rsidRDefault="00E1464B" w:rsidP="00E1464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7740"/>
      </w:tblGrid>
      <w:tr w:rsidR="00E1464B" w:rsidRPr="00C95518" w:rsidTr="00240C63">
        <w:trPr>
          <w:trHeight w:val="645"/>
        </w:trPr>
        <w:tc>
          <w:tcPr>
            <w:tcW w:w="1728" w:type="dxa"/>
            <w:vAlign w:val="center"/>
          </w:tcPr>
          <w:p w:rsidR="00E1464B" w:rsidRPr="00137FEA" w:rsidRDefault="00E1464B" w:rsidP="00240C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0007 151</w:t>
            </w:r>
          </w:p>
        </w:tc>
        <w:tc>
          <w:tcPr>
            <w:tcW w:w="7740" w:type="dxa"/>
            <w:vAlign w:val="center"/>
          </w:tcPr>
          <w:p w:rsidR="00E1464B" w:rsidRPr="00137FEA" w:rsidRDefault="00E1464B" w:rsidP="00240C63">
            <w:pPr>
              <w:rPr>
                <w:color w:val="000000"/>
              </w:rPr>
            </w:pPr>
            <w:r>
              <w:t>Бюджетные инвестиции</w:t>
            </w:r>
          </w:p>
        </w:tc>
      </w:tr>
    </w:tbl>
    <w:p w:rsidR="00E1464B" w:rsidRDefault="00E1464B" w:rsidP="00E1464B">
      <w:pPr>
        <w:autoSpaceDE w:val="0"/>
        <w:autoSpaceDN w:val="0"/>
        <w:adjustRightInd w:val="0"/>
        <w:ind w:firstLine="708"/>
        <w:jc w:val="both"/>
      </w:pPr>
    </w:p>
    <w:p w:rsidR="00E1464B" w:rsidRPr="00C95518" w:rsidRDefault="00E1464B" w:rsidP="00E1464B">
      <w:pPr>
        <w:autoSpaceDE w:val="0"/>
        <w:autoSpaceDN w:val="0"/>
        <w:adjustRightInd w:val="0"/>
        <w:ind w:firstLine="708"/>
        <w:jc w:val="both"/>
      </w:pPr>
      <w:r>
        <w:t>791</w:t>
      </w:r>
      <w:r w:rsidRPr="00C95518">
        <w:t xml:space="preserve"> 2 02 </w:t>
      </w:r>
      <w:r>
        <w:t>29999 10</w:t>
      </w:r>
      <w:r w:rsidRPr="00C95518">
        <w:t xml:space="preserve"> 0000 151 «</w:t>
      </w:r>
      <w:r w:rsidRPr="00FA6A8C">
        <w:t xml:space="preserve">Прочие субсидии бюджетам </w:t>
      </w:r>
      <w:r>
        <w:t>сельских поселений</w:t>
      </w:r>
      <w:r w:rsidRPr="00C95518">
        <w:t>» установить следующую структуру кода подвида доходов:</w:t>
      </w:r>
    </w:p>
    <w:p w:rsidR="00E1464B" w:rsidRPr="00C95518" w:rsidRDefault="00E1464B" w:rsidP="00E1464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7740"/>
      </w:tblGrid>
      <w:tr w:rsidR="00E1464B" w:rsidRPr="00C95518" w:rsidTr="00240C63">
        <w:trPr>
          <w:trHeight w:val="645"/>
        </w:trPr>
        <w:tc>
          <w:tcPr>
            <w:tcW w:w="1728" w:type="dxa"/>
            <w:vAlign w:val="center"/>
          </w:tcPr>
          <w:p w:rsidR="00E1464B" w:rsidRPr="00137FEA" w:rsidRDefault="00E1464B" w:rsidP="00240C63">
            <w:pPr>
              <w:jc w:val="center"/>
              <w:rPr>
                <w:color w:val="000000"/>
              </w:rPr>
            </w:pPr>
            <w:r w:rsidRPr="00137FEA">
              <w:rPr>
                <w:color w:val="000000"/>
              </w:rPr>
              <w:t>71</w:t>
            </w:r>
            <w:r>
              <w:rPr>
                <w:color w:val="000000"/>
              </w:rPr>
              <w:t>0</w:t>
            </w:r>
            <w:r w:rsidRPr="00137FEA">
              <w:rPr>
                <w:color w:val="000000"/>
              </w:rPr>
              <w:t>1</w:t>
            </w:r>
            <w:r>
              <w:rPr>
                <w:color w:val="000000"/>
              </w:rPr>
              <w:t xml:space="preserve"> 151</w:t>
            </w:r>
          </w:p>
        </w:tc>
        <w:tc>
          <w:tcPr>
            <w:tcW w:w="7740" w:type="dxa"/>
            <w:vAlign w:val="center"/>
          </w:tcPr>
          <w:p w:rsidR="00E1464B" w:rsidRPr="00137FEA" w:rsidRDefault="00E1464B" w:rsidP="00240C63">
            <w:pPr>
              <w:rPr>
                <w:color w:val="000000"/>
              </w:rPr>
            </w:pPr>
            <w:r w:rsidRPr="00137FEA">
              <w:rPr>
                <w:color w:val="000000"/>
              </w:rPr>
              <w:t xml:space="preserve">Субсидии на </w:t>
            </w:r>
            <w:proofErr w:type="spellStart"/>
            <w:r>
              <w:rPr>
                <w:color w:val="000000"/>
              </w:rPr>
              <w:t>софинансирование</w:t>
            </w:r>
            <w:proofErr w:type="spellEnd"/>
            <w:r>
              <w:rPr>
                <w:color w:val="000000"/>
              </w:rPr>
              <w:t xml:space="preserve"> расходных обязательств</w:t>
            </w:r>
          </w:p>
        </w:tc>
      </w:tr>
      <w:tr w:rsidR="00E1464B" w:rsidRPr="00C95518" w:rsidTr="00240C63">
        <w:trPr>
          <w:trHeight w:val="645"/>
        </w:trPr>
        <w:tc>
          <w:tcPr>
            <w:tcW w:w="1728" w:type="dxa"/>
            <w:vAlign w:val="center"/>
          </w:tcPr>
          <w:p w:rsidR="00E1464B" w:rsidRPr="00137FEA" w:rsidRDefault="00E1464B" w:rsidP="00240C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7104 151</w:t>
            </w:r>
          </w:p>
        </w:tc>
        <w:tc>
          <w:tcPr>
            <w:tcW w:w="7740" w:type="dxa"/>
            <w:vAlign w:val="center"/>
          </w:tcPr>
          <w:p w:rsidR="00E1464B" w:rsidRPr="00137FEA" w:rsidRDefault="00E1464B" w:rsidP="00240C63">
            <w:pPr>
              <w:rPr>
                <w:color w:val="000000"/>
              </w:rPr>
            </w:pPr>
            <w:r>
              <w:rPr>
                <w:color w:val="000000"/>
              </w:rPr>
              <w:t>Субсидии на реализацию республиканской адресной программы по проведению капитального ремонта многоквартирных домов</w:t>
            </w:r>
          </w:p>
        </w:tc>
      </w:tr>
      <w:tr w:rsidR="00E1464B" w:rsidRPr="00C95518" w:rsidTr="00240C63">
        <w:trPr>
          <w:trHeight w:val="645"/>
        </w:trPr>
        <w:tc>
          <w:tcPr>
            <w:tcW w:w="1728" w:type="dxa"/>
            <w:vAlign w:val="center"/>
          </w:tcPr>
          <w:p w:rsidR="00E1464B" w:rsidRPr="00137FEA" w:rsidRDefault="00E1464B" w:rsidP="00240C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7105 151</w:t>
            </w:r>
          </w:p>
        </w:tc>
        <w:tc>
          <w:tcPr>
            <w:tcW w:w="7740" w:type="dxa"/>
            <w:vAlign w:val="center"/>
          </w:tcPr>
          <w:p w:rsidR="00E1464B" w:rsidRPr="00137FEA" w:rsidRDefault="00E1464B" w:rsidP="00240C63">
            <w:pPr>
              <w:rPr>
                <w:color w:val="000000"/>
              </w:rPr>
            </w:pPr>
            <w:r>
              <w:t>С</w:t>
            </w:r>
            <w:r w:rsidRPr="00E15059">
              <w:t xml:space="preserve">убсидии на </w:t>
            </w:r>
            <w:proofErr w:type="spellStart"/>
            <w:r w:rsidRPr="00E15059">
              <w:t>софинансирование</w:t>
            </w:r>
            <w:proofErr w:type="spellEnd"/>
            <w:r w:rsidRPr="00E15059">
              <w:t xml:space="preserve"> расходов по обеспечению устойчивого функционирования коммунальных организаций, поставляющих коммунальные ресурсы для предоставления коммунальных услуг населению по тарифам, не обеспечивающим возмещение издержек, и подготовке объектов коммунального хозяйства к работе в осенне-зимний период</w:t>
            </w:r>
          </w:p>
        </w:tc>
      </w:tr>
      <w:tr w:rsidR="00E1464B" w:rsidRPr="00C95518" w:rsidTr="00240C63">
        <w:trPr>
          <w:trHeight w:val="645"/>
        </w:trPr>
        <w:tc>
          <w:tcPr>
            <w:tcW w:w="1728" w:type="dxa"/>
            <w:vAlign w:val="center"/>
          </w:tcPr>
          <w:p w:rsidR="00E1464B" w:rsidRPr="00137FEA" w:rsidRDefault="00E1464B" w:rsidP="00240C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7111 151</w:t>
            </w:r>
          </w:p>
        </w:tc>
        <w:tc>
          <w:tcPr>
            <w:tcW w:w="7740" w:type="dxa"/>
            <w:vAlign w:val="center"/>
          </w:tcPr>
          <w:p w:rsidR="00E1464B" w:rsidRPr="00137FEA" w:rsidRDefault="00E1464B" w:rsidP="00240C63">
            <w:pPr>
              <w:rPr>
                <w:color w:val="000000"/>
              </w:rPr>
            </w:pPr>
            <w:r>
              <w:t>С</w:t>
            </w:r>
            <w:r w:rsidRPr="00E15059">
              <w:t>убсидии на финансирование комплексной программы Республики Башкортостан "Энергосбережение и повышение энергетической эффективности на 2010-2014 годы"</w:t>
            </w:r>
          </w:p>
        </w:tc>
      </w:tr>
      <w:tr w:rsidR="00E1464B" w:rsidRPr="00C95518" w:rsidTr="00240C63">
        <w:trPr>
          <w:trHeight w:val="645"/>
        </w:trPr>
        <w:tc>
          <w:tcPr>
            <w:tcW w:w="1728" w:type="dxa"/>
            <w:vAlign w:val="center"/>
          </w:tcPr>
          <w:p w:rsidR="00E1464B" w:rsidRPr="00137FEA" w:rsidRDefault="00E1464B" w:rsidP="00240C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7112 151</w:t>
            </w:r>
          </w:p>
        </w:tc>
        <w:tc>
          <w:tcPr>
            <w:tcW w:w="7740" w:type="dxa"/>
            <w:vAlign w:val="center"/>
          </w:tcPr>
          <w:p w:rsidR="00E1464B" w:rsidRPr="00137FEA" w:rsidRDefault="00E1464B" w:rsidP="00240C63">
            <w:pPr>
              <w:rPr>
                <w:color w:val="000000"/>
              </w:rPr>
            </w:pPr>
            <w:r>
              <w:t>С</w:t>
            </w:r>
            <w:r w:rsidRPr="00E15059">
              <w:t>убсидии на реализацию республиканской целевой программы "Модернизация систем наружного освещения населенных пунктов Республики Башкортостан" на 2011-2015 годы</w:t>
            </w:r>
          </w:p>
        </w:tc>
      </w:tr>
      <w:tr w:rsidR="00E1464B" w:rsidRPr="00C95518" w:rsidTr="00240C63">
        <w:trPr>
          <w:trHeight w:val="645"/>
        </w:trPr>
        <w:tc>
          <w:tcPr>
            <w:tcW w:w="1728" w:type="dxa"/>
            <w:vAlign w:val="center"/>
          </w:tcPr>
          <w:p w:rsidR="00E1464B" w:rsidRDefault="00E1464B" w:rsidP="00240C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7113 151</w:t>
            </w:r>
          </w:p>
        </w:tc>
        <w:tc>
          <w:tcPr>
            <w:tcW w:w="7740" w:type="dxa"/>
            <w:vAlign w:val="center"/>
          </w:tcPr>
          <w:p w:rsidR="00E1464B" w:rsidRDefault="00E1464B" w:rsidP="00240C63">
            <w:r>
              <w:t>С</w:t>
            </w:r>
            <w:r w:rsidRPr="00E15059">
              <w:t>убсидии на проведение кадастровых работ по межеванию земельных участков в целях их предоставления гражданам, имеющим трех и более несовершеннолетних детей, а также ребенка-инвалида</w:t>
            </w:r>
          </w:p>
        </w:tc>
      </w:tr>
      <w:tr w:rsidR="00E1464B" w:rsidRPr="00C95518" w:rsidTr="00240C63">
        <w:trPr>
          <w:trHeight w:val="645"/>
        </w:trPr>
        <w:tc>
          <w:tcPr>
            <w:tcW w:w="1728" w:type="dxa"/>
            <w:vAlign w:val="center"/>
          </w:tcPr>
          <w:p w:rsidR="00E1464B" w:rsidRDefault="00E1464B" w:rsidP="00240C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7115 151</w:t>
            </w:r>
          </w:p>
        </w:tc>
        <w:tc>
          <w:tcPr>
            <w:tcW w:w="7740" w:type="dxa"/>
            <w:vAlign w:val="center"/>
          </w:tcPr>
          <w:p w:rsidR="00E1464B" w:rsidRDefault="00E1464B" w:rsidP="00240C63">
            <w:r>
              <w:t>С</w:t>
            </w:r>
            <w:r w:rsidRPr="00E15059">
              <w:t xml:space="preserve">убсидии на </w:t>
            </w:r>
            <w:proofErr w:type="spellStart"/>
            <w:r w:rsidRPr="00E15059">
              <w:t>софинансирование</w:t>
            </w:r>
            <w:proofErr w:type="spellEnd"/>
            <w:r w:rsidRPr="00E15059">
              <w:t xml:space="preserve"> комплексных программ развития систем коммунальной инфраструктуры</w:t>
            </w:r>
          </w:p>
        </w:tc>
      </w:tr>
      <w:tr w:rsidR="00E1464B" w:rsidRPr="00C95518" w:rsidTr="00240C63">
        <w:trPr>
          <w:trHeight w:val="645"/>
        </w:trPr>
        <w:tc>
          <w:tcPr>
            <w:tcW w:w="1728" w:type="dxa"/>
            <w:vAlign w:val="center"/>
          </w:tcPr>
          <w:p w:rsidR="00E1464B" w:rsidRDefault="00E1464B" w:rsidP="00240C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7124 151</w:t>
            </w:r>
          </w:p>
        </w:tc>
        <w:tc>
          <w:tcPr>
            <w:tcW w:w="7740" w:type="dxa"/>
            <w:vAlign w:val="center"/>
          </w:tcPr>
          <w:p w:rsidR="00E1464B" w:rsidRDefault="00E1464B" w:rsidP="00240C63">
            <w:r>
              <w:rPr>
                <w:color w:val="000000"/>
              </w:rPr>
              <w:t>С</w:t>
            </w:r>
            <w:r w:rsidRPr="00E15059">
              <w:rPr>
                <w:color w:val="000000"/>
              </w:rPr>
              <w:t xml:space="preserve">убсидии на </w:t>
            </w:r>
            <w:proofErr w:type="spellStart"/>
            <w:r w:rsidRPr="00E15059">
              <w:rPr>
                <w:color w:val="000000"/>
              </w:rPr>
              <w:t>софинансирование</w:t>
            </w:r>
            <w:proofErr w:type="spellEnd"/>
            <w:r w:rsidRPr="00E15059">
              <w:rPr>
                <w:color w:val="000000"/>
              </w:rPr>
              <w:t xml:space="preserve"> расходов муниципальных образований, возникающих при поэтапном доведении к 2018 году средней заработной платы работников муниципальных учреждений культуры до средней заработной платы в Республике Башкортостан</w:t>
            </w:r>
          </w:p>
        </w:tc>
      </w:tr>
      <w:tr w:rsidR="00E1464B" w:rsidRPr="00C95518" w:rsidTr="00240C63">
        <w:trPr>
          <w:trHeight w:val="645"/>
        </w:trPr>
        <w:tc>
          <w:tcPr>
            <w:tcW w:w="1728" w:type="dxa"/>
            <w:vAlign w:val="center"/>
          </w:tcPr>
          <w:p w:rsidR="00E1464B" w:rsidRDefault="00E1464B" w:rsidP="00240C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7129 151</w:t>
            </w:r>
          </w:p>
        </w:tc>
        <w:tc>
          <w:tcPr>
            <w:tcW w:w="7740" w:type="dxa"/>
            <w:vAlign w:val="center"/>
          </w:tcPr>
          <w:p w:rsidR="00E1464B" w:rsidRDefault="00E1464B" w:rsidP="00240C63">
            <w:pPr>
              <w:rPr>
                <w:color w:val="000000"/>
              </w:rPr>
            </w:pPr>
            <w:r>
              <w:t>С</w:t>
            </w:r>
            <w:r w:rsidRPr="00E15059">
              <w:t>убсидии для долевого финансирования проектов развития территорий сельских и городских поселений муниципальных районов Республики Башкортостан, основанных на местных инициативах</w:t>
            </w:r>
          </w:p>
        </w:tc>
      </w:tr>
      <w:tr w:rsidR="00E1464B" w:rsidRPr="00C95518" w:rsidTr="00240C63">
        <w:trPr>
          <w:trHeight w:val="645"/>
        </w:trPr>
        <w:tc>
          <w:tcPr>
            <w:tcW w:w="1728" w:type="dxa"/>
            <w:vAlign w:val="center"/>
          </w:tcPr>
          <w:p w:rsidR="00E1464B" w:rsidRDefault="00E1464B" w:rsidP="00240C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7135 151</w:t>
            </w:r>
          </w:p>
        </w:tc>
        <w:tc>
          <w:tcPr>
            <w:tcW w:w="7740" w:type="dxa"/>
            <w:vAlign w:val="center"/>
          </w:tcPr>
          <w:p w:rsidR="00E1464B" w:rsidRPr="00281A6C" w:rsidRDefault="00E1464B" w:rsidP="00240C63">
            <w:r w:rsidRPr="00281A6C">
              <w:t xml:space="preserve">Субсидии на </w:t>
            </w:r>
            <w:proofErr w:type="spellStart"/>
            <w:r w:rsidRPr="00281A6C">
              <w:t>софинансирование</w:t>
            </w:r>
            <w:proofErr w:type="spellEnd"/>
            <w:r w:rsidRPr="00281A6C">
              <w:t xml:space="preserve"> проектов развития общественной инфраструктуры, основанных на местных инициативах</w:t>
            </w:r>
          </w:p>
        </w:tc>
      </w:tr>
    </w:tbl>
    <w:p w:rsidR="00E1464B" w:rsidRDefault="00E1464B" w:rsidP="00E1464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E1464B" w:rsidRPr="00C95518" w:rsidRDefault="00E1464B" w:rsidP="00E1464B">
      <w:pPr>
        <w:autoSpaceDE w:val="0"/>
        <w:autoSpaceDN w:val="0"/>
        <w:adjustRightInd w:val="0"/>
        <w:ind w:firstLine="708"/>
        <w:jc w:val="both"/>
      </w:pPr>
      <w:r>
        <w:t>791</w:t>
      </w:r>
      <w:r w:rsidRPr="00C95518">
        <w:t xml:space="preserve"> 2 02 </w:t>
      </w:r>
      <w:r>
        <w:t>40014 10</w:t>
      </w:r>
      <w:r w:rsidRPr="00C95518">
        <w:t xml:space="preserve"> 0000 151 «</w:t>
      </w:r>
      <w:r w:rsidRPr="00E15059">
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</w:r>
      <w:r w:rsidRPr="00C95518">
        <w:t>» установить следующую структуру кода подвида доходов:</w:t>
      </w:r>
    </w:p>
    <w:p w:rsidR="00E1464B" w:rsidRPr="00C95518" w:rsidRDefault="00E1464B" w:rsidP="00E1464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7740"/>
      </w:tblGrid>
      <w:tr w:rsidR="00E1464B" w:rsidRPr="00C95518" w:rsidTr="00240C63">
        <w:trPr>
          <w:trHeight w:val="645"/>
        </w:trPr>
        <w:tc>
          <w:tcPr>
            <w:tcW w:w="1728" w:type="dxa"/>
            <w:vAlign w:val="center"/>
          </w:tcPr>
          <w:p w:rsidR="00E1464B" w:rsidRPr="00137FEA" w:rsidRDefault="00E1464B" w:rsidP="00240C63">
            <w:pPr>
              <w:jc w:val="center"/>
              <w:rPr>
                <w:color w:val="000000"/>
              </w:rPr>
            </w:pPr>
            <w:r w:rsidRPr="00137FEA">
              <w:rPr>
                <w:color w:val="000000"/>
              </w:rPr>
              <w:t>7</w:t>
            </w:r>
            <w:r>
              <w:rPr>
                <w:color w:val="000000"/>
              </w:rPr>
              <w:t>3</w:t>
            </w:r>
            <w:r w:rsidRPr="00137FEA">
              <w:rPr>
                <w:color w:val="000000"/>
              </w:rPr>
              <w:t>01</w:t>
            </w:r>
            <w:r>
              <w:rPr>
                <w:color w:val="000000"/>
              </w:rPr>
              <w:t xml:space="preserve"> 151</w:t>
            </w:r>
            <w:r w:rsidRPr="00137FEA">
              <w:rPr>
                <w:color w:val="000000"/>
              </w:rPr>
              <w:t xml:space="preserve"> </w:t>
            </w:r>
          </w:p>
        </w:tc>
        <w:tc>
          <w:tcPr>
            <w:tcW w:w="7740" w:type="dxa"/>
            <w:vAlign w:val="center"/>
          </w:tcPr>
          <w:p w:rsidR="00E1464B" w:rsidRPr="00137FEA" w:rsidRDefault="00E1464B" w:rsidP="00240C63">
            <w:pPr>
              <w:rPr>
                <w:color w:val="000000"/>
              </w:rPr>
            </w:pPr>
            <w:r>
              <w:t xml:space="preserve">Прочие </w:t>
            </w:r>
          </w:p>
        </w:tc>
      </w:tr>
    </w:tbl>
    <w:p w:rsidR="00E1464B" w:rsidRDefault="00E1464B" w:rsidP="00E1464B">
      <w:pPr>
        <w:autoSpaceDE w:val="0"/>
        <w:autoSpaceDN w:val="0"/>
        <w:adjustRightInd w:val="0"/>
        <w:ind w:firstLine="708"/>
        <w:jc w:val="both"/>
      </w:pPr>
    </w:p>
    <w:p w:rsidR="00E1464B" w:rsidRPr="00C95518" w:rsidRDefault="00E1464B" w:rsidP="00E1464B">
      <w:pPr>
        <w:autoSpaceDE w:val="0"/>
        <w:autoSpaceDN w:val="0"/>
        <w:adjustRightInd w:val="0"/>
        <w:ind w:firstLine="708"/>
        <w:jc w:val="both"/>
      </w:pPr>
      <w:r>
        <w:t>791</w:t>
      </w:r>
      <w:r w:rsidRPr="00C95518">
        <w:t xml:space="preserve"> 2 02 </w:t>
      </w:r>
      <w:r>
        <w:t>49</w:t>
      </w:r>
      <w:r w:rsidRPr="00C95518">
        <w:t xml:space="preserve">999 </w:t>
      </w:r>
      <w:r>
        <w:t>10</w:t>
      </w:r>
      <w:r w:rsidRPr="00C95518">
        <w:t xml:space="preserve"> 0000 151 «</w:t>
      </w:r>
      <w:r w:rsidRPr="00D21923">
        <w:t>Прочие межбюджетные трансферты, передаваемые бюджетам сельских поселений</w:t>
      </w:r>
      <w:r w:rsidRPr="00C95518">
        <w:t>» установить следующую структуру кода подвида доходов:</w:t>
      </w:r>
    </w:p>
    <w:p w:rsidR="00E1464B" w:rsidRPr="00C95518" w:rsidRDefault="00E1464B" w:rsidP="00E1464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7740"/>
      </w:tblGrid>
      <w:tr w:rsidR="00E1464B" w:rsidRPr="00C95518" w:rsidTr="00240C63">
        <w:trPr>
          <w:trHeight w:val="645"/>
        </w:trPr>
        <w:tc>
          <w:tcPr>
            <w:tcW w:w="1728" w:type="dxa"/>
            <w:vAlign w:val="center"/>
          </w:tcPr>
          <w:p w:rsidR="00E1464B" w:rsidRPr="00137FEA" w:rsidRDefault="00E1464B" w:rsidP="00240C63">
            <w:pPr>
              <w:jc w:val="center"/>
              <w:rPr>
                <w:color w:val="000000"/>
              </w:rPr>
            </w:pPr>
            <w:r w:rsidRPr="00137FEA">
              <w:rPr>
                <w:color w:val="000000"/>
              </w:rPr>
              <w:t>7</w:t>
            </w:r>
            <w:r>
              <w:rPr>
                <w:color w:val="000000"/>
              </w:rPr>
              <w:t>5</w:t>
            </w:r>
            <w:r w:rsidRPr="00137FEA">
              <w:rPr>
                <w:color w:val="000000"/>
              </w:rPr>
              <w:t>01</w:t>
            </w:r>
            <w:r>
              <w:rPr>
                <w:color w:val="000000"/>
              </w:rPr>
              <w:t xml:space="preserve"> 151</w:t>
            </w:r>
          </w:p>
        </w:tc>
        <w:tc>
          <w:tcPr>
            <w:tcW w:w="7740" w:type="dxa"/>
            <w:vAlign w:val="center"/>
          </w:tcPr>
          <w:p w:rsidR="00E1464B" w:rsidRPr="00137FEA" w:rsidRDefault="00E1464B" w:rsidP="00240C63">
            <w:pPr>
              <w:rPr>
                <w:color w:val="000000"/>
              </w:rPr>
            </w:pPr>
            <w:r>
              <w:t>М</w:t>
            </w:r>
            <w:r w:rsidRPr="00E15059">
              <w:t>ежбюджетные трансферты, передаваемые бюджетам для компенсации дополнительных расходов, возникших в результате решений, принятых органами власти другого уровня</w:t>
            </w:r>
          </w:p>
        </w:tc>
      </w:tr>
      <w:tr w:rsidR="00E1464B" w:rsidRPr="00C95518" w:rsidTr="00240C63">
        <w:trPr>
          <w:trHeight w:val="645"/>
        </w:trPr>
        <w:tc>
          <w:tcPr>
            <w:tcW w:w="1728" w:type="dxa"/>
            <w:vAlign w:val="center"/>
          </w:tcPr>
          <w:p w:rsidR="00E1464B" w:rsidRPr="00137FEA" w:rsidRDefault="00E1464B" w:rsidP="00240C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7502 151</w:t>
            </w:r>
          </w:p>
        </w:tc>
        <w:tc>
          <w:tcPr>
            <w:tcW w:w="7740" w:type="dxa"/>
            <w:vAlign w:val="center"/>
          </w:tcPr>
          <w:p w:rsidR="00E1464B" w:rsidRDefault="00E1464B" w:rsidP="00240C63">
            <w:r>
              <w:t>М</w:t>
            </w:r>
            <w:r w:rsidRPr="00E15059">
              <w:t>ежбюджетные трансферты, передаваемые бюджетам на благоустройство территорий населенных пунктов сельских поселений</w:t>
            </w:r>
          </w:p>
        </w:tc>
      </w:tr>
      <w:tr w:rsidR="00E1464B" w:rsidRPr="00C95518" w:rsidTr="00240C63">
        <w:trPr>
          <w:trHeight w:val="645"/>
        </w:trPr>
        <w:tc>
          <w:tcPr>
            <w:tcW w:w="1728" w:type="dxa"/>
            <w:vAlign w:val="center"/>
          </w:tcPr>
          <w:p w:rsidR="00E1464B" w:rsidRPr="00137FEA" w:rsidRDefault="00E1464B" w:rsidP="00240C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7503 151</w:t>
            </w:r>
          </w:p>
        </w:tc>
        <w:tc>
          <w:tcPr>
            <w:tcW w:w="7740" w:type="dxa"/>
            <w:vAlign w:val="center"/>
          </w:tcPr>
          <w:p w:rsidR="00E1464B" w:rsidRDefault="00E1464B" w:rsidP="00240C63">
            <w:r>
              <w:t>М</w:t>
            </w:r>
            <w:r w:rsidRPr="00E15059">
              <w:t>ежбюджетные трансферты, передаваемые бюджетам на осуществление дорожной деятельности в границах  сельских поселений</w:t>
            </w:r>
          </w:p>
        </w:tc>
      </w:tr>
      <w:tr w:rsidR="00E1464B" w:rsidRPr="00C95518" w:rsidTr="00240C63">
        <w:trPr>
          <w:trHeight w:val="645"/>
        </w:trPr>
        <w:tc>
          <w:tcPr>
            <w:tcW w:w="1728" w:type="dxa"/>
            <w:vAlign w:val="center"/>
          </w:tcPr>
          <w:p w:rsidR="00E1464B" w:rsidRPr="00137FEA" w:rsidRDefault="00E1464B" w:rsidP="00240C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7505 151</w:t>
            </w:r>
          </w:p>
        </w:tc>
        <w:tc>
          <w:tcPr>
            <w:tcW w:w="7740" w:type="dxa"/>
            <w:vAlign w:val="center"/>
          </w:tcPr>
          <w:p w:rsidR="00E1464B" w:rsidRDefault="00E1464B" w:rsidP="00240C63">
            <w:r>
              <w:rPr>
                <w:color w:val="000000"/>
              </w:rPr>
              <w:t>М</w:t>
            </w:r>
            <w:r w:rsidRPr="00E15059">
              <w:rPr>
                <w:color w:val="000000"/>
              </w:rPr>
              <w:t>ежбюджетные трансферты, передаваемые бюджетам на премирование победителей республиканского конкурса «Лучший многоквартирный дом»</w:t>
            </w:r>
          </w:p>
        </w:tc>
      </w:tr>
    </w:tbl>
    <w:p w:rsidR="00E1464B" w:rsidRDefault="00E1464B" w:rsidP="00E1464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E1464B" w:rsidRDefault="00E1464B" w:rsidP="00E1464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E1464B" w:rsidRPr="00C95518" w:rsidRDefault="00E1464B" w:rsidP="00E1464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C95518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>791</w:t>
      </w:r>
      <w:r w:rsidRPr="00C95518">
        <w:rPr>
          <w:rFonts w:ascii="Times New Roman" w:hAnsi="Times New Roman" w:cs="Times New Roman"/>
          <w:sz w:val="24"/>
          <w:szCs w:val="24"/>
        </w:rPr>
        <w:t xml:space="preserve">  2 02 </w:t>
      </w:r>
      <w:r>
        <w:rPr>
          <w:rFonts w:ascii="Times New Roman" w:hAnsi="Times New Roman" w:cs="Times New Roman"/>
          <w:sz w:val="24"/>
          <w:szCs w:val="24"/>
        </w:rPr>
        <w:t>90054 10</w:t>
      </w:r>
      <w:r w:rsidRPr="00C95518">
        <w:rPr>
          <w:rFonts w:ascii="Times New Roman" w:hAnsi="Times New Roman" w:cs="Times New Roman"/>
          <w:sz w:val="24"/>
          <w:szCs w:val="24"/>
        </w:rPr>
        <w:t xml:space="preserve"> 0000 151  </w:t>
      </w:r>
      <w:r w:rsidRPr="008C6B54">
        <w:rPr>
          <w:rFonts w:ascii="Times New Roman" w:hAnsi="Times New Roman" w:cs="Times New Roman"/>
          <w:sz w:val="24"/>
          <w:szCs w:val="24"/>
        </w:rPr>
        <w:t>«Прочие безвозмездные поступления в бюджеты сельских поселений от бюджетов муниципальных районов»</w:t>
      </w:r>
      <w:r w:rsidRPr="00C95518">
        <w:rPr>
          <w:rFonts w:ascii="Times New Roman" w:hAnsi="Times New Roman" w:cs="Times New Roman"/>
          <w:sz w:val="24"/>
          <w:szCs w:val="24"/>
        </w:rPr>
        <w:t xml:space="preserve"> установить следующую структуру кода подвида доходов:</w:t>
      </w:r>
    </w:p>
    <w:p w:rsidR="00E1464B" w:rsidRPr="00C95518" w:rsidRDefault="00E1464B" w:rsidP="00E1464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375" w:type="dxa"/>
        <w:tblInd w:w="93" w:type="dxa"/>
        <w:tblLook w:val="0000" w:firstRow="0" w:lastRow="0" w:firstColumn="0" w:lastColumn="0" w:noHBand="0" w:noVBand="0"/>
      </w:tblPr>
      <w:tblGrid>
        <w:gridCol w:w="1635"/>
        <w:gridCol w:w="7740"/>
      </w:tblGrid>
      <w:tr w:rsidR="00E1464B" w:rsidRPr="00C95518" w:rsidTr="00240C63">
        <w:trPr>
          <w:trHeight w:val="750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464B" w:rsidRPr="00C95518" w:rsidRDefault="00E1464B" w:rsidP="00240C63">
            <w:pPr>
              <w:jc w:val="center"/>
              <w:rPr>
                <w:color w:val="000000"/>
              </w:rPr>
            </w:pPr>
            <w:r w:rsidRPr="00C95518">
              <w:rPr>
                <w:color w:val="000000"/>
              </w:rPr>
              <w:t>7</w:t>
            </w:r>
            <w:r>
              <w:rPr>
                <w:color w:val="000000"/>
              </w:rPr>
              <w:t>3</w:t>
            </w:r>
            <w:r w:rsidRPr="00C95518">
              <w:rPr>
                <w:color w:val="000000"/>
              </w:rPr>
              <w:t>01</w:t>
            </w:r>
            <w:r>
              <w:rPr>
                <w:color w:val="000000"/>
              </w:rPr>
              <w:t xml:space="preserve"> 151</w:t>
            </w:r>
            <w:r w:rsidRPr="00C95518">
              <w:rPr>
                <w:color w:val="000000"/>
              </w:rPr>
              <w:t xml:space="preserve"> 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64B" w:rsidRPr="00C95518" w:rsidRDefault="00E1464B" w:rsidP="00240C63">
            <w:pPr>
              <w:rPr>
                <w:color w:val="000000"/>
              </w:rPr>
            </w:pPr>
            <w:r>
              <w:t>П</w:t>
            </w:r>
            <w:r w:rsidRPr="008C6B54">
              <w:t xml:space="preserve">рочие </w:t>
            </w:r>
          </w:p>
        </w:tc>
      </w:tr>
    </w:tbl>
    <w:p w:rsidR="00E1464B" w:rsidRPr="00C95518" w:rsidRDefault="00E1464B" w:rsidP="00E1464B">
      <w:pPr>
        <w:autoSpaceDE w:val="0"/>
        <w:autoSpaceDN w:val="0"/>
        <w:adjustRightInd w:val="0"/>
        <w:ind w:firstLine="708"/>
        <w:jc w:val="both"/>
      </w:pPr>
    </w:p>
    <w:p w:rsidR="00E1464B" w:rsidRPr="00E658C4" w:rsidRDefault="00E1464B" w:rsidP="00E1464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C95518">
        <w:t xml:space="preserve">    </w:t>
      </w:r>
      <w:r w:rsidRPr="00C95518">
        <w:tab/>
      </w:r>
      <w:r w:rsidRPr="00E658C4">
        <w:rPr>
          <w:rFonts w:ascii="Times New Roman" w:hAnsi="Times New Roman" w:cs="Times New Roman"/>
          <w:sz w:val="24"/>
          <w:szCs w:val="24"/>
        </w:rPr>
        <w:t>791 2 07 05030 10 0000 180 «Прочие безвозмездные поступления в бюджеты сельских поселений» следующую структуру кода подвида доходов:</w:t>
      </w:r>
    </w:p>
    <w:p w:rsidR="00E1464B" w:rsidRPr="00E658C4" w:rsidRDefault="00E1464B" w:rsidP="00E1464B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74"/>
        <w:gridCol w:w="7397"/>
      </w:tblGrid>
      <w:tr w:rsidR="00E1464B" w:rsidRPr="00E658C4" w:rsidTr="00240C63">
        <w:tc>
          <w:tcPr>
            <w:tcW w:w="2174" w:type="dxa"/>
          </w:tcPr>
          <w:p w:rsidR="00E1464B" w:rsidRPr="00E658C4" w:rsidRDefault="00E1464B" w:rsidP="00240C63">
            <w:pPr>
              <w:jc w:val="center"/>
            </w:pPr>
            <w:r w:rsidRPr="00E658C4">
              <w:t>6100 180</w:t>
            </w:r>
          </w:p>
        </w:tc>
        <w:tc>
          <w:tcPr>
            <w:tcW w:w="7397" w:type="dxa"/>
          </w:tcPr>
          <w:p w:rsidR="00E1464B" w:rsidRPr="00E658C4" w:rsidRDefault="00E1464B" w:rsidP="00240C63">
            <w:pPr>
              <w:jc w:val="both"/>
            </w:pPr>
            <w:r w:rsidRPr="00E658C4">
              <w:t>Прочие поступления</w:t>
            </w:r>
          </w:p>
        </w:tc>
      </w:tr>
      <w:tr w:rsidR="00E1464B" w:rsidRPr="00E658C4" w:rsidTr="00240C63">
        <w:tc>
          <w:tcPr>
            <w:tcW w:w="2174" w:type="dxa"/>
          </w:tcPr>
          <w:p w:rsidR="00E1464B" w:rsidRPr="00E658C4" w:rsidRDefault="00E1464B" w:rsidP="00240C63">
            <w:pPr>
              <w:jc w:val="center"/>
            </w:pPr>
          </w:p>
          <w:p w:rsidR="00E1464B" w:rsidRPr="00E658C4" w:rsidRDefault="00E1464B" w:rsidP="00240C63">
            <w:pPr>
              <w:jc w:val="center"/>
            </w:pPr>
            <w:r w:rsidRPr="00E658C4">
              <w:t>6200 180</w:t>
            </w:r>
          </w:p>
        </w:tc>
        <w:tc>
          <w:tcPr>
            <w:tcW w:w="7397" w:type="dxa"/>
          </w:tcPr>
          <w:p w:rsidR="00E1464B" w:rsidRPr="00E658C4" w:rsidRDefault="00E1464B" w:rsidP="00240C63">
            <w:pPr>
              <w:jc w:val="both"/>
            </w:pPr>
            <w:r w:rsidRPr="00E658C4">
              <w:t>Поступления в бюджеты поселений от физических лиц на финансовое обеспечение реализации проектов развития общественной инфраструктуры, основанных на местных инициативах</w:t>
            </w:r>
          </w:p>
        </w:tc>
      </w:tr>
      <w:tr w:rsidR="00E1464B" w:rsidRPr="00E658C4" w:rsidTr="00240C63">
        <w:tc>
          <w:tcPr>
            <w:tcW w:w="2174" w:type="dxa"/>
          </w:tcPr>
          <w:p w:rsidR="00E1464B" w:rsidRPr="00E658C4" w:rsidRDefault="00E1464B" w:rsidP="00240C63">
            <w:pPr>
              <w:jc w:val="center"/>
            </w:pPr>
          </w:p>
          <w:p w:rsidR="00E1464B" w:rsidRPr="00E658C4" w:rsidRDefault="00E1464B" w:rsidP="00240C63">
            <w:pPr>
              <w:jc w:val="center"/>
            </w:pPr>
            <w:r w:rsidRPr="00E658C4">
              <w:t>6300 180</w:t>
            </w:r>
          </w:p>
        </w:tc>
        <w:tc>
          <w:tcPr>
            <w:tcW w:w="7397" w:type="dxa"/>
          </w:tcPr>
          <w:p w:rsidR="00E1464B" w:rsidRPr="00E658C4" w:rsidRDefault="00E1464B" w:rsidP="00240C63">
            <w:pPr>
              <w:jc w:val="both"/>
            </w:pPr>
            <w:r w:rsidRPr="00E658C4">
              <w:t>Поступления в бюджеты поселений от юридических лиц на финансовое обеспечение реализации проектов развития общественной инфраструктуры, основанных на местных инициативах</w:t>
            </w:r>
          </w:p>
        </w:tc>
      </w:tr>
    </w:tbl>
    <w:p w:rsidR="00E1464B" w:rsidRDefault="00E1464B" w:rsidP="00E1464B">
      <w:pPr>
        <w:ind w:firstLine="708"/>
        <w:jc w:val="both"/>
        <w:rPr>
          <w:sz w:val="28"/>
          <w:szCs w:val="28"/>
        </w:rPr>
      </w:pPr>
    </w:p>
    <w:p w:rsidR="00E1464B" w:rsidRPr="00C95518" w:rsidRDefault="00E1464B" w:rsidP="00E1464B"/>
    <w:p w:rsidR="00E06624" w:rsidRDefault="00E06624"/>
    <w:sectPr w:rsidR="00E066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Cyr Bash Normal">
    <w:altName w:val="Trebuchet MS"/>
    <w:panose1 w:val="020B0603050302020204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49F"/>
    <w:rsid w:val="00C6349F"/>
    <w:rsid w:val="00E06624"/>
    <w:rsid w:val="00E14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6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E146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1464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464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6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E146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1464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464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1031</Words>
  <Characters>5882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qqq</dc:creator>
  <cp:keywords/>
  <dc:description/>
  <cp:lastModifiedBy>qqq</cp:lastModifiedBy>
  <cp:revision>2</cp:revision>
  <cp:lastPrinted>2017-02-08T10:42:00Z</cp:lastPrinted>
  <dcterms:created xsi:type="dcterms:W3CDTF">2017-02-08T10:41:00Z</dcterms:created>
  <dcterms:modified xsi:type="dcterms:W3CDTF">2017-02-08T10:42:00Z</dcterms:modified>
</cp:coreProperties>
</file>