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3E" w:rsidRDefault="00A2393E">
      <w:r>
        <w:rPr>
          <w:noProof/>
          <w:lang w:eastAsia="ru-RU"/>
        </w:rPr>
        <w:drawing>
          <wp:inline distT="0" distB="0" distL="0" distR="0" wp14:anchorId="45F8A34B" wp14:editId="6E9D4458">
            <wp:extent cx="5781675" cy="13049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14956" w:type="dxa"/>
        <w:tblInd w:w="0" w:type="dxa"/>
        <w:tblLook w:val="04A0" w:firstRow="1" w:lastRow="0" w:firstColumn="1" w:lastColumn="0" w:noHBand="0" w:noVBand="1"/>
      </w:tblPr>
      <w:tblGrid>
        <w:gridCol w:w="9322"/>
        <w:gridCol w:w="5634"/>
      </w:tblGrid>
      <w:tr w:rsidR="00AE6598" w:rsidTr="00A2393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6598" w:rsidRPr="00A2393E" w:rsidRDefault="00AE6598" w:rsidP="00A2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лица, замещающего должность главы местной администрации, а также сведений о доходах, расходах, об имуществе и обязательствах имущественного характера его супруги (супруга) и несовершеннолетних детей на официальном сайте </w:t>
            </w:r>
            <w:r w:rsidR="00A2393E" w:rsidRPr="00A2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Pr="00A23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предоставления этих сведений общероссийским средствам массовой информации</w:t>
            </w:r>
            <w:proofErr w:type="gramEnd"/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AE6598" w:rsidRDefault="00AE6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598" w:rsidRDefault="00AE6598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598" w:rsidRDefault="00AE6598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E6598" w:rsidRDefault="00AE6598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лица, замещающего должность главы </w:t>
      </w:r>
      <w:r w:rsidR="00A2393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его супруги (супруга) и несовершеннолетних детей на официальном сайте </w:t>
      </w:r>
      <w:r w:rsidR="00A239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общероссийским средствам массовой информации согласно приложению.</w:t>
      </w:r>
      <w:proofErr w:type="gramEnd"/>
    </w:p>
    <w:p w:rsidR="00AE6598" w:rsidRDefault="00AE6598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442A0" w:rsidRDefault="006442A0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2A0" w:rsidRDefault="006442A0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2A0" w:rsidRDefault="006442A0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2A0" w:rsidRDefault="006442A0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2A0" w:rsidRDefault="006442A0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598" w:rsidRDefault="00AE6598" w:rsidP="00AE6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93E" w:rsidRDefault="006442A0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>Глава сельского поселения   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 xml:space="preserve">    А.А. Нугайгулов</w:t>
      </w:r>
    </w:p>
    <w:p w:rsidR="006442A0" w:rsidRDefault="006442A0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</w:pPr>
    </w:p>
    <w:p w:rsidR="006442A0" w:rsidRDefault="006442A0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</w:pPr>
    </w:p>
    <w:p w:rsidR="006442A0" w:rsidRDefault="006442A0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393E" w:rsidRDefault="00A2393E" w:rsidP="00A23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Карагаево</w:t>
      </w:r>
      <w:proofErr w:type="spellEnd"/>
    </w:p>
    <w:p w:rsidR="00A2393E" w:rsidRDefault="00A2393E" w:rsidP="00A23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№34-120з</w:t>
      </w:r>
    </w:p>
    <w:p w:rsidR="00A2393E" w:rsidRDefault="00A2393E" w:rsidP="00A23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01.08.2017г.</w:t>
      </w:r>
    </w:p>
    <w:p w:rsidR="00A2393E" w:rsidRDefault="00A2393E" w:rsidP="00A23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393E" w:rsidRDefault="00A2393E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393E" w:rsidRDefault="00A2393E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393E" w:rsidRDefault="00A2393E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393E" w:rsidRDefault="00A2393E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393E" w:rsidRDefault="00A2393E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E6598" w:rsidRDefault="00AE6598" w:rsidP="00AE65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  </w:t>
      </w:r>
    </w:p>
    <w:p w:rsidR="00A2393E" w:rsidRDefault="00AE6598" w:rsidP="00A239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к </w:t>
      </w:r>
      <w:r w:rsidR="00A239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решению Совета сельского поселения</w:t>
      </w:r>
    </w:p>
    <w:p w:rsidR="00AE6598" w:rsidRDefault="00A2393E" w:rsidP="00A2393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01.08.2017г. № 34-120з</w:t>
      </w:r>
      <w:r w:rsidR="00AE65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AE6598" w:rsidRDefault="00AE6598" w:rsidP="00AE6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лица, замещающего должность главы </w:t>
      </w:r>
      <w:r w:rsidR="00A2393E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его супруги (супруга) и несовершеннолетних детей на официальном сайте </w:t>
      </w:r>
      <w:r w:rsidR="00A2393E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предоставления этих сведений общероссийским средствам массовой информации (далее – Порядок)</w:t>
      </w:r>
    </w:p>
    <w:p w:rsidR="00AE6598" w:rsidRDefault="00AE6598" w:rsidP="00AE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Настоящим Порядком устанавливаются обязанности главы </w:t>
      </w:r>
      <w:r w:rsidR="00A2393E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лица, замещающего должность главы </w:t>
      </w:r>
      <w:r w:rsid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его супруга (супруги) и несовершеннолетних детей на официальном сайте </w:t>
      </w:r>
      <w:r w:rsidR="00A2393E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предоставлению этих сведений общероссийским средствам массовой информации для опубликования.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2.Размещаются на официальном сайте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лица, замещающего должность главы </w:t>
      </w:r>
      <w:r w:rsidR="00A2393E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детей: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перечень объектов недвижимого имущества с указанием вида, площади и страны расположения каждого из таких объектов;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перечень транспортных средств с указанием вида и марки;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декларированный годовой доход;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 и его супруги (супруга) за три последних года, предшествующих совершению сделки.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иные сведения, кроме сведений указанных в </w:t>
      </w:r>
      <w:hyperlink r:id="rId6" w:anchor="Par48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персональные данные супруги (супруга), детей и иных членов семьи;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должность главы местной администрации по контракту, его супруге (супругу), детям, иным членам семьи на праве собственности или находящихся в их пользовании;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7" w:anchor="Par48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за весь период полномочий лица, замещающего должность главы местной администрации по контракту находятся на официальном сайте </w:t>
      </w:r>
      <w:r w:rsid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 </w:t>
      </w:r>
      <w:proofErr w:type="gramEnd"/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8" w:anchor="Par48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обеспечивается главой </w:t>
      </w:r>
      <w:r w:rsid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Гафурийский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6598" w:rsidRDefault="00AE6598" w:rsidP="00A23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Глава </w:t>
      </w:r>
      <w:r w:rsid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Гафурийский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E6598" w:rsidRDefault="00AE6598" w:rsidP="00A23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в течение трех рабочих дней со дня поступления запроса от общероссийского средства массовой информации сообщает о нем лицу, замещающему должность главы </w:t>
      </w:r>
      <w:r w:rsid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Гафурийский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>, в отношении которого поступил запрос;</w:t>
      </w:r>
    </w:p>
    <w:p w:rsidR="00AE6598" w:rsidRDefault="00AE6598" w:rsidP="00AE65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r:id="rId9" w:anchor="Par48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AE6598" w:rsidRPr="00A2393E" w:rsidRDefault="00AE6598" w:rsidP="00A23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A2393E" w:rsidRP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 w:rsidRP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 w:rsidRPr="00A2393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A2393E" w:rsidRPr="00A2393E">
        <w:rPr>
          <w:rFonts w:ascii="Times New Roman" w:eastAsia="Calibri" w:hAnsi="Times New Roman" w:cs="Times New Roman"/>
          <w:sz w:val="28"/>
          <w:szCs w:val="28"/>
        </w:rPr>
        <w:t>Гафурийский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обеспечивающий размещение сведений о доходах, расходах, об имуществе и обязательствах имущественного характера на официальном сайте </w:t>
      </w:r>
      <w:r w:rsidR="00A2393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2393E">
        <w:rPr>
          <w:rFonts w:ascii="Times New Roman" w:eastAsia="Calibri" w:hAnsi="Times New Roman" w:cs="Times New Roman"/>
          <w:sz w:val="28"/>
          <w:szCs w:val="28"/>
        </w:rPr>
        <w:t>Имендяшевский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A2393E" w:rsidRPr="00A2393E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2393E" w:rsidRPr="00A2393E">
        <w:rPr>
          <w:rFonts w:ascii="Times New Roman" w:eastAsia="Calibri" w:hAnsi="Times New Roman" w:cs="Times New Roman"/>
          <w:sz w:val="28"/>
          <w:szCs w:val="28"/>
        </w:rPr>
        <w:t>Гафурийски</w:t>
      </w:r>
      <w:r w:rsidR="00A2393E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2393E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их представление средствам массовой информации для опубликования, несёт в соответствии с законодательством Российской Федерации ответственность за несоблюдение настоящего Порядка, а также за разглашение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сведений, отнесенных к государственной тайне или являющихся конфиденциальными.</w:t>
      </w:r>
    </w:p>
    <w:sectPr w:rsidR="00AE6598" w:rsidRPr="00A2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03"/>
    <w:rsid w:val="006442A0"/>
    <w:rsid w:val="00A2393E"/>
    <w:rsid w:val="00AE6598"/>
    <w:rsid w:val="00BF4F5E"/>
    <w:rsid w:val="00E07103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5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65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5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E65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postanovlenie-5-ot-15.06.2017-poryadok-razmescheniya-svedeniy%20(1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6;&#1084;&#1080;&#1085;&#1080;&#1089;&#1090;&#1088;&#1072;&#1090;&#1086;&#1088;\Downloads\postanovlenie-5-ot-15.06.2017-poryadok-razmescheniya-svedeniy%20(1)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Downloads\postanovlenie-5-ot-15.06.2017-poryadok-razmescheniya-svedeniy%20(1)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&#1080;&#1089;&#1090;&#1088;&#1072;&#1090;&#1086;&#1088;\Downloads\postanovlenie-5-ot-15.06.2017-poryadok-razmescheniya-svedeniy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6</cp:revision>
  <cp:lastPrinted>2017-09-13T11:05:00Z</cp:lastPrinted>
  <dcterms:created xsi:type="dcterms:W3CDTF">2017-08-21T05:55:00Z</dcterms:created>
  <dcterms:modified xsi:type="dcterms:W3CDTF">2017-12-20T12:58:00Z</dcterms:modified>
</cp:coreProperties>
</file>