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DD" w:rsidRPr="009E50DD" w:rsidRDefault="009E50DD" w:rsidP="009E50DD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bCs/>
          <w:color w:val="000000"/>
          <w:sz w:val="24"/>
          <w:szCs w:val="24"/>
        </w:rPr>
      </w:pPr>
      <w:r w:rsidRPr="009E50DD">
        <w:rPr>
          <w:rFonts w:ascii="Arial" w:eastAsia="Lucida Sans Unicode" w:hAnsi="Arial" w:cstheme="minorBidi"/>
          <w:noProof/>
          <w:kern w:val="2"/>
          <w:sz w:val="22"/>
          <w:szCs w:val="22"/>
        </w:rPr>
        <w:drawing>
          <wp:inline distT="0" distB="0" distL="0" distR="0" wp14:anchorId="64F2F80B" wp14:editId="58229EE1">
            <wp:extent cx="5916571" cy="14573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571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утверждении Соглашений между органами местного самоуправления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и сельского поселения </w:t>
      </w:r>
      <w:proofErr w:type="spellStart"/>
      <w:r w:rsidRPr="009E50DD"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сельсовет</w:t>
      </w:r>
      <w:r>
        <w:t xml:space="preserve"> </w:t>
      </w: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 о передаче органам местного самоуправления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 w:rsidRPr="009E50DD"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 </w:t>
      </w:r>
      <w:proofErr w:type="gramEnd"/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15 Федерального закона от 06.10.2003 № 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9E50DD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РЕШИЛ: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Соглашение между органами местного самоуправления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и сельского поселения </w:t>
      </w:r>
      <w:proofErr w:type="spellStart"/>
      <w:r w:rsidRPr="009E50DD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 о передаче органам местного самоуправления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 w:rsidRPr="009E50DD">
        <w:rPr>
          <w:sz w:val="28"/>
          <w:szCs w:val="28"/>
        </w:rPr>
        <w:t>Имендяшевский</w:t>
      </w:r>
      <w:proofErr w:type="spellEnd"/>
      <w:r w:rsidRPr="009E5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 (Приложение).</w:t>
      </w:r>
      <w:proofErr w:type="gramEnd"/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на официальном сайте сельского поселения </w:t>
      </w:r>
      <w:proofErr w:type="spellStart"/>
      <w:r w:rsidRPr="009E50DD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http://</w:t>
      </w:r>
      <w:r w:rsidRPr="009E50DD">
        <w:t xml:space="preserve"> </w:t>
      </w:r>
      <w:r w:rsidRPr="009E50DD">
        <w:rPr>
          <w:sz w:val="28"/>
          <w:szCs w:val="28"/>
        </w:rPr>
        <w:t xml:space="preserve">http://imendash.ru/ </w:t>
      </w:r>
      <w:r>
        <w:rPr>
          <w:sz w:val="28"/>
          <w:szCs w:val="28"/>
        </w:rPr>
        <w:t xml:space="preserve">и информационном стенде Совета сельского поселения </w:t>
      </w:r>
      <w:proofErr w:type="spellStart"/>
      <w:r w:rsidRPr="009E50DD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Pr="009E50DD">
        <w:rPr>
          <w:sz w:val="28"/>
          <w:szCs w:val="28"/>
        </w:rPr>
        <w:t>с</w:t>
      </w:r>
      <w:proofErr w:type="gramStart"/>
      <w:r w:rsidRPr="009E50DD">
        <w:rPr>
          <w:sz w:val="28"/>
          <w:szCs w:val="28"/>
        </w:rPr>
        <w:t>.К</w:t>
      </w:r>
      <w:proofErr w:type="gramEnd"/>
      <w:r w:rsidRPr="009E50DD">
        <w:rPr>
          <w:sz w:val="28"/>
          <w:szCs w:val="28"/>
        </w:rPr>
        <w:t>арагаево</w:t>
      </w:r>
      <w:proofErr w:type="spellEnd"/>
      <w:r w:rsidRPr="009E50DD">
        <w:rPr>
          <w:sz w:val="28"/>
          <w:szCs w:val="28"/>
        </w:rPr>
        <w:t xml:space="preserve">, </w:t>
      </w:r>
      <w:proofErr w:type="spellStart"/>
      <w:r w:rsidRPr="009E50DD">
        <w:rPr>
          <w:sz w:val="28"/>
          <w:szCs w:val="28"/>
        </w:rPr>
        <w:t>ул.Центральная</w:t>
      </w:r>
      <w:proofErr w:type="spellEnd"/>
      <w:r w:rsidRPr="009E50DD">
        <w:rPr>
          <w:sz w:val="28"/>
          <w:szCs w:val="28"/>
        </w:rPr>
        <w:t>, д.21</w:t>
      </w:r>
      <w:r w:rsidRPr="009E50DD">
        <w:rPr>
          <w:sz w:val="28"/>
          <w:szCs w:val="28"/>
        </w:rPr>
        <w:t>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сельского поселения </w:t>
      </w:r>
      <w:r>
        <w:rPr>
          <w:sz w:val="28"/>
          <w:szCs w:val="28"/>
        </w:rPr>
        <w:t xml:space="preserve"> </w:t>
      </w:r>
      <w:proofErr w:type="spellStart"/>
      <w:r w:rsidRPr="009E50DD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Pr="009E3CAA">
        <w:rPr>
          <w:sz w:val="28"/>
          <w:szCs w:val="28"/>
        </w:rPr>
        <w:t xml:space="preserve">по </w:t>
      </w:r>
      <w:r w:rsidR="009E3CAA">
        <w:rPr>
          <w:sz w:val="28"/>
          <w:szCs w:val="28"/>
        </w:rPr>
        <w:t>социально-гуманитарным вопросам</w:t>
      </w:r>
      <w:r w:rsidRPr="009E3CAA">
        <w:rPr>
          <w:sz w:val="28"/>
          <w:szCs w:val="28"/>
        </w:rPr>
        <w:t>.</w:t>
      </w:r>
    </w:p>
    <w:p w:rsidR="009E50DD" w:rsidRDefault="009E50DD" w:rsidP="009E50DD">
      <w:pPr>
        <w:rPr>
          <w:b/>
          <w:sz w:val="28"/>
          <w:szCs w:val="28"/>
        </w:rPr>
      </w:pPr>
    </w:p>
    <w:p w:rsidR="009E50DD" w:rsidRDefault="009E3CAA" w:rsidP="009E50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</w:t>
      </w:r>
      <w:r w:rsidR="009E50DD">
        <w:rPr>
          <w:sz w:val="28"/>
          <w:szCs w:val="28"/>
        </w:rPr>
        <w:t xml:space="preserve">А.А. </w:t>
      </w:r>
      <w:proofErr w:type="spellStart"/>
      <w:r w:rsidR="009E50DD">
        <w:rPr>
          <w:sz w:val="28"/>
          <w:szCs w:val="28"/>
        </w:rPr>
        <w:t>Нугайгулов</w:t>
      </w:r>
      <w:proofErr w:type="spellEnd"/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Pr="009E50DD" w:rsidRDefault="009E50DD" w:rsidP="009E50DD">
      <w:pPr>
        <w:rPr>
          <w:spacing w:val="2"/>
          <w:sz w:val="28"/>
          <w:szCs w:val="28"/>
        </w:rPr>
      </w:pPr>
      <w:r w:rsidRPr="009E50DD">
        <w:rPr>
          <w:spacing w:val="2"/>
          <w:sz w:val="28"/>
          <w:szCs w:val="28"/>
        </w:rPr>
        <w:t xml:space="preserve">с. </w:t>
      </w:r>
      <w:proofErr w:type="spellStart"/>
      <w:r w:rsidR="009E3CAA">
        <w:rPr>
          <w:spacing w:val="2"/>
          <w:sz w:val="28"/>
          <w:szCs w:val="28"/>
        </w:rPr>
        <w:t>Карагаево</w:t>
      </w:r>
      <w:bookmarkStart w:id="0" w:name="_GoBack"/>
      <w:bookmarkEnd w:id="0"/>
      <w:proofErr w:type="spellEnd"/>
    </w:p>
    <w:p w:rsidR="009E50DD" w:rsidRPr="009E50DD" w:rsidRDefault="009E50DD" w:rsidP="009E50DD">
      <w:pPr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от 01.03. 2018</w:t>
      </w:r>
      <w:r w:rsidRPr="009E50DD">
        <w:rPr>
          <w:spacing w:val="2"/>
          <w:sz w:val="28"/>
          <w:szCs w:val="28"/>
        </w:rPr>
        <w:t xml:space="preserve"> г.</w:t>
      </w:r>
    </w:p>
    <w:p w:rsidR="009E50DD" w:rsidRPr="009E3CAA" w:rsidRDefault="009E50DD" w:rsidP="009E3CAA">
      <w:pPr>
        <w:rPr>
          <w:spacing w:val="2"/>
          <w:sz w:val="28"/>
          <w:szCs w:val="28"/>
        </w:rPr>
      </w:pPr>
      <w:r w:rsidRPr="009E50DD">
        <w:rPr>
          <w:spacing w:val="2"/>
          <w:sz w:val="28"/>
          <w:szCs w:val="28"/>
        </w:rPr>
        <w:t xml:space="preserve">№ </w:t>
      </w:r>
      <w:r>
        <w:rPr>
          <w:spacing w:val="2"/>
          <w:sz w:val="28"/>
          <w:szCs w:val="28"/>
        </w:rPr>
        <w:t>42-155</w:t>
      </w:r>
      <w:r w:rsidRPr="009E50DD">
        <w:rPr>
          <w:spacing w:val="2"/>
          <w:sz w:val="28"/>
          <w:szCs w:val="28"/>
        </w:rPr>
        <w:t>з</w:t>
      </w:r>
    </w:p>
    <w:p w:rsidR="009E50DD" w:rsidRDefault="009E50DD" w:rsidP="009E50DD">
      <w:pPr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решению Совета сельского поселения </w:t>
      </w:r>
      <w:proofErr w:type="spellStart"/>
      <w:r w:rsidR="009E3CAA" w:rsidRPr="009E3CAA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9E50DD" w:rsidRDefault="009E50DD" w:rsidP="009E50D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№  42-155з от </w:t>
      </w:r>
      <w:r w:rsidR="009E3CAA">
        <w:rPr>
          <w:sz w:val="28"/>
          <w:szCs w:val="28"/>
        </w:rPr>
        <w:t>01.03.2018</w:t>
      </w:r>
      <w:r>
        <w:rPr>
          <w:sz w:val="28"/>
          <w:szCs w:val="28"/>
        </w:rPr>
        <w:t xml:space="preserve"> года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Соглашений между органами местного самоуправления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и сельского поселения </w:t>
      </w:r>
      <w:proofErr w:type="spellStart"/>
      <w:r w:rsidR="009E3CAA"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 о передаче органам местного самоуправления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осуществления </w:t>
      </w:r>
      <w:proofErr w:type="gramStart"/>
      <w:r>
        <w:rPr>
          <w:b/>
          <w:sz w:val="28"/>
          <w:szCs w:val="28"/>
        </w:rPr>
        <w:t>части полномочий органов местного самоуправления сельского поселения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9E3CAA" w:rsidRPr="009E3CAA"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 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именуемый в дальнейшем «Сторона 1», в лице председателя Совета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Хафизова </w:t>
      </w:r>
      <w:proofErr w:type="spellStart"/>
      <w:r>
        <w:rPr>
          <w:sz w:val="28"/>
          <w:szCs w:val="28"/>
        </w:rPr>
        <w:t>Зуфара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Магсумовича</w:t>
      </w:r>
      <w:proofErr w:type="spellEnd"/>
      <w:r>
        <w:rPr>
          <w:sz w:val="28"/>
          <w:szCs w:val="28"/>
        </w:rPr>
        <w:t xml:space="preserve">, действующего на основании Устава, с одной стороны, и Совет сельского поселения </w:t>
      </w:r>
      <w:proofErr w:type="spellStart"/>
      <w:r w:rsidR="009E3CAA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именуемый в дальнейшем «Сторона 2», в лице главы сельского поселения </w:t>
      </w:r>
      <w:proofErr w:type="spellStart"/>
      <w:r w:rsidR="009E3CAA" w:rsidRPr="009E3CAA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</w:t>
      </w:r>
      <w:proofErr w:type="gramEnd"/>
      <w:r>
        <w:rPr>
          <w:sz w:val="28"/>
          <w:szCs w:val="28"/>
        </w:rPr>
        <w:t xml:space="preserve"> Республики Башкортостан </w:t>
      </w:r>
      <w:proofErr w:type="spellStart"/>
      <w:r w:rsidR="009E3CAA">
        <w:rPr>
          <w:sz w:val="28"/>
          <w:szCs w:val="28"/>
        </w:rPr>
        <w:t>Нугайгулова</w:t>
      </w:r>
      <w:proofErr w:type="spellEnd"/>
      <w:r w:rsidR="009E3CAA">
        <w:rPr>
          <w:sz w:val="28"/>
          <w:szCs w:val="28"/>
        </w:rPr>
        <w:t xml:space="preserve"> </w:t>
      </w:r>
      <w:proofErr w:type="spellStart"/>
      <w:r w:rsidR="009E3CAA">
        <w:rPr>
          <w:sz w:val="28"/>
          <w:szCs w:val="28"/>
        </w:rPr>
        <w:t>Ахнафа</w:t>
      </w:r>
      <w:proofErr w:type="spellEnd"/>
      <w:r w:rsidR="009E3CAA">
        <w:rPr>
          <w:sz w:val="28"/>
          <w:szCs w:val="28"/>
        </w:rPr>
        <w:t xml:space="preserve"> </w:t>
      </w:r>
      <w:proofErr w:type="spellStart"/>
      <w:r w:rsidR="009E3CAA">
        <w:rPr>
          <w:sz w:val="28"/>
          <w:szCs w:val="28"/>
        </w:rPr>
        <w:t>Ахияровича</w:t>
      </w:r>
      <w:proofErr w:type="spellEnd"/>
      <w:r>
        <w:rPr>
          <w:sz w:val="28"/>
          <w:szCs w:val="28"/>
        </w:rPr>
        <w:t>, действующего на основании Устава, с другой стороны, заключили настоящее соглашение о нижеследующем: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1. Предмет Соглашения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настоящим Соглашением Поселение передает Району часть полномочий. Предметом настоящего Соглашения является: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Передача Району части полномочий  Поселения по следующим вопросам: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резервирования</w:t>
      </w:r>
      <w:proofErr w:type="gramEnd"/>
      <w:r>
        <w:rPr>
          <w:sz w:val="28"/>
          <w:szCs w:val="28"/>
        </w:rPr>
        <w:t xml:space="preserve"> земель и изъятие земельных участков в границах поселения для муниципальных нужд, осуществления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выдачи рекомендаций об устранении выявленных в ходе таких осмотров нарушений (пункт 20 части 1 статьи 14 Федерального закона):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полномочия по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 (пункт 5 части 1 статьи 8 Градостроительного кодекса Российской Федерации), выдача градостроительного плана земельного участка.</w:t>
      </w:r>
      <w:proofErr w:type="gramEnd"/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полномочия по осуществлению муниципального земельного контроля.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2. Права и обязанности Района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Район: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запрашивать у Поселения информацию, необходимую для реализации переданных полномочий распоряжается переданными ей финансовыми и пользуется материальными средствами по целевому назначению;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предоставляет документы</w:t>
      </w:r>
      <w:proofErr w:type="gramEnd"/>
      <w:r>
        <w:rPr>
          <w:sz w:val="28"/>
          <w:szCs w:val="28"/>
        </w:rPr>
        <w:t xml:space="preserve"> и иную информацию, связанную с выполнением переданных полномочий, не позднее 15 дней со дня получения письменного запроса;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обеспечивает условия для беспрепятственного проведения Поселения проверок осуществления переданных полномочий и использования предоставленных межбюджетных </w:t>
      </w:r>
      <w:proofErr w:type="spellStart"/>
      <w:r>
        <w:rPr>
          <w:sz w:val="28"/>
          <w:szCs w:val="28"/>
        </w:rPr>
        <w:t>тран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фертов</w:t>
      </w:r>
      <w:proofErr w:type="spellEnd"/>
      <w:r>
        <w:rPr>
          <w:sz w:val="28"/>
          <w:szCs w:val="28"/>
        </w:rPr>
        <w:t>;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не позднее 10 дней передает Поселению неиспользованные финансовые средства, перечисляемые на осуществление полномочий.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3. Права и обязанности Поселения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Поселение: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вносить предложения и рекомендации по повышению эффективности реализации переданных полномочий.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перечисляет финансовые средства Району в виде межбюджетных трансфертов из бюджета сельского поселения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для осуществления передаваемых полномочий, указанных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«а» статьи 1 настоящего Соглашения в размере 0 (ноль) рублей в следующем порядке: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-равными частями ежемесячно не позднее 5 числа.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передает Району муниципальное имущество в безвозмездное пользование для осуществления полномочий, указанных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«а» статьи 1 настоящего Соглашения.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взыскивает в установленном законом порядке использованные не по целевому назначению средства, предоставленные на осуществление полномочий, предусмотренных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«а» статьи 1 настоящего Соглашения.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распоряжается переданными ей финансовыми и пользуется материальными средствами по целевому назначению;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proofErr w:type="gramStart"/>
      <w:r>
        <w:rPr>
          <w:sz w:val="28"/>
          <w:szCs w:val="28"/>
        </w:rPr>
        <w:t>предоставляет документы</w:t>
      </w:r>
      <w:proofErr w:type="gramEnd"/>
      <w:r>
        <w:rPr>
          <w:sz w:val="28"/>
          <w:szCs w:val="28"/>
        </w:rPr>
        <w:t xml:space="preserve"> и иную информацию, связанную с выполнением переданных полномочий, не позднее 10 дней со дня получения письменного запроса;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обеспечивает условия для беспрепятственного проведения Районом проверок осуществления переданных полномочий и использования предоставленных межбюджетных </w:t>
      </w:r>
      <w:proofErr w:type="spellStart"/>
      <w:r>
        <w:rPr>
          <w:sz w:val="28"/>
          <w:szCs w:val="28"/>
        </w:rPr>
        <w:t>тран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фертов</w:t>
      </w:r>
      <w:proofErr w:type="spellEnd"/>
      <w:r>
        <w:rPr>
          <w:sz w:val="28"/>
          <w:szCs w:val="28"/>
        </w:rPr>
        <w:t>;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 не позднее 10 дней передает Району неиспользованные финансовые средства, перечисляемые на осуществление полномочий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4. Порядок определения объема межбюджетных трансфертов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определения объема межбюджетных трансфертов, необходимых для осуществления каждого из передаваемых полномочий, устанавливается решением Совета сельского поселения </w:t>
      </w:r>
      <w:proofErr w:type="spellStart"/>
      <w:r>
        <w:rPr>
          <w:sz w:val="28"/>
          <w:szCs w:val="28"/>
        </w:rPr>
        <w:t>Белоозерский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о бюджете сельского поселения </w:t>
      </w:r>
      <w:proofErr w:type="spellStart"/>
      <w:r w:rsidR="009E3CAA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на 2018 год и плановый период, решением Совета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о бюджете на 2018 год и плановый период в соответствии с бюджетным законодательством.</w:t>
      </w:r>
      <w:proofErr w:type="gramEnd"/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5. Основания и порядок прекращения соглашения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5.1.Настоящее Соглашение вступает в силу после его подписания и утверждения Районом и Поселением.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5.2.Настоящее Соглашение может быть прекращено, в том числе досрочно: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соглашению Сторон;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факта нарушения Поселением осуществления переданных полномочий.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>
        <w:rPr>
          <w:sz w:val="28"/>
          <w:szCs w:val="28"/>
        </w:rPr>
        <w:t>с даты направления</w:t>
      </w:r>
      <w:proofErr w:type="gramEnd"/>
      <w:r>
        <w:rPr>
          <w:sz w:val="28"/>
          <w:szCs w:val="28"/>
        </w:rPr>
        <w:t xml:space="preserve"> указанного уведомления.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При прекращении настоящего Соглашения, в том числе досрочном, Стороны возвращают неиспользованные материальные и финансовые средства.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6. Ответственность Сторон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7. Порядок разрешения споров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7.1.Все разногласия между Сторонами разрешаются путем переговоров.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</w:t>
      </w:r>
    </w:p>
    <w:p w:rsidR="009E50DD" w:rsidRDefault="009E50DD" w:rsidP="009E50DD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8. Заключительные условия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Соглашение заключено на срок 1 год и вступает в силу с момента подписания, 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 всем вопросам, не урегулированным настоящим Соглашением, но возникающим в ходе его реализации, стороны Соглашения будут руководствоваться законодательством.</w:t>
      </w:r>
    </w:p>
    <w:p w:rsidR="009E50DD" w:rsidRDefault="009E50DD" w:rsidP="009E5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Соглашение составлено в двух экземплярах, по одному для каждой из сторон, которые имеют равную юридическую силу.</w:t>
      </w:r>
    </w:p>
    <w:p w:rsidR="009E50DD" w:rsidRDefault="009E50DD" w:rsidP="009E50D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E50DD" w:rsidTr="009E50DD">
        <w:tc>
          <w:tcPr>
            <w:tcW w:w="5210" w:type="dxa"/>
          </w:tcPr>
          <w:p w:rsidR="009E50DD" w:rsidRDefault="009E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 1</w:t>
            </w:r>
          </w:p>
          <w:p w:rsidR="009E50DD" w:rsidRDefault="009E5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</w:t>
            </w:r>
          </w:p>
          <w:p w:rsidR="009E50DD" w:rsidRDefault="009E50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9E50DD" w:rsidRDefault="009E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 2</w:t>
            </w:r>
          </w:p>
          <w:p w:rsidR="009E50DD" w:rsidRDefault="009E5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сельского поселения сельского поселения </w:t>
            </w:r>
            <w:proofErr w:type="spellStart"/>
            <w:r w:rsidR="009E3CAA" w:rsidRPr="009E3CAA">
              <w:rPr>
                <w:sz w:val="28"/>
                <w:szCs w:val="28"/>
              </w:rPr>
              <w:t>Имендяшевский</w:t>
            </w:r>
            <w:proofErr w:type="spellEnd"/>
            <w:r w:rsidR="009E3CAA" w:rsidRPr="009E3C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</w:t>
            </w:r>
          </w:p>
          <w:p w:rsidR="009E50DD" w:rsidRDefault="009E50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50DD" w:rsidTr="009E50DD">
        <w:tc>
          <w:tcPr>
            <w:tcW w:w="5210" w:type="dxa"/>
          </w:tcPr>
          <w:p w:rsidR="009E50DD" w:rsidRDefault="009E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9E50DD" w:rsidRDefault="009E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9E50DD" w:rsidRDefault="009E50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9E50DD" w:rsidRDefault="009E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  <w:p w:rsidR="009E50DD" w:rsidRDefault="009E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sz w:val="28"/>
                <w:szCs w:val="28"/>
              </w:rPr>
              <w:t>З.М.Хафизов</w:t>
            </w:r>
            <w:proofErr w:type="spellEnd"/>
          </w:p>
          <w:p w:rsidR="009E50DD" w:rsidRDefault="009E50DD">
            <w:pPr>
              <w:jc w:val="both"/>
              <w:rPr>
                <w:sz w:val="28"/>
                <w:szCs w:val="28"/>
              </w:rPr>
            </w:pPr>
          </w:p>
          <w:p w:rsidR="009E50DD" w:rsidRDefault="009E50DD">
            <w:pPr>
              <w:jc w:val="both"/>
              <w:rPr>
                <w:sz w:val="28"/>
                <w:szCs w:val="28"/>
              </w:rPr>
            </w:pPr>
          </w:p>
          <w:p w:rsidR="009E50DD" w:rsidRDefault="009E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  <w:p w:rsidR="009E50DD" w:rsidRDefault="009E50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9E50DD" w:rsidRDefault="009E5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</w:p>
          <w:p w:rsidR="009E50DD" w:rsidRDefault="009E3CAA">
            <w:pPr>
              <w:rPr>
                <w:sz w:val="28"/>
                <w:szCs w:val="28"/>
              </w:rPr>
            </w:pPr>
            <w:proofErr w:type="spellStart"/>
            <w:r w:rsidRPr="009E3CAA">
              <w:rPr>
                <w:sz w:val="28"/>
                <w:szCs w:val="28"/>
              </w:rPr>
              <w:t>Имендяшевский</w:t>
            </w:r>
            <w:proofErr w:type="spellEnd"/>
            <w:r w:rsidR="009E50DD">
              <w:rPr>
                <w:sz w:val="28"/>
                <w:szCs w:val="28"/>
              </w:rPr>
              <w:t xml:space="preserve"> сельсовет</w:t>
            </w:r>
          </w:p>
          <w:p w:rsidR="009E50DD" w:rsidRDefault="009E5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9E50DD" w:rsidRDefault="009E50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9E50DD" w:rsidRDefault="009E5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  <w:p w:rsidR="009E50DD" w:rsidRDefault="009E5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9E3CAA">
              <w:rPr>
                <w:sz w:val="28"/>
                <w:szCs w:val="28"/>
              </w:rPr>
              <w:t xml:space="preserve">А.А. </w:t>
            </w:r>
            <w:proofErr w:type="spellStart"/>
            <w:r w:rsidR="009E3CAA">
              <w:rPr>
                <w:sz w:val="28"/>
                <w:szCs w:val="28"/>
              </w:rPr>
              <w:t>Нугайгулов</w:t>
            </w:r>
            <w:proofErr w:type="spellEnd"/>
          </w:p>
          <w:p w:rsidR="009E50DD" w:rsidRDefault="009E50DD">
            <w:pPr>
              <w:rPr>
                <w:sz w:val="28"/>
                <w:szCs w:val="28"/>
              </w:rPr>
            </w:pPr>
          </w:p>
          <w:p w:rsidR="009E50DD" w:rsidRDefault="009E50D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jc w:val="center"/>
        <w:rPr>
          <w:b/>
          <w:sz w:val="28"/>
          <w:szCs w:val="28"/>
        </w:rPr>
      </w:pPr>
    </w:p>
    <w:p w:rsidR="009E50DD" w:rsidRDefault="009E50DD" w:rsidP="009E50DD">
      <w:pPr>
        <w:rPr>
          <w:sz w:val="28"/>
          <w:szCs w:val="28"/>
        </w:rPr>
        <w:sectPr w:rsidR="009E50DD">
          <w:pgSz w:w="11906" w:h="16838"/>
          <w:pgMar w:top="709" w:right="567" w:bottom="851" w:left="1134" w:header="1134" w:footer="1066" w:gutter="0"/>
          <w:cols w:space="720"/>
        </w:sectPr>
      </w:pPr>
    </w:p>
    <w:p w:rsidR="009E50DD" w:rsidRDefault="009E50DD" w:rsidP="009E50DD">
      <w:pPr>
        <w:jc w:val="both"/>
        <w:rPr>
          <w:sz w:val="28"/>
          <w:szCs w:val="28"/>
        </w:rPr>
      </w:pPr>
    </w:p>
    <w:p w:rsidR="009E50DD" w:rsidRDefault="009E50DD" w:rsidP="009E50DD">
      <w:pPr>
        <w:jc w:val="both"/>
        <w:rPr>
          <w:sz w:val="28"/>
          <w:szCs w:val="28"/>
        </w:rPr>
      </w:pPr>
    </w:p>
    <w:p w:rsidR="009E50DD" w:rsidRDefault="009E50DD" w:rsidP="009E50DD">
      <w:pPr>
        <w:jc w:val="both"/>
        <w:rPr>
          <w:sz w:val="28"/>
          <w:szCs w:val="28"/>
        </w:rPr>
      </w:pPr>
    </w:p>
    <w:p w:rsidR="009E50DD" w:rsidRDefault="009E50DD" w:rsidP="009E50DD">
      <w:pPr>
        <w:rPr>
          <w:sz w:val="28"/>
          <w:szCs w:val="28"/>
        </w:rPr>
        <w:sectPr w:rsidR="009E50DD">
          <w:type w:val="continuous"/>
          <w:pgSz w:w="11906" w:h="16838"/>
          <w:pgMar w:top="709" w:right="567" w:bottom="851" w:left="1134" w:header="1134" w:footer="1066" w:gutter="0"/>
          <w:cols w:num="2" w:space="720"/>
        </w:sectPr>
      </w:pPr>
    </w:p>
    <w:p w:rsidR="009E50DD" w:rsidRDefault="009E50DD" w:rsidP="009E50DD">
      <w:pPr>
        <w:jc w:val="both"/>
        <w:rPr>
          <w:sz w:val="28"/>
          <w:szCs w:val="28"/>
        </w:rPr>
      </w:pPr>
    </w:p>
    <w:p w:rsidR="009E50DD" w:rsidRDefault="009E50DD" w:rsidP="009E50DD">
      <w:pPr>
        <w:ind w:firstLine="709"/>
        <w:jc w:val="both"/>
        <w:rPr>
          <w:sz w:val="28"/>
          <w:szCs w:val="28"/>
        </w:rPr>
      </w:pPr>
    </w:p>
    <w:p w:rsidR="009E50DD" w:rsidRDefault="009E50DD" w:rsidP="009E50DD">
      <w:pPr>
        <w:jc w:val="both"/>
        <w:rPr>
          <w:sz w:val="28"/>
          <w:szCs w:val="28"/>
        </w:rPr>
      </w:pPr>
    </w:p>
    <w:p w:rsidR="009E50DD" w:rsidRDefault="009E50DD" w:rsidP="009E50DD">
      <w:pPr>
        <w:jc w:val="both"/>
        <w:rPr>
          <w:sz w:val="28"/>
          <w:szCs w:val="28"/>
        </w:rPr>
      </w:pPr>
    </w:p>
    <w:p w:rsidR="009E50DD" w:rsidRDefault="009E50DD" w:rsidP="009E50DD">
      <w:pPr>
        <w:rPr>
          <w:sz w:val="16"/>
          <w:szCs w:val="16"/>
        </w:rPr>
      </w:pPr>
    </w:p>
    <w:p w:rsidR="009E50DD" w:rsidRDefault="009E50DD" w:rsidP="009E50DD">
      <w:pPr>
        <w:rPr>
          <w:sz w:val="16"/>
          <w:szCs w:val="16"/>
        </w:rPr>
      </w:pPr>
    </w:p>
    <w:p w:rsidR="009E50DD" w:rsidRDefault="009E50DD" w:rsidP="009E50DD">
      <w:pPr>
        <w:rPr>
          <w:sz w:val="16"/>
          <w:szCs w:val="16"/>
        </w:rPr>
      </w:pPr>
    </w:p>
    <w:p w:rsidR="009D225E" w:rsidRDefault="009D225E"/>
    <w:sectPr w:rsidR="009D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93"/>
    <w:rsid w:val="005A7279"/>
    <w:rsid w:val="009D225E"/>
    <w:rsid w:val="009E3CAA"/>
    <w:rsid w:val="009E50DD"/>
    <w:rsid w:val="00B0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E50DD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50DD"/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  <w:style w:type="table" w:styleId="a3">
    <w:name w:val="Table Grid"/>
    <w:basedOn w:val="a1"/>
    <w:rsid w:val="009E5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0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E50DD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50DD"/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  <w:style w:type="table" w:styleId="a3">
    <w:name w:val="Table Grid"/>
    <w:basedOn w:val="a1"/>
    <w:rsid w:val="009E5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0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2018-03-26T03:56:00Z</cp:lastPrinted>
  <dcterms:created xsi:type="dcterms:W3CDTF">2018-03-26T03:38:00Z</dcterms:created>
  <dcterms:modified xsi:type="dcterms:W3CDTF">2018-03-26T04:02:00Z</dcterms:modified>
</cp:coreProperties>
</file>