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 ContentType="image/tiff"/>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747C" w:rsidRDefault="003D747C" w:rsidP="00BB7796">
      <w:pPr>
        <w:jc w:val="center"/>
        <w:outlineLvl w:val="0"/>
      </w:pPr>
      <w:bookmarkStart w:id="0" w:name="_Toc312530870"/>
      <w:bookmarkStart w:id="1" w:name="_Toc273554828"/>
      <w:bookmarkStart w:id="2" w:name="_Toc273558607"/>
      <w:r>
        <w:rPr>
          <w:noProof/>
          <w:sz w:val="36"/>
          <w:szCs w:val="36"/>
        </w:rPr>
        <w:drawing>
          <wp:inline distT="0" distB="0" distL="0" distR="0">
            <wp:extent cx="1310005" cy="327660"/>
            <wp:effectExtent l="0" t="0" r="4445" b="0"/>
            <wp:docPr id="16" name="Рисунок 16" descr="ПТ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ТИЧКА"/>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10005" cy="327660"/>
                    </a:xfrm>
                    <a:prstGeom prst="rect">
                      <a:avLst/>
                    </a:prstGeom>
                    <a:noFill/>
                    <a:ln>
                      <a:noFill/>
                    </a:ln>
                  </pic:spPr>
                </pic:pic>
              </a:graphicData>
            </a:graphic>
          </wp:inline>
        </w:drawing>
      </w:r>
      <w:bookmarkStart w:id="3" w:name="_GoBack"/>
      <w:bookmarkEnd w:id="3"/>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pStyle w:val="a0"/>
        <w:ind w:firstLine="0"/>
        <w:jc w:val="center"/>
        <w:outlineLvl w:val="0"/>
        <w:rPr>
          <w:b/>
          <w:sz w:val="36"/>
          <w:szCs w:val="36"/>
          <w:lang w:val="ru-RU"/>
        </w:rPr>
      </w:pPr>
      <w:r>
        <w:rPr>
          <w:b/>
          <w:sz w:val="36"/>
          <w:szCs w:val="36"/>
          <w:lang w:val="ru-RU"/>
        </w:rPr>
        <w:t>СЕЛЬСКОЕ ПОСЕЛЕНИЕ</w:t>
      </w:r>
    </w:p>
    <w:p w:rsidR="003D747C" w:rsidRDefault="003D747C" w:rsidP="003D747C">
      <w:pPr>
        <w:pStyle w:val="a0"/>
        <w:ind w:firstLine="0"/>
        <w:jc w:val="center"/>
        <w:outlineLvl w:val="0"/>
        <w:rPr>
          <w:b/>
          <w:sz w:val="36"/>
          <w:szCs w:val="36"/>
          <w:lang w:val="ru-RU"/>
        </w:rPr>
      </w:pPr>
      <w:r>
        <w:rPr>
          <w:b/>
          <w:sz w:val="36"/>
          <w:szCs w:val="36"/>
          <w:lang w:val="ru-RU"/>
        </w:rPr>
        <w:t>ИМЕНДЯШЕВСКИЙ СЕЛЬСКИЙ СОВЕТ</w:t>
      </w:r>
    </w:p>
    <w:p w:rsidR="003D747C" w:rsidRDefault="003D747C" w:rsidP="003D747C">
      <w:pPr>
        <w:jc w:val="center"/>
        <w:rPr>
          <w:b/>
          <w:sz w:val="36"/>
          <w:szCs w:val="36"/>
        </w:rPr>
      </w:pPr>
    </w:p>
    <w:p w:rsidR="003D747C" w:rsidRDefault="003D747C" w:rsidP="003D747C">
      <w:pPr>
        <w:pStyle w:val="a0"/>
        <w:ind w:firstLine="0"/>
        <w:jc w:val="center"/>
        <w:outlineLvl w:val="0"/>
        <w:rPr>
          <w:b/>
          <w:sz w:val="28"/>
          <w:szCs w:val="28"/>
          <w:lang w:val="ru-RU"/>
        </w:rPr>
      </w:pPr>
      <w:r>
        <w:rPr>
          <w:b/>
          <w:sz w:val="28"/>
          <w:szCs w:val="28"/>
          <w:lang w:val="ru-RU"/>
        </w:rPr>
        <w:t>муниципального района Гафурийский район</w:t>
      </w:r>
    </w:p>
    <w:p w:rsidR="003D747C" w:rsidRDefault="003D747C" w:rsidP="003D747C">
      <w:pPr>
        <w:pStyle w:val="a0"/>
        <w:ind w:firstLine="0"/>
        <w:jc w:val="center"/>
        <w:outlineLvl w:val="0"/>
        <w:rPr>
          <w:b/>
          <w:sz w:val="28"/>
          <w:szCs w:val="28"/>
          <w:lang w:val="ru-RU"/>
        </w:rPr>
      </w:pPr>
      <w:r>
        <w:rPr>
          <w:b/>
          <w:sz w:val="28"/>
          <w:szCs w:val="28"/>
          <w:lang w:val="ru-RU"/>
        </w:rPr>
        <w:t>Республики Башкортостан</w:t>
      </w:r>
    </w:p>
    <w:p w:rsidR="003D747C" w:rsidRDefault="003D747C" w:rsidP="003D747C">
      <w:pPr>
        <w:pStyle w:val="a0"/>
        <w:ind w:firstLine="0"/>
        <w:jc w:val="center"/>
        <w:outlineLvl w:val="0"/>
        <w:rPr>
          <w:b/>
          <w:sz w:val="28"/>
          <w:szCs w:val="28"/>
          <w:lang w:val="ru-RU"/>
        </w:rPr>
      </w:pPr>
    </w:p>
    <w:p w:rsidR="003D747C" w:rsidRDefault="003D747C" w:rsidP="003D747C">
      <w:pPr>
        <w:pStyle w:val="a0"/>
        <w:ind w:firstLine="0"/>
        <w:jc w:val="center"/>
        <w:outlineLvl w:val="0"/>
        <w:rPr>
          <w:b/>
          <w:sz w:val="28"/>
          <w:szCs w:val="28"/>
          <w:lang w:val="ru-RU"/>
        </w:rPr>
      </w:pPr>
      <w:r>
        <w:rPr>
          <w:b/>
          <w:sz w:val="28"/>
          <w:szCs w:val="28"/>
          <w:lang w:val="ru-RU"/>
        </w:rPr>
        <w:t>ГЕНЕРАЛЬНЫЙ ПЛАН</w:t>
      </w:r>
    </w:p>
    <w:p w:rsidR="003D747C" w:rsidRDefault="003D747C" w:rsidP="003D747C">
      <w:pPr>
        <w:jc w:val="center"/>
        <w:rPr>
          <w:sz w:val="24"/>
        </w:rPr>
      </w:pPr>
    </w:p>
    <w:p w:rsidR="003D747C" w:rsidRDefault="003D747C" w:rsidP="003D747C">
      <w:pPr>
        <w:pStyle w:val="a0"/>
        <w:ind w:firstLine="0"/>
        <w:jc w:val="center"/>
        <w:outlineLvl w:val="0"/>
        <w:rPr>
          <w:sz w:val="28"/>
          <w:szCs w:val="28"/>
          <w:lang w:val="ru-RU"/>
        </w:rPr>
      </w:pPr>
      <w:r>
        <w:rPr>
          <w:sz w:val="28"/>
          <w:szCs w:val="28"/>
          <w:lang w:val="ru-RU"/>
        </w:rPr>
        <w:t>ТОМ 2</w:t>
      </w:r>
    </w:p>
    <w:p w:rsidR="003D747C" w:rsidRDefault="003D747C" w:rsidP="003D747C">
      <w:pPr>
        <w:pStyle w:val="a0"/>
        <w:ind w:firstLine="0"/>
        <w:jc w:val="center"/>
        <w:outlineLvl w:val="0"/>
        <w:rPr>
          <w:sz w:val="28"/>
          <w:szCs w:val="28"/>
          <w:lang w:val="ru-RU"/>
        </w:rPr>
      </w:pPr>
      <w:r>
        <w:rPr>
          <w:sz w:val="28"/>
          <w:szCs w:val="28"/>
          <w:lang w:val="ru-RU"/>
        </w:rPr>
        <w:t>МАТЕРИАЛЫ ПО ОБОСНОВАНИЮ</w:t>
      </w:r>
    </w:p>
    <w:p w:rsidR="003D747C" w:rsidRDefault="003D747C" w:rsidP="003D747C">
      <w:pPr>
        <w:jc w:val="center"/>
        <w:rPr>
          <w:sz w:val="24"/>
        </w:rPr>
      </w:pPr>
    </w:p>
    <w:p w:rsidR="003D747C" w:rsidRDefault="003D747C" w:rsidP="003D747C">
      <w:pPr>
        <w:jc w:val="center"/>
      </w:pPr>
    </w:p>
    <w:p w:rsidR="003D747C" w:rsidRDefault="003D747C" w:rsidP="003D747C">
      <w:pPr>
        <w:jc w:val="center"/>
      </w:pPr>
    </w:p>
    <w:p w:rsidR="003D747C" w:rsidRDefault="003D747C" w:rsidP="003D747C"/>
    <w:p w:rsidR="003D747C" w:rsidRDefault="003D747C" w:rsidP="003D747C"/>
    <w:tbl>
      <w:tblPr>
        <w:tblW w:w="9181" w:type="dxa"/>
        <w:tblLook w:val="04A0" w:firstRow="1" w:lastRow="0" w:firstColumn="1" w:lastColumn="0" w:noHBand="0" w:noVBand="1"/>
      </w:tblPr>
      <w:tblGrid>
        <w:gridCol w:w="4503"/>
        <w:gridCol w:w="2126"/>
        <w:gridCol w:w="2552"/>
      </w:tblGrid>
      <w:tr w:rsidR="003D747C" w:rsidTr="003D747C">
        <w:tc>
          <w:tcPr>
            <w:tcW w:w="4503" w:type="dxa"/>
            <w:hideMark/>
          </w:tcPr>
          <w:p w:rsidR="003D747C" w:rsidRDefault="003D747C">
            <w:pPr>
              <w:spacing w:line="276" w:lineRule="auto"/>
              <w:rPr>
                <w:rFonts w:ascii="Times New Roman" w:eastAsia="Times New Roman" w:hAnsi="Times New Roman" w:cs="Times New Roman"/>
                <w:sz w:val="24"/>
                <w:lang w:eastAsia="en-US" w:bidi="en-US"/>
              </w:rPr>
            </w:pPr>
            <w:r>
              <w:rPr>
                <w:sz w:val="28"/>
              </w:rPr>
              <w:t xml:space="preserve">Генеральный директор ООО «СарстройНИИпроект» </w:t>
            </w:r>
          </w:p>
        </w:tc>
        <w:tc>
          <w:tcPr>
            <w:tcW w:w="2126" w:type="dxa"/>
            <w:tcBorders>
              <w:top w:val="nil"/>
              <w:left w:val="nil"/>
              <w:bottom w:val="single" w:sz="4" w:space="0" w:color="auto"/>
              <w:right w:val="nil"/>
            </w:tcBorders>
          </w:tcPr>
          <w:p w:rsidR="003D747C" w:rsidRDefault="003D747C">
            <w:pPr>
              <w:spacing w:line="276" w:lineRule="auto"/>
              <w:rPr>
                <w:rFonts w:ascii="Times New Roman" w:eastAsia="Times New Roman" w:hAnsi="Times New Roman" w:cs="Times New Roman"/>
                <w:sz w:val="24"/>
                <w:u w:val="single"/>
                <w:lang w:eastAsia="en-US" w:bidi="en-US"/>
              </w:rPr>
            </w:pPr>
          </w:p>
        </w:tc>
        <w:tc>
          <w:tcPr>
            <w:tcW w:w="2552" w:type="dxa"/>
          </w:tcPr>
          <w:p w:rsidR="003D747C" w:rsidRDefault="003D747C">
            <w:pPr>
              <w:spacing w:line="276" w:lineRule="auto"/>
              <w:rPr>
                <w:rFonts w:ascii="Times New Roman" w:eastAsia="Times New Roman" w:hAnsi="Times New Roman"/>
                <w:sz w:val="28"/>
                <w:szCs w:val="28"/>
              </w:rPr>
            </w:pPr>
          </w:p>
          <w:p w:rsidR="003D747C" w:rsidRDefault="003D747C">
            <w:pPr>
              <w:spacing w:line="276" w:lineRule="auto"/>
              <w:rPr>
                <w:rFonts w:ascii="Times New Roman" w:eastAsia="Times New Roman" w:hAnsi="Times New Roman" w:cs="Times New Roman"/>
                <w:sz w:val="28"/>
                <w:szCs w:val="28"/>
                <w:lang w:eastAsia="en-US" w:bidi="en-US"/>
              </w:rPr>
            </w:pPr>
            <w:r>
              <w:rPr>
                <w:sz w:val="28"/>
                <w:szCs w:val="28"/>
              </w:rPr>
              <w:t>Д.Г. Базанов</w:t>
            </w:r>
          </w:p>
        </w:tc>
      </w:tr>
      <w:tr w:rsidR="003D747C" w:rsidTr="003D747C">
        <w:tc>
          <w:tcPr>
            <w:tcW w:w="4503" w:type="dxa"/>
          </w:tcPr>
          <w:p w:rsidR="003D747C" w:rsidRDefault="003D747C">
            <w:pPr>
              <w:spacing w:line="276" w:lineRule="auto"/>
              <w:rPr>
                <w:rFonts w:ascii="Times New Roman" w:eastAsia="Times New Roman" w:hAnsi="Times New Roman" w:cs="Times New Roman"/>
                <w:sz w:val="28"/>
                <w:lang w:eastAsia="en-US" w:bidi="en-US"/>
              </w:rPr>
            </w:pPr>
          </w:p>
        </w:tc>
        <w:tc>
          <w:tcPr>
            <w:tcW w:w="2126" w:type="dxa"/>
            <w:tcBorders>
              <w:top w:val="single" w:sz="4" w:space="0" w:color="auto"/>
              <w:left w:val="nil"/>
              <w:bottom w:val="nil"/>
              <w:right w:val="nil"/>
            </w:tcBorders>
          </w:tcPr>
          <w:p w:rsidR="003D747C" w:rsidRDefault="003D747C">
            <w:pPr>
              <w:spacing w:line="276" w:lineRule="auto"/>
              <w:rPr>
                <w:rFonts w:ascii="Times New Roman" w:eastAsia="Times New Roman" w:hAnsi="Times New Roman" w:cs="Times New Roman"/>
                <w:sz w:val="24"/>
                <w:u w:val="single"/>
                <w:lang w:eastAsia="en-US" w:bidi="en-US"/>
              </w:rPr>
            </w:pPr>
          </w:p>
        </w:tc>
        <w:tc>
          <w:tcPr>
            <w:tcW w:w="2552" w:type="dxa"/>
          </w:tcPr>
          <w:p w:rsidR="003D747C" w:rsidRDefault="003D747C">
            <w:pPr>
              <w:spacing w:line="276" w:lineRule="auto"/>
              <w:rPr>
                <w:rFonts w:ascii="Times New Roman" w:eastAsia="Times New Roman" w:hAnsi="Times New Roman" w:cs="Times New Roman"/>
                <w:sz w:val="28"/>
                <w:szCs w:val="28"/>
                <w:lang w:eastAsia="en-US" w:bidi="en-US"/>
              </w:rPr>
            </w:pPr>
          </w:p>
        </w:tc>
      </w:tr>
      <w:tr w:rsidR="003D747C" w:rsidTr="003D747C">
        <w:tc>
          <w:tcPr>
            <w:tcW w:w="4503" w:type="dxa"/>
            <w:hideMark/>
          </w:tcPr>
          <w:p w:rsidR="003D747C" w:rsidRDefault="003D747C">
            <w:pPr>
              <w:spacing w:line="276" w:lineRule="auto"/>
              <w:rPr>
                <w:rFonts w:ascii="Times New Roman" w:eastAsia="Times New Roman" w:hAnsi="Times New Roman" w:cs="Times New Roman"/>
                <w:sz w:val="24"/>
                <w:lang w:eastAsia="en-US" w:bidi="en-US"/>
              </w:rPr>
            </w:pPr>
            <w:r>
              <w:rPr>
                <w:sz w:val="28"/>
              </w:rPr>
              <w:t>Главный инженер проекта</w:t>
            </w:r>
          </w:p>
        </w:tc>
        <w:tc>
          <w:tcPr>
            <w:tcW w:w="2126" w:type="dxa"/>
            <w:tcBorders>
              <w:top w:val="nil"/>
              <w:left w:val="nil"/>
              <w:bottom w:val="single" w:sz="4" w:space="0" w:color="auto"/>
              <w:right w:val="nil"/>
            </w:tcBorders>
          </w:tcPr>
          <w:p w:rsidR="003D747C" w:rsidRDefault="003D747C">
            <w:pPr>
              <w:spacing w:line="276" w:lineRule="auto"/>
              <w:rPr>
                <w:rFonts w:ascii="Times New Roman" w:eastAsia="Times New Roman" w:hAnsi="Times New Roman" w:cs="Times New Roman"/>
                <w:sz w:val="24"/>
                <w:lang w:eastAsia="en-US" w:bidi="en-US"/>
              </w:rPr>
            </w:pPr>
          </w:p>
        </w:tc>
        <w:tc>
          <w:tcPr>
            <w:tcW w:w="2552" w:type="dxa"/>
            <w:hideMark/>
          </w:tcPr>
          <w:p w:rsidR="003D747C" w:rsidRDefault="003D747C">
            <w:pPr>
              <w:spacing w:line="276" w:lineRule="auto"/>
              <w:rPr>
                <w:rFonts w:ascii="Times New Roman" w:eastAsia="Times New Roman" w:hAnsi="Times New Roman" w:cs="Times New Roman"/>
                <w:sz w:val="24"/>
                <w:lang w:eastAsia="en-US" w:bidi="en-US"/>
              </w:rPr>
            </w:pPr>
            <w:r>
              <w:rPr>
                <w:sz w:val="28"/>
                <w:szCs w:val="28"/>
              </w:rPr>
              <w:t>Е.В. Авдошина</w:t>
            </w:r>
          </w:p>
        </w:tc>
      </w:tr>
    </w:tbl>
    <w:p w:rsidR="003D747C" w:rsidRDefault="003D747C" w:rsidP="003D747C">
      <w:pPr>
        <w:jc w:val="center"/>
        <w:rPr>
          <w:rFonts w:eastAsia="Times New Roman"/>
          <w:lang w:eastAsia="en-US" w:bidi="en-US"/>
        </w:rPr>
      </w:pPr>
    </w:p>
    <w:p w:rsidR="003D747C" w:rsidRDefault="003D747C" w:rsidP="003D747C">
      <w:pPr>
        <w:jc w:val="center"/>
      </w:pPr>
    </w:p>
    <w:p w:rsidR="003D747C" w:rsidRDefault="003D747C" w:rsidP="003D747C">
      <w:pPr>
        <w:jc w:val="center"/>
      </w:pPr>
    </w:p>
    <w:p w:rsidR="003D747C" w:rsidRDefault="003D747C" w:rsidP="003D747C">
      <w:pPr>
        <w:jc w:val="center"/>
      </w:pPr>
    </w:p>
    <w:p w:rsidR="003D747C" w:rsidRDefault="003D747C" w:rsidP="003D747C">
      <w:pPr>
        <w:jc w:val="center"/>
        <w:rPr>
          <w:b/>
          <w:sz w:val="28"/>
          <w:szCs w:val="28"/>
        </w:rPr>
      </w:pPr>
      <w:r>
        <w:rPr>
          <w:b/>
          <w:sz w:val="28"/>
          <w:szCs w:val="28"/>
        </w:rPr>
        <w:t>2014 г.</w:t>
      </w:r>
    </w:p>
    <w:p w:rsidR="003D747C" w:rsidRDefault="003D747C" w:rsidP="003D747C">
      <w:pPr>
        <w:sectPr w:rsidR="003D747C" w:rsidSect="003D747C">
          <w:pgSz w:w="11906" w:h="16838"/>
          <w:pgMar w:top="142" w:right="850" w:bottom="1134" w:left="1701" w:header="708" w:footer="708" w:gutter="0"/>
          <w:pgBorders>
            <w:top w:val="thinThickSmallGap" w:sz="18" w:space="1" w:color="auto"/>
            <w:left w:val="thinThickSmallGap" w:sz="18" w:space="4" w:color="auto"/>
            <w:bottom w:val="thickThinSmallGap" w:sz="18" w:space="1" w:color="auto"/>
            <w:right w:val="thickThinSmallGap" w:sz="18" w:space="4" w:color="auto"/>
          </w:pgBorders>
          <w:cols w:space="720"/>
        </w:sectPr>
      </w:pPr>
    </w:p>
    <w:p w:rsidR="003D747C" w:rsidRDefault="003D747C" w:rsidP="003D747C">
      <w:pPr>
        <w:jc w:val="center"/>
        <w:rPr>
          <w:b/>
          <w:bCs/>
          <w:sz w:val="28"/>
          <w:szCs w:val="28"/>
        </w:rPr>
      </w:pPr>
      <w:r>
        <w:rPr>
          <w:b/>
          <w:bCs/>
          <w:sz w:val="28"/>
          <w:szCs w:val="28"/>
        </w:rPr>
        <w:lastRenderedPageBreak/>
        <w:t>Состав Генерального плана</w:t>
      </w:r>
    </w:p>
    <w:p w:rsidR="003D747C" w:rsidRDefault="003D747C" w:rsidP="003D747C">
      <w:pPr>
        <w:jc w:val="center"/>
        <w:rPr>
          <w:b/>
          <w:bCs/>
          <w:sz w:val="28"/>
          <w:szCs w:val="28"/>
        </w:rPr>
      </w:pPr>
      <w:r>
        <w:rPr>
          <w:b/>
          <w:bCs/>
          <w:sz w:val="28"/>
          <w:szCs w:val="28"/>
        </w:rPr>
        <w:t>сельского поселения Имендяшевский сельский совет</w:t>
      </w:r>
    </w:p>
    <w:p w:rsidR="003D747C" w:rsidRDefault="003D747C" w:rsidP="003D747C">
      <w:pPr>
        <w:jc w:val="center"/>
        <w:rPr>
          <w:b/>
          <w:bCs/>
          <w:sz w:val="28"/>
          <w:szCs w:val="28"/>
        </w:rPr>
      </w:pPr>
      <w:r>
        <w:rPr>
          <w:b/>
          <w:bCs/>
          <w:sz w:val="28"/>
          <w:szCs w:val="28"/>
        </w:rPr>
        <w:t>муниципального района Гафурийский район</w:t>
      </w:r>
    </w:p>
    <w:p w:rsidR="003D747C" w:rsidRDefault="003D747C" w:rsidP="003D747C">
      <w:pPr>
        <w:jc w:val="center"/>
        <w:rPr>
          <w:b/>
          <w:bCs/>
          <w:sz w:val="28"/>
          <w:szCs w:val="28"/>
        </w:rPr>
      </w:pPr>
      <w:r>
        <w:rPr>
          <w:b/>
          <w:bCs/>
          <w:sz w:val="28"/>
          <w:szCs w:val="28"/>
        </w:rPr>
        <w:t>Республики Башкортостан</w:t>
      </w:r>
    </w:p>
    <w:p w:rsidR="003D747C" w:rsidRDefault="003D747C" w:rsidP="003D747C">
      <w:pPr>
        <w:jc w:val="center"/>
        <w:rPr>
          <w:b/>
          <w:bCs/>
          <w:sz w:val="28"/>
          <w:szCs w:val="28"/>
        </w:rPr>
      </w:pPr>
    </w:p>
    <w:tbl>
      <w:tblPr>
        <w:tblW w:w="9315"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4A0" w:firstRow="1" w:lastRow="0" w:firstColumn="1" w:lastColumn="0" w:noHBand="0" w:noVBand="1"/>
      </w:tblPr>
      <w:tblGrid>
        <w:gridCol w:w="660"/>
        <w:gridCol w:w="3935"/>
        <w:gridCol w:w="2195"/>
        <w:gridCol w:w="1533"/>
        <w:gridCol w:w="992"/>
      </w:tblGrid>
      <w:tr w:rsidR="003D747C" w:rsidTr="003D747C">
        <w:trPr>
          <w:cantSplit/>
          <w:trHeight w:val="641"/>
          <w:tblHeader/>
          <w:jc w:val="center"/>
        </w:trPr>
        <w:tc>
          <w:tcPr>
            <w:tcW w:w="660" w:type="dxa"/>
            <w:tcBorders>
              <w:top w:val="single" w:sz="12" w:space="0" w:color="auto"/>
              <w:left w:val="single" w:sz="12" w:space="0" w:color="auto"/>
              <w:bottom w:val="single" w:sz="12" w:space="0" w:color="auto"/>
              <w:right w:val="single" w:sz="12" w:space="0" w:color="auto"/>
            </w:tcBorders>
            <w:shd w:val="clear" w:color="auto" w:fill="FFFFFF"/>
            <w:hideMark/>
          </w:tcPr>
          <w:p w:rsidR="003D747C" w:rsidRDefault="003D747C">
            <w:pPr>
              <w:spacing w:line="276" w:lineRule="auto"/>
              <w:jc w:val="center"/>
              <w:rPr>
                <w:rFonts w:ascii="Times New Roman" w:eastAsia="Times New Roman" w:hAnsi="Times New Roman" w:cs="Times New Roman"/>
                <w:b/>
                <w:sz w:val="24"/>
                <w:szCs w:val="24"/>
                <w:lang w:eastAsia="en-US" w:bidi="en-US"/>
              </w:rPr>
            </w:pPr>
            <w:r>
              <w:rPr>
                <w:b/>
                <w:szCs w:val="24"/>
              </w:rPr>
              <w:t xml:space="preserve">№ </w:t>
            </w:r>
            <w:proofErr w:type="gramStart"/>
            <w:r>
              <w:rPr>
                <w:b/>
                <w:szCs w:val="24"/>
              </w:rPr>
              <w:t>п</w:t>
            </w:r>
            <w:proofErr w:type="gramEnd"/>
            <w:r>
              <w:rPr>
                <w:b/>
                <w:szCs w:val="24"/>
              </w:rPr>
              <w:t>/п</w:t>
            </w:r>
          </w:p>
        </w:tc>
        <w:tc>
          <w:tcPr>
            <w:tcW w:w="3933"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3D747C" w:rsidRDefault="003D747C">
            <w:pPr>
              <w:spacing w:line="276" w:lineRule="auto"/>
              <w:jc w:val="center"/>
              <w:rPr>
                <w:rFonts w:ascii="Times New Roman" w:eastAsia="Times New Roman" w:hAnsi="Times New Roman" w:cs="Times New Roman"/>
                <w:b/>
                <w:sz w:val="24"/>
                <w:szCs w:val="24"/>
                <w:lang w:eastAsia="en-US" w:bidi="en-US"/>
              </w:rPr>
            </w:pPr>
            <w:r>
              <w:rPr>
                <w:b/>
                <w:szCs w:val="24"/>
              </w:rPr>
              <w:t>Наименование раздела</w:t>
            </w:r>
          </w:p>
        </w:tc>
        <w:tc>
          <w:tcPr>
            <w:tcW w:w="2194"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3D747C" w:rsidRDefault="003D747C">
            <w:pPr>
              <w:spacing w:line="276" w:lineRule="auto"/>
              <w:jc w:val="center"/>
              <w:rPr>
                <w:rFonts w:ascii="Times New Roman" w:eastAsia="Times New Roman" w:hAnsi="Times New Roman" w:cs="Times New Roman"/>
                <w:b/>
                <w:sz w:val="24"/>
                <w:szCs w:val="24"/>
                <w:lang w:eastAsia="en-US" w:bidi="en-US"/>
              </w:rPr>
            </w:pPr>
            <w:r>
              <w:rPr>
                <w:b/>
                <w:szCs w:val="24"/>
              </w:rPr>
              <w:t>Шифр</w:t>
            </w:r>
          </w:p>
        </w:tc>
        <w:tc>
          <w:tcPr>
            <w:tcW w:w="1532"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3D747C" w:rsidRDefault="003D747C">
            <w:pPr>
              <w:spacing w:line="276" w:lineRule="auto"/>
              <w:jc w:val="center"/>
              <w:rPr>
                <w:rFonts w:ascii="Times New Roman" w:eastAsia="Times New Roman" w:hAnsi="Times New Roman" w:cs="Times New Roman"/>
                <w:b/>
                <w:sz w:val="24"/>
                <w:szCs w:val="24"/>
                <w:lang w:eastAsia="en-US" w:bidi="en-US"/>
              </w:rPr>
            </w:pPr>
            <w:r>
              <w:rPr>
                <w:b/>
                <w:szCs w:val="24"/>
              </w:rPr>
              <w:t>Примеч</w:t>
            </w:r>
            <w:r>
              <w:rPr>
                <w:b/>
                <w:szCs w:val="24"/>
              </w:rPr>
              <w:t>а</w:t>
            </w:r>
            <w:r>
              <w:rPr>
                <w:b/>
                <w:szCs w:val="24"/>
              </w:rPr>
              <w:t>ние</w:t>
            </w:r>
          </w:p>
        </w:tc>
        <w:tc>
          <w:tcPr>
            <w:tcW w:w="992" w:type="dxa"/>
            <w:tcBorders>
              <w:top w:val="single" w:sz="12" w:space="0" w:color="auto"/>
              <w:left w:val="single" w:sz="12" w:space="0" w:color="auto"/>
              <w:bottom w:val="single" w:sz="12" w:space="0" w:color="auto"/>
              <w:right w:val="single" w:sz="12" w:space="0" w:color="auto"/>
            </w:tcBorders>
            <w:shd w:val="clear" w:color="auto" w:fill="FFFFFF"/>
            <w:vAlign w:val="center"/>
            <w:hideMark/>
          </w:tcPr>
          <w:p w:rsidR="003D747C" w:rsidRDefault="003D747C">
            <w:pPr>
              <w:spacing w:line="276" w:lineRule="auto"/>
              <w:jc w:val="center"/>
              <w:rPr>
                <w:rFonts w:ascii="Times New Roman" w:eastAsia="Times New Roman" w:hAnsi="Times New Roman" w:cs="Times New Roman"/>
                <w:b/>
                <w:sz w:val="24"/>
                <w:szCs w:val="24"/>
                <w:lang w:eastAsia="en-US" w:bidi="en-US"/>
              </w:rPr>
            </w:pPr>
            <w:proofErr w:type="gramStart"/>
            <w:r>
              <w:rPr>
                <w:b/>
                <w:szCs w:val="24"/>
              </w:rPr>
              <w:t>Коли-чество</w:t>
            </w:r>
            <w:proofErr w:type="gramEnd"/>
            <w:r>
              <w:rPr>
                <w:b/>
                <w:szCs w:val="24"/>
              </w:rPr>
              <w:t xml:space="preserve"> экз.</w:t>
            </w:r>
          </w:p>
        </w:tc>
      </w:tr>
      <w:tr w:rsidR="003D747C" w:rsidTr="003D747C">
        <w:trPr>
          <w:cantSplit/>
          <w:trHeight w:val="38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I.</w:t>
            </w: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b/>
                <w:bCs/>
                <w:i/>
                <w:sz w:val="24"/>
                <w:szCs w:val="24"/>
                <w:u w:val="single"/>
                <w:lang w:eastAsia="en-US" w:bidi="en-US"/>
              </w:rPr>
            </w:pPr>
            <w:r>
              <w:rPr>
                <w:b/>
                <w:i/>
                <w:szCs w:val="24"/>
              </w:rPr>
              <w:t>ОСНОВНАЯ (УТВЕРЖДАЕМАЯ) ЧАСТЬ ПРОЕКТА</w:t>
            </w:r>
          </w:p>
        </w:tc>
      </w:tr>
      <w:tr w:rsidR="003D747C" w:rsidTr="003D747C">
        <w:trPr>
          <w:cantSplit/>
          <w:trHeight w:val="381"/>
          <w:jc w:val="center"/>
        </w:trPr>
        <w:tc>
          <w:tcPr>
            <w:tcW w:w="660" w:type="dxa"/>
            <w:tcBorders>
              <w:top w:val="single" w:sz="12" w:space="0" w:color="auto"/>
              <w:left w:val="single" w:sz="12" w:space="0" w:color="auto"/>
              <w:bottom w:val="single" w:sz="12" w:space="0" w:color="auto"/>
              <w:right w:val="single" w:sz="12" w:space="0" w:color="auto"/>
            </w:tcBorders>
          </w:tcPr>
          <w:p w:rsidR="003D747C" w:rsidRDefault="003D747C">
            <w:pPr>
              <w:spacing w:line="276" w:lineRule="auto"/>
              <w:jc w:val="center"/>
              <w:rPr>
                <w:rFonts w:ascii="Times New Roman" w:eastAsia="Times New Roman" w:hAnsi="Times New Roman" w:cs="Times New Roman"/>
                <w:sz w:val="24"/>
                <w:szCs w:val="24"/>
                <w:lang w:val="en-US" w:eastAsia="en-US" w:bidi="en-US"/>
              </w:rPr>
            </w:pP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Графические материалы (карты)</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планируемого размещения объектов местного значения</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2</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развития сетей инженерно-технического обеспечения и тран</w:t>
            </w:r>
            <w:r>
              <w:rPr>
                <w:szCs w:val="24"/>
              </w:rPr>
              <w:t>с</w:t>
            </w:r>
            <w:r>
              <w:rPr>
                <w:szCs w:val="24"/>
              </w:rPr>
              <w:t>портной инфраструктуры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3</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развития туристическо-рекреационного потенциала</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val="en-US"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4</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с. Карагаево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5</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с. Имендяшево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6</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Юрмаш</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7</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Мураз</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8</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Некрасовка</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9</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Новотаишево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10</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Таишево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11</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Новые Коварды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12</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функциональных зон с отображением зон планируемого размещения объектов капитального строительства д. Таш-Асты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tcPr>
          <w:p w:rsidR="003D747C" w:rsidRDefault="003D747C">
            <w:pPr>
              <w:spacing w:line="276" w:lineRule="auto"/>
              <w:jc w:val="center"/>
              <w:rPr>
                <w:rFonts w:ascii="Times New Roman" w:eastAsia="Times New Roman" w:hAnsi="Times New Roman" w:cs="Times New Roman"/>
                <w:sz w:val="24"/>
                <w:szCs w:val="24"/>
                <w:lang w:eastAsia="en-US" w:bidi="en-US"/>
              </w:rPr>
            </w:pP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Текстовая часть (пояснительная записка)</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13</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Том 1. Положение о территориал</w:t>
            </w:r>
            <w:r>
              <w:rPr>
                <w:szCs w:val="24"/>
              </w:rPr>
              <w:t>ь</w:t>
            </w:r>
            <w:r>
              <w:rPr>
                <w:szCs w:val="24"/>
              </w:rPr>
              <w:t>ном планировании</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499"/>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II.</w:t>
            </w: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b/>
                <w:i/>
                <w:sz w:val="24"/>
                <w:szCs w:val="24"/>
                <w:lang w:eastAsia="en-US" w:bidi="en-US"/>
              </w:rPr>
            </w:pPr>
            <w:r>
              <w:rPr>
                <w:b/>
                <w:i/>
                <w:szCs w:val="24"/>
              </w:rPr>
              <w:t>МАТЕРИАЛЫ ПО ОБОСНОВАНИЮ ПРОЕКТА</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tcPr>
          <w:p w:rsidR="003D747C" w:rsidRDefault="003D747C">
            <w:pPr>
              <w:spacing w:line="276" w:lineRule="auto"/>
              <w:jc w:val="center"/>
              <w:rPr>
                <w:rFonts w:ascii="Times New Roman" w:eastAsia="Times New Roman" w:hAnsi="Times New Roman" w:cs="Times New Roman"/>
                <w:sz w:val="24"/>
                <w:szCs w:val="24"/>
                <w:lang w:eastAsia="en-US" w:bidi="en-US"/>
              </w:rPr>
            </w:pP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Графические материалы (карты)</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населённых пунктов и функциональных зон</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2</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границ территорий, подве</w:t>
            </w:r>
            <w:r>
              <w:rPr>
                <w:szCs w:val="24"/>
              </w:rPr>
              <w:t>р</w:t>
            </w:r>
            <w:r>
              <w:rPr>
                <w:szCs w:val="24"/>
              </w:rPr>
              <w:t>женных риску возникновения чре</w:t>
            </w:r>
            <w:r>
              <w:rPr>
                <w:szCs w:val="24"/>
              </w:rPr>
              <w:t>з</w:t>
            </w:r>
            <w:r>
              <w:rPr>
                <w:szCs w:val="24"/>
              </w:rPr>
              <w:t>вычайных ситуаций природного и техногенного характера</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1:10000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3</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с. Карагаево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4</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с. Имендяшево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5</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Юрмаш</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6</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Мураз</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7</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Некрасовка</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8</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Новотаишево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9</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Таишево</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10</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Новые Коварды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11</w:t>
            </w:r>
          </w:p>
        </w:tc>
        <w:tc>
          <w:tcPr>
            <w:tcW w:w="3933"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Карта результатов анализа комплек</w:t>
            </w:r>
            <w:r>
              <w:rPr>
                <w:szCs w:val="24"/>
              </w:rPr>
              <w:t>с</w:t>
            </w:r>
            <w:r>
              <w:rPr>
                <w:szCs w:val="24"/>
              </w:rPr>
              <w:t>ного развития территории и разм</w:t>
            </w:r>
            <w:r>
              <w:rPr>
                <w:szCs w:val="24"/>
              </w:rPr>
              <w:t>е</w:t>
            </w:r>
            <w:r>
              <w:rPr>
                <w:szCs w:val="24"/>
              </w:rPr>
              <w:t>щение объектов капитального стро</w:t>
            </w:r>
            <w:r>
              <w:rPr>
                <w:szCs w:val="24"/>
              </w:rPr>
              <w:t>и</w:t>
            </w:r>
            <w:r>
              <w:rPr>
                <w:szCs w:val="24"/>
              </w:rPr>
              <w:t>тельства местного значения с нанес</w:t>
            </w:r>
            <w:r>
              <w:rPr>
                <w:szCs w:val="24"/>
              </w:rPr>
              <w:t>е</w:t>
            </w:r>
            <w:r>
              <w:rPr>
                <w:szCs w:val="24"/>
              </w:rPr>
              <w:t>нием зон с особыми условиями и</w:t>
            </w:r>
            <w:r>
              <w:rPr>
                <w:szCs w:val="24"/>
              </w:rPr>
              <w:t>с</w:t>
            </w:r>
            <w:r>
              <w:rPr>
                <w:szCs w:val="24"/>
              </w:rPr>
              <w:t>пользования территории д. Таш-Асты</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ГП-ИС-07-04-2014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М 1:2000</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r w:rsidR="003D747C" w:rsidTr="003D747C">
        <w:trPr>
          <w:cantSplit/>
          <w:trHeight w:val="21"/>
          <w:jc w:val="center"/>
        </w:trPr>
        <w:tc>
          <w:tcPr>
            <w:tcW w:w="660" w:type="dxa"/>
            <w:tcBorders>
              <w:top w:val="single" w:sz="12" w:space="0" w:color="auto"/>
              <w:left w:val="single" w:sz="12" w:space="0" w:color="auto"/>
              <w:bottom w:val="single" w:sz="12" w:space="0" w:color="auto"/>
              <w:right w:val="single" w:sz="12" w:space="0" w:color="auto"/>
            </w:tcBorders>
          </w:tcPr>
          <w:p w:rsidR="003D747C" w:rsidRDefault="003D747C">
            <w:pPr>
              <w:spacing w:line="276" w:lineRule="auto"/>
              <w:jc w:val="center"/>
              <w:rPr>
                <w:rFonts w:ascii="Times New Roman" w:eastAsia="Times New Roman" w:hAnsi="Times New Roman" w:cs="Times New Roman"/>
                <w:sz w:val="24"/>
                <w:szCs w:val="24"/>
                <w:lang w:eastAsia="en-US" w:bidi="en-US"/>
              </w:rPr>
            </w:pPr>
          </w:p>
        </w:tc>
        <w:tc>
          <w:tcPr>
            <w:tcW w:w="8651" w:type="dxa"/>
            <w:gridSpan w:val="4"/>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Текстовая часть (пояснительная записка)</w:t>
            </w:r>
          </w:p>
        </w:tc>
      </w:tr>
      <w:tr w:rsidR="003D747C" w:rsidTr="003D747C">
        <w:trPr>
          <w:cantSplit/>
          <w:trHeight w:val="50"/>
          <w:jc w:val="center"/>
        </w:trPr>
        <w:tc>
          <w:tcPr>
            <w:tcW w:w="660"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12</w:t>
            </w:r>
          </w:p>
        </w:tc>
        <w:tc>
          <w:tcPr>
            <w:tcW w:w="3933" w:type="dxa"/>
            <w:tcBorders>
              <w:top w:val="single" w:sz="12" w:space="0" w:color="auto"/>
              <w:left w:val="single" w:sz="12" w:space="0" w:color="auto"/>
              <w:bottom w:val="single" w:sz="12" w:space="0" w:color="auto"/>
              <w:right w:val="single" w:sz="12" w:space="0" w:color="auto"/>
            </w:tcBorders>
            <w:hideMark/>
          </w:tcPr>
          <w:p w:rsidR="003D747C" w:rsidRDefault="003D747C">
            <w:pPr>
              <w:spacing w:line="276" w:lineRule="auto"/>
              <w:rPr>
                <w:rFonts w:ascii="Times New Roman" w:eastAsia="Times New Roman" w:hAnsi="Times New Roman" w:cs="Times New Roman"/>
                <w:sz w:val="24"/>
                <w:szCs w:val="24"/>
                <w:lang w:eastAsia="en-US" w:bidi="en-US"/>
              </w:rPr>
            </w:pPr>
            <w:r>
              <w:rPr>
                <w:szCs w:val="24"/>
              </w:rPr>
              <w:t>Том 2. Материалы по обоснованию</w:t>
            </w:r>
          </w:p>
        </w:tc>
        <w:tc>
          <w:tcPr>
            <w:tcW w:w="2194"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ГП-ТС-07-04-2014</w:t>
            </w:r>
          </w:p>
        </w:tc>
        <w:tc>
          <w:tcPr>
            <w:tcW w:w="153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before="60" w:after="60" w:line="276" w:lineRule="auto"/>
              <w:jc w:val="center"/>
              <w:rPr>
                <w:rFonts w:ascii="Times New Roman" w:eastAsia="Times New Roman" w:hAnsi="Times New Roman" w:cs="Times New Roman"/>
                <w:sz w:val="24"/>
                <w:szCs w:val="24"/>
                <w:lang w:eastAsia="en-US" w:bidi="en-US"/>
              </w:rPr>
            </w:pPr>
            <w:r>
              <w:rPr>
                <w:szCs w:val="24"/>
              </w:rPr>
              <w:t>-</w:t>
            </w:r>
          </w:p>
        </w:tc>
        <w:tc>
          <w:tcPr>
            <w:tcW w:w="992" w:type="dxa"/>
            <w:tcBorders>
              <w:top w:val="single" w:sz="12" w:space="0" w:color="auto"/>
              <w:left w:val="single" w:sz="12" w:space="0" w:color="auto"/>
              <w:bottom w:val="single" w:sz="12" w:space="0" w:color="auto"/>
              <w:right w:val="single" w:sz="12" w:space="0" w:color="auto"/>
            </w:tcBorders>
            <w:vAlign w:val="center"/>
            <w:hideMark/>
          </w:tcPr>
          <w:p w:rsidR="003D747C" w:rsidRDefault="003D747C">
            <w:pPr>
              <w:spacing w:line="276" w:lineRule="auto"/>
              <w:jc w:val="center"/>
              <w:rPr>
                <w:rFonts w:ascii="Times New Roman" w:eastAsia="Times New Roman" w:hAnsi="Times New Roman" w:cs="Times New Roman"/>
                <w:sz w:val="24"/>
                <w:szCs w:val="24"/>
                <w:lang w:eastAsia="en-US" w:bidi="en-US"/>
              </w:rPr>
            </w:pPr>
            <w:r>
              <w:rPr>
                <w:szCs w:val="24"/>
              </w:rPr>
              <w:t>1</w:t>
            </w:r>
          </w:p>
        </w:tc>
      </w:tr>
    </w:tbl>
    <w:p w:rsidR="003D747C" w:rsidRDefault="003D747C" w:rsidP="003D747C">
      <w:pPr>
        <w:rPr>
          <w:rFonts w:eastAsia="Times New Roman"/>
          <w:sz w:val="24"/>
          <w:lang w:eastAsia="en-US" w:bidi="en-US"/>
        </w:rPr>
      </w:pPr>
    </w:p>
    <w:p w:rsidR="003D747C" w:rsidRDefault="003D747C" w:rsidP="003D747C"/>
    <w:p w:rsidR="00B20883" w:rsidRPr="00BD31D1" w:rsidRDefault="00B20883" w:rsidP="00054FEC">
      <w:pPr>
        <w:spacing w:before="0" w:after="240"/>
        <w:ind w:left="0"/>
        <w:jc w:val="center"/>
        <w:outlineLvl w:val="0"/>
        <w:rPr>
          <w:rFonts w:ascii="Times New Roman" w:hAnsi="Times New Roman" w:cs="Times New Roman"/>
          <w:b/>
          <w:sz w:val="24"/>
          <w:szCs w:val="24"/>
        </w:rPr>
      </w:pPr>
      <w:r w:rsidRPr="00BD31D1">
        <w:rPr>
          <w:rFonts w:ascii="Times New Roman" w:hAnsi="Times New Roman" w:cs="Times New Roman"/>
          <w:b/>
          <w:sz w:val="24"/>
          <w:szCs w:val="24"/>
        </w:rPr>
        <w:t>ОГЛАВЛЕНИЕ</w:t>
      </w:r>
    </w:p>
    <w:p w:rsidR="00F556D7" w:rsidRDefault="0031662C">
      <w:pPr>
        <w:pStyle w:val="11"/>
        <w:tabs>
          <w:tab w:val="right" w:leader="dot" w:pos="9344"/>
        </w:tabs>
        <w:rPr>
          <w:rFonts w:asciiTheme="minorHAnsi" w:eastAsiaTheme="minorEastAsia" w:hAnsiTheme="minorHAnsi" w:cstheme="minorBidi"/>
          <w:b w:val="0"/>
          <w:bCs w:val="0"/>
          <w:caps w:val="0"/>
          <w:noProof/>
          <w:sz w:val="22"/>
          <w:szCs w:val="22"/>
          <w:lang w:eastAsia="ru-RU"/>
        </w:rPr>
      </w:pPr>
      <w:r>
        <w:rPr>
          <w:noProof/>
          <w:szCs w:val="24"/>
        </w:rPr>
        <w:fldChar w:fldCharType="begin"/>
      </w:r>
      <w:r w:rsidR="00B94480">
        <w:rPr>
          <w:noProof/>
          <w:szCs w:val="24"/>
        </w:rPr>
        <w:instrText xml:space="preserve"> TOC \o "3-3" \h \z \t "Заголовок 1;1;Заголовок 2;2" </w:instrText>
      </w:r>
      <w:r>
        <w:rPr>
          <w:noProof/>
          <w:szCs w:val="24"/>
        </w:rPr>
        <w:fldChar w:fldCharType="separate"/>
      </w:r>
      <w:hyperlink w:anchor="_Toc410811957" w:history="1">
        <w:r w:rsidR="00F556D7" w:rsidRPr="00956E49">
          <w:rPr>
            <w:rStyle w:val="a4"/>
            <w:noProof/>
          </w:rPr>
          <w:t>Введение</w:t>
        </w:r>
        <w:r w:rsidR="00F556D7">
          <w:rPr>
            <w:noProof/>
            <w:webHidden/>
          </w:rPr>
          <w:tab/>
        </w:r>
        <w:r w:rsidR="00F556D7">
          <w:rPr>
            <w:noProof/>
            <w:webHidden/>
          </w:rPr>
          <w:fldChar w:fldCharType="begin"/>
        </w:r>
        <w:r w:rsidR="00F556D7">
          <w:rPr>
            <w:noProof/>
            <w:webHidden/>
          </w:rPr>
          <w:instrText xml:space="preserve"> PAGEREF _Toc410811957 \h </w:instrText>
        </w:r>
        <w:r w:rsidR="00F556D7">
          <w:rPr>
            <w:noProof/>
            <w:webHidden/>
          </w:rPr>
        </w:r>
        <w:r w:rsidR="00F556D7">
          <w:rPr>
            <w:noProof/>
            <w:webHidden/>
          </w:rPr>
          <w:fldChar w:fldCharType="separate"/>
        </w:r>
        <w:r w:rsidR="00F556D7">
          <w:rPr>
            <w:noProof/>
            <w:webHidden/>
          </w:rPr>
          <w:t>9</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58" w:history="1">
        <w:r w:rsidR="00F556D7" w:rsidRPr="00956E49">
          <w:rPr>
            <w:rStyle w:val="a4"/>
            <w:noProof/>
          </w:rPr>
          <w:t>1. Общая часть</w:t>
        </w:r>
        <w:r w:rsidR="00F556D7">
          <w:rPr>
            <w:noProof/>
            <w:webHidden/>
          </w:rPr>
          <w:tab/>
        </w:r>
        <w:r w:rsidR="00F556D7">
          <w:rPr>
            <w:noProof/>
            <w:webHidden/>
          </w:rPr>
          <w:fldChar w:fldCharType="begin"/>
        </w:r>
        <w:r w:rsidR="00F556D7">
          <w:rPr>
            <w:noProof/>
            <w:webHidden/>
          </w:rPr>
          <w:instrText xml:space="preserve"> PAGEREF _Toc410811958 \h </w:instrText>
        </w:r>
        <w:r w:rsidR="00F556D7">
          <w:rPr>
            <w:noProof/>
            <w:webHidden/>
          </w:rPr>
        </w:r>
        <w:r w:rsidR="00F556D7">
          <w:rPr>
            <w:noProof/>
            <w:webHidden/>
          </w:rPr>
          <w:fldChar w:fldCharType="separate"/>
        </w:r>
        <w:r w:rsidR="00F556D7">
          <w:rPr>
            <w:noProof/>
            <w:webHidden/>
          </w:rPr>
          <w:t>14</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59" w:history="1">
        <w:r w:rsidR="00F556D7" w:rsidRPr="00956E49">
          <w:rPr>
            <w:rStyle w:val="a4"/>
            <w:noProof/>
          </w:rPr>
          <w:t>1.1 Положение СП Имендяшевский сельсовет в системе расселения Гафурийского района Республики Башкортостан</w:t>
        </w:r>
        <w:r w:rsidR="00F556D7">
          <w:rPr>
            <w:noProof/>
            <w:webHidden/>
          </w:rPr>
          <w:tab/>
        </w:r>
        <w:r w:rsidR="00F556D7">
          <w:rPr>
            <w:noProof/>
            <w:webHidden/>
          </w:rPr>
          <w:fldChar w:fldCharType="begin"/>
        </w:r>
        <w:r w:rsidR="00F556D7">
          <w:rPr>
            <w:noProof/>
            <w:webHidden/>
          </w:rPr>
          <w:instrText xml:space="preserve"> PAGEREF _Toc410811959 \h </w:instrText>
        </w:r>
        <w:r w:rsidR="00F556D7">
          <w:rPr>
            <w:noProof/>
            <w:webHidden/>
          </w:rPr>
        </w:r>
        <w:r w:rsidR="00F556D7">
          <w:rPr>
            <w:noProof/>
            <w:webHidden/>
          </w:rPr>
          <w:fldChar w:fldCharType="separate"/>
        </w:r>
        <w:r w:rsidR="00F556D7">
          <w:rPr>
            <w:noProof/>
            <w:webHidden/>
          </w:rPr>
          <w:t>14</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60" w:history="1">
        <w:r w:rsidR="00F556D7" w:rsidRPr="00956E49">
          <w:rPr>
            <w:rStyle w:val="a4"/>
            <w:noProof/>
          </w:rPr>
          <w:t>1.2 Административно-территориальное устройство СП Имендяшевский сельсовет</w:t>
        </w:r>
        <w:r w:rsidR="00F556D7">
          <w:rPr>
            <w:noProof/>
            <w:webHidden/>
          </w:rPr>
          <w:tab/>
        </w:r>
        <w:r w:rsidR="00F556D7">
          <w:rPr>
            <w:noProof/>
            <w:webHidden/>
          </w:rPr>
          <w:fldChar w:fldCharType="begin"/>
        </w:r>
        <w:r w:rsidR="00F556D7">
          <w:rPr>
            <w:noProof/>
            <w:webHidden/>
          </w:rPr>
          <w:instrText xml:space="preserve"> PAGEREF _Toc410811960 \h </w:instrText>
        </w:r>
        <w:r w:rsidR="00F556D7">
          <w:rPr>
            <w:noProof/>
            <w:webHidden/>
          </w:rPr>
        </w:r>
        <w:r w:rsidR="00F556D7">
          <w:rPr>
            <w:noProof/>
            <w:webHidden/>
          </w:rPr>
          <w:fldChar w:fldCharType="separate"/>
        </w:r>
        <w:r w:rsidR="00F556D7">
          <w:rPr>
            <w:noProof/>
            <w:webHidden/>
          </w:rPr>
          <w:t>17</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61" w:history="1">
        <w:r w:rsidR="00F556D7" w:rsidRPr="00956E49">
          <w:rPr>
            <w:rStyle w:val="a4"/>
            <w:noProof/>
          </w:rPr>
          <w:t>1.3 Историко-градостроительная справка</w:t>
        </w:r>
        <w:r w:rsidR="00F556D7">
          <w:rPr>
            <w:noProof/>
            <w:webHidden/>
          </w:rPr>
          <w:tab/>
        </w:r>
        <w:r w:rsidR="00F556D7">
          <w:rPr>
            <w:noProof/>
            <w:webHidden/>
          </w:rPr>
          <w:fldChar w:fldCharType="begin"/>
        </w:r>
        <w:r w:rsidR="00F556D7">
          <w:rPr>
            <w:noProof/>
            <w:webHidden/>
          </w:rPr>
          <w:instrText xml:space="preserve"> PAGEREF _Toc410811961 \h </w:instrText>
        </w:r>
        <w:r w:rsidR="00F556D7">
          <w:rPr>
            <w:noProof/>
            <w:webHidden/>
          </w:rPr>
        </w:r>
        <w:r w:rsidR="00F556D7">
          <w:rPr>
            <w:noProof/>
            <w:webHidden/>
          </w:rPr>
          <w:fldChar w:fldCharType="separate"/>
        </w:r>
        <w:r w:rsidR="00F556D7">
          <w:rPr>
            <w:noProof/>
            <w:webHidden/>
          </w:rPr>
          <w:t>17</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62" w:history="1">
        <w:r w:rsidR="00F556D7" w:rsidRPr="00956E49">
          <w:rPr>
            <w:rStyle w:val="a4"/>
            <w:noProof/>
          </w:rPr>
          <w:t>2. Природно-ресурсный потенциал территории</w:t>
        </w:r>
        <w:r w:rsidR="00F556D7">
          <w:rPr>
            <w:noProof/>
            <w:webHidden/>
          </w:rPr>
          <w:tab/>
        </w:r>
        <w:r w:rsidR="00F556D7">
          <w:rPr>
            <w:noProof/>
            <w:webHidden/>
          </w:rPr>
          <w:fldChar w:fldCharType="begin"/>
        </w:r>
        <w:r w:rsidR="00F556D7">
          <w:rPr>
            <w:noProof/>
            <w:webHidden/>
          </w:rPr>
          <w:instrText xml:space="preserve"> PAGEREF _Toc410811962 \h </w:instrText>
        </w:r>
        <w:r w:rsidR="00F556D7">
          <w:rPr>
            <w:noProof/>
            <w:webHidden/>
          </w:rPr>
        </w:r>
        <w:r w:rsidR="00F556D7">
          <w:rPr>
            <w:noProof/>
            <w:webHidden/>
          </w:rPr>
          <w:fldChar w:fldCharType="separate"/>
        </w:r>
        <w:r w:rsidR="00F556D7">
          <w:rPr>
            <w:noProof/>
            <w:webHidden/>
          </w:rPr>
          <w:t>25</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63" w:history="1">
        <w:r w:rsidR="00F556D7" w:rsidRPr="00956E49">
          <w:rPr>
            <w:rStyle w:val="a4"/>
            <w:noProof/>
          </w:rPr>
          <w:t>2.1 Климат и агроклиматический потенциал</w:t>
        </w:r>
        <w:r w:rsidR="00F556D7">
          <w:rPr>
            <w:noProof/>
            <w:webHidden/>
          </w:rPr>
          <w:tab/>
        </w:r>
        <w:r w:rsidR="00F556D7">
          <w:rPr>
            <w:noProof/>
            <w:webHidden/>
          </w:rPr>
          <w:fldChar w:fldCharType="begin"/>
        </w:r>
        <w:r w:rsidR="00F556D7">
          <w:rPr>
            <w:noProof/>
            <w:webHidden/>
          </w:rPr>
          <w:instrText xml:space="preserve"> PAGEREF _Toc410811963 \h </w:instrText>
        </w:r>
        <w:r w:rsidR="00F556D7">
          <w:rPr>
            <w:noProof/>
            <w:webHidden/>
          </w:rPr>
        </w:r>
        <w:r w:rsidR="00F556D7">
          <w:rPr>
            <w:noProof/>
            <w:webHidden/>
          </w:rPr>
          <w:fldChar w:fldCharType="separate"/>
        </w:r>
        <w:r w:rsidR="00F556D7">
          <w:rPr>
            <w:noProof/>
            <w:webHidden/>
          </w:rPr>
          <w:t>25</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64" w:history="1">
        <w:r w:rsidR="00F556D7" w:rsidRPr="00956E49">
          <w:rPr>
            <w:rStyle w:val="a4"/>
            <w:noProof/>
          </w:rPr>
          <w:t>2.2 Инженерно-геологические условия</w:t>
        </w:r>
        <w:r w:rsidR="00F556D7">
          <w:rPr>
            <w:noProof/>
            <w:webHidden/>
          </w:rPr>
          <w:tab/>
        </w:r>
        <w:r w:rsidR="00F556D7">
          <w:rPr>
            <w:noProof/>
            <w:webHidden/>
          </w:rPr>
          <w:fldChar w:fldCharType="begin"/>
        </w:r>
        <w:r w:rsidR="00F556D7">
          <w:rPr>
            <w:noProof/>
            <w:webHidden/>
          </w:rPr>
          <w:instrText xml:space="preserve"> PAGEREF _Toc410811964 \h </w:instrText>
        </w:r>
        <w:r w:rsidR="00F556D7">
          <w:rPr>
            <w:noProof/>
            <w:webHidden/>
          </w:rPr>
        </w:r>
        <w:r w:rsidR="00F556D7">
          <w:rPr>
            <w:noProof/>
            <w:webHidden/>
          </w:rPr>
          <w:fldChar w:fldCharType="separate"/>
        </w:r>
        <w:r w:rsidR="00F556D7">
          <w:rPr>
            <w:noProof/>
            <w:webHidden/>
          </w:rPr>
          <w:t>29</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65" w:history="1">
        <w:r w:rsidR="00F556D7" w:rsidRPr="00956E49">
          <w:rPr>
            <w:rStyle w:val="a4"/>
            <w:noProof/>
          </w:rPr>
          <w:t>2.3 Рельеф</w:t>
        </w:r>
        <w:r w:rsidR="00F556D7">
          <w:rPr>
            <w:noProof/>
            <w:webHidden/>
          </w:rPr>
          <w:tab/>
        </w:r>
        <w:r w:rsidR="00F556D7">
          <w:rPr>
            <w:noProof/>
            <w:webHidden/>
          </w:rPr>
          <w:fldChar w:fldCharType="begin"/>
        </w:r>
        <w:r w:rsidR="00F556D7">
          <w:rPr>
            <w:noProof/>
            <w:webHidden/>
          </w:rPr>
          <w:instrText xml:space="preserve"> PAGEREF _Toc410811965 \h </w:instrText>
        </w:r>
        <w:r w:rsidR="00F556D7">
          <w:rPr>
            <w:noProof/>
            <w:webHidden/>
          </w:rPr>
        </w:r>
        <w:r w:rsidR="00F556D7">
          <w:rPr>
            <w:noProof/>
            <w:webHidden/>
          </w:rPr>
          <w:fldChar w:fldCharType="separate"/>
        </w:r>
        <w:r w:rsidR="00F556D7">
          <w:rPr>
            <w:noProof/>
            <w:webHidden/>
          </w:rPr>
          <w:t>30</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66" w:history="1">
        <w:r w:rsidR="00F556D7" w:rsidRPr="00956E49">
          <w:rPr>
            <w:rStyle w:val="a4"/>
            <w:noProof/>
          </w:rPr>
          <w:t>2.4 Почвенный покров территории и растительность</w:t>
        </w:r>
        <w:r w:rsidR="00F556D7">
          <w:rPr>
            <w:noProof/>
            <w:webHidden/>
          </w:rPr>
          <w:tab/>
        </w:r>
        <w:r w:rsidR="00F556D7">
          <w:rPr>
            <w:noProof/>
            <w:webHidden/>
          </w:rPr>
          <w:fldChar w:fldCharType="begin"/>
        </w:r>
        <w:r w:rsidR="00F556D7">
          <w:rPr>
            <w:noProof/>
            <w:webHidden/>
          </w:rPr>
          <w:instrText xml:space="preserve"> PAGEREF _Toc410811966 \h </w:instrText>
        </w:r>
        <w:r w:rsidR="00F556D7">
          <w:rPr>
            <w:noProof/>
            <w:webHidden/>
          </w:rPr>
        </w:r>
        <w:r w:rsidR="00F556D7">
          <w:rPr>
            <w:noProof/>
            <w:webHidden/>
          </w:rPr>
          <w:fldChar w:fldCharType="separate"/>
        </w:r>
        <w:r w:rsidR="00F556D7">
          <w:rPr>
            <w:noProof/>
            <w:webHidden/>
          </w:rPr>
          <w:t>31</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67" w:history="1">
        <w:r w:rsidR="00F556D7" w:rsidRPr="00956E49">
          <w:rPr>
            <w:rStyle w:val="a4"/>
            <w:noProof/>
          </w:rPr>
          <w:t>2.5 Гидрография и гидрология</w:t>
        </w:r>
        <w:r w:rsidR="00F556D7">
          <w:rPr>
            <w:noProof/>
            <w:webHidden/>
          </w:rPr>
          <w:tab/>
        </w:r>
        <w:r w:rsidR="00F556D7">
          <w:rPr>
            <w:noProof/>
            <w:webHidden/>
          </w:rPr>
          <w:fldChar w:fldCharType="begin"/>
        </w:r>
        <w:r w:rsidR="00F556D7">
          <w:rPr>
            <w:noProof/>
            <w:webHidden/>
          </w:rPr>
          <w:instrText xml:space="preserve"> PAGEREF _Toc410811967 \h </w:instrText>
        </w:r>
        <w:r w:rsidR="00F556D7">
          <w:rPr>
            <w:noProof/>
            <w:webHidden/>
          </w:rPr>
        </w:r>
        <w:r w:rsidR="00F556D7">
          <w:rPr>
            <w:noProof/>
            <w:webHidden/>
          </w:rPr>
          <w:fldChar w:fldCharType="separate"/>
        </w:r>
        <w:r w:rsidR="00F556D7">
          <w:rPr>
            <w:noProof/>
            <w:webHidden/>
          </w:rPr>
          <w:t>32</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68" w:history="1">
        <w:r w:rsidR="00F556D7" w:rsidRPr="00956E49">
          <w:rPr>
            <w:rStyle w:val="a4"/>
            <w:noProof/>
          </w:rPr>
          <w:t>2.6 Животный мир</w:t>
        </w:r>
        <w:r w:rsidR="00F556D7">
          <w:rPr>
            <w:noProof/>
            <w:webHidden/>
          </w:rPr>
          <w:tab/>
        </w:r>
        <w:r w:rsidR="00F556D7">
          <w:rPr>
            <w:noProof/>
            <w:webHidden/>
          </w:rPr>
          <w:fldChar w:fldCharType="begin"/>
        </w:r>
        <w:r w:rsidR="00F556D7">
          <w:rPr>
            <w:noProof/>
            <w:webHidden/>
          </w:rPr>
          <w:instrText xml:space="preserve"> PAGEREF _Toc410811968 \h </w:instrText>
        </w:r>
        <w:r w:rsidR="00F556D7">
          <w:rPr>
            <w:noProof/>
            <w:webHidden/>
          </w:rPr>
        </w:r>
        <w:r w:rsidR="00F556D7">
          <w:rPr>
            <w:noProof/>
            <w:webHidden/>
          </w:rPr>
          <w:fldChar w:fldCharType="separate"/>
        </w:r>
        <w:r w:rsidR="00F556D7">
          <w:rPr>
            <w:noProof/>
            <w:webHidden/>
          </w:rPr>
          <w:t>33</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69" w:history="1">
        <w:r w:rsidR="00F556D7" w:rsidRPr="00956E49">
          <w:rPr>
            <w:rStyle w:val="a4"/>
            <w:noProof/>
          </w:rPr>
          <w:t>3. Население, демография и трудовые ресурсы</w:t>
        </w:r>
        <w:r w:rsidR="00F556D7">
          <w:rPr>
            <w:noProof/>
            <w:webHidden/>
          </w:rPr>
          <w:tab/>
        </w:r>
        <w:r w:rsidR="00F556D7">
          <w:rPr>
            <w:noProof/>
            <w:webHidden/>
          </w:rPr>
          <w:fldChar w:fldCharType="begin"/>
        </w:r>
        <w:r w:rsidR="00F556D7">
          <w:rPr>
            <w:noProof/>
            <w:webHidden/>
          </w:rPr>
          <w:instrText xml:space="preserve"> PAGEREF _Toc410811969 \h </w:instrText>
        </w:r>
        <w:r w:rsidR="00F556D7">
          <w:rPr>
            <w:noProof/>
            <w:webHidden/>
          </w:rPr>
        </w:r>
        <w:r w:rsidR="00F556D7">
          <w:rPr>
            <w:noProof/>
            <w:webHidden/>
          </w:rPr>
          <w:fldChar w:fldCharType="separate"/>
        </w:r>
        <w:r w:rsidR="00F556D7">
          <w:rPr>
            <w:noProof/>
            <w:webHidden/>
          </w:rPr>
          <w:t>34</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70" w:history="1">
        <w:r w:rsidR="00F556D7" w:rsidRPr="00956E49">
          <w:rPr>
            <w:rStyle w:val="a4"/>
            <w:noProof/>
          </w:rPr>
          <w:t>3.1 Современная система расселения СП Имендяшевский сельсовет</w:t>
        </w:r>
        <w:r w:rsidR="00F556D7">
          <w:rPr>
            <w:noProof/>
            <w:webHidden/>
          </w:rPr>
          <w:tab/>
        </w:r>
        <w:r w:rsidR="00F556D7">
          <w:rPr>
            <w:noProof/>
            <w:webHidden/>
          </w:rPr>
          <w:fldChar w:fldCharType="begin"/>
        </w:r>
        <w:r w:rsidR="00F556D7">
          <w:rPr>
            <w:noProof/>
            <w:webHidden/>
          </w:rPr>
          <w:instrText xml:space="preserve"> PAGEREF _Toc410811970 \h </w:instrText>
        </w:r>
        <w:r w:rsidR="00F556D7">
          <w:rPr>
            <w:noProof/>
            <w:webHidden/>
          </w:rPr>
        </w:r>
        <w:r w:rsidR="00F556D7">
          <w:rPr>
            <w:noProof/>
            <w:webHidden/>
          </w:rPr>
          <w:fldChar w:fldCharType="separate"/>
        </w:r>
        <w:r w:rsidR="00F556D7">
          <w:rPr>
            <w:noProof/>
            <w:webHidden/>
          </w:rPr>
          <w:t>34</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71" w:history="1">
        <w:r w:rsidR="00F556D7" w:rsidRPr="00956E49">
          <w:rPr>
            <w:rStyle w:val="a4"/>
            <w:noProof/>
          </w:rPr>
          <w:t>3.2 Демографическая ситуация</w:t>
        </w:r>
        <w:r w:rsidR="00F556D7">
          <w:rPr>
            <w:noProof/>
            <w:webHidden/>
          </w:rPr>
          <w:tab/>
        </w:r>
        <w:r w:rsidR="00F556D7">
          <w:rPr>
            <w:noProof/>
            <w:webHidden/>
          </w:rPr>
          <w:fldChar w:fldCharType="begin"/>
        </w:r>
        <w:r w:rsidR="00F556D7">
          <w:rPr>
            <w:noProof/>
            <w:webHidden/>
          </w:rPr>
          <w:instrText xml:space="preserve"> PAGEREF _Toc410811971 \h </w:instrText>
        </w:r>
        <w:r w:rsidR="00F556D7">
          <w:rPr>
            <w:noProof/>
            <w:webHidden/>
          </w:rPr>
        </w:r>
        <w:r w:rsidR="00F556D7">
          <w:rPr>
            <w:noProof/>
            <w:webHidden/>
          </w:rPr>
          <w:fldChar w:fldCharType="separate"/>
        </w:r>
        <w:r w:rsidR="00F556D7">
          <w:rPr>
            <w:noProof/>
            <w:webHidden/>
          </w:rPr>
          <w:t>34</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72" w:history="1">
        <w:r w:rsidR="00F556D7" w:rsidRPr="00956E49">
          <w:rPr>
            <w:rStyle w:val="a4"/>
            <w:noProof/>
          </w:rPr>
          <w:t>3.3 Трудовые ресурсы и занятость населения</w:t>
        </w:r>
        <w:r w:rsidR="00F556D7">
          <w:rPr>
            <w:noProof/>
            <w:webHidden/>
          </w:rPr>
          <w:tab/>
        </w:r>
        <w:r w:rsidR="00F556D7">
          <w:rPr>
            <w:noProof/>
            <w:webHidden/>
          </w:rPr>
          <w:fldChar w:fldCharType="begin"/>
        </w:r>
        <w:r w:rsidR="00F556D7">
          <w:rPr>
            <w:noProof/>
            <w:webHidden/>
          </w:rPr>
          <w:instrText xml:space="preserve"> PAGEREF _Toc410811972 \h </w:instrText>
        </w:r>
        <w:r w:rsidR="00F556D7">
          <w:rPr>
            <w:noProof/>
            <w:webHidden/>
          </w:rPr>
        </w:r>
        <w:r w:rsidR="00F556D7">
          <w:rPr>
            <w:noProof/>
            <w:webHidden/>
          </w:rPr>
          <w:fldChar w:fldCharType="separate"/>
        </w:r>
        <w:r w:rsidR="00F556D7">
          <w:rPr>
            <w:noProof/>
            <w:webHidden/>
          </w:rPr>
          <w:t>39</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73" w:history="1">
        <w:r w:rsidR="00F556D7" w:rsidRPr="00956E49">
          <w:rPr>
            <w:rStyle w:val="a4"/>
            <w:noProof/>
          </w:rPr>
          <w:t>4. Экономический потенциал территории</w:t>
        </w:r>
        <w:r w:rsidR="00F556D7">
          <w:rPr>
            <w:noProof/>
            <w:webHidden/>
          </w:rPr>
          <w:tab/>
        </w:r>
        <w:r w:rsidR="00F556D7">
          <w:rPr>
            <w:noProof/>
            <w:webHidden/>
          </w:rPr>
          <w:fldChar w:fldCharType="begin"/>
        </w:r>
        <w:r w:rsidR="00F556D7">
          <w:rPr>
            <w:noProof/>
            <w:webHidden/>
          </w:rPr>
          <w:instrText xml:space="preserve"> PAGEREF _Toc410811973 \h </w:instrText>
        </w:r>
        <w:r w:rsidR="00F556D7">
          <w:rPr>
            <w:noProof/>
            <w:webHidden/>
          </w:rPr>
        </w:r>
        <w:r w:rsidR="00F556D7">
          <w:rPr>
            <w:noProof/>
            <w:webHidden/>
          </w:rPr>
          <w:fldChar w:fldCharType="separate"/>
        </w:r>
        <w:r w:rsidR="00F556D7">
          <w:rPr>
            <w:noProof/>
            <w:webHidden/>
          </w:rPr>
          <w:t>41</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74" w:history="1">
        <w:r w:rsidR="00F556D7" w:rsidRPr="00956E49">
          <w:rPr>
            <w:rStyle w:val="a4"/>
            <w:noProof/>
          </w:rPr>
          <w:t>4.1 Сельское хозяйство</w:t>
        </w:r>
        <w:r w:rsidR="00F556D7">
          <w:rPr>
            <w:noProof/>
            <w:webHidden/>
          </w:rPr>
          <w:tab/>
        </w:r>
        <w:r w:rsidR="00F556D7">
          <w:rPr>
            <w:noProof/>
            <w:webHidden/>
          </w:rPr>
          <w:fldChar w:fldCharType="begin"/>
        </w:r>
        <w:r w:rsidR="00F556D7">
          <w:rPr>
            <w:noProof/>
            <w:webHidden/>
          </w:rPr>
          <w:instrText xml:space="preserve"> PAGEREF _Toc410811974 \h </w:instrText>
        </w:r>
        <w:r w:rsidR="00F556D7">
          <w:rPr>
            <w:noProof/>
            <w:webHidden/>
          </w:rPr>
        </w:r>
        <w:r w:rsidR="00F556D7">
          <w:rPr>
            <w:noProof/>
            <w:webHidden/>
          </w:rPr>
          <w:fldChar w:fldCharType="separate"/>
        </w:r>
        <w:r w:rsidR="00F556D7">
          <w:rPr>
            <w:noProof/>
            <w:webHidden/>
          </w:rPr>
          <w:t>41</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75" w:history="1">
        <w:r w:rsidR="00F556D7" w:rsidRPr="00956E49">
          <w:rPr>
            <w:rStyle w:val="a4"/>
            <w:noProof/>
          </w:rPr>
          <w:t>4.2 Непроизводственная сфера</w:t>
        </w:r>
        <w:r w:rsidR="00F556D7">
          <w:rPr>
            <w:noProof/>
            <w:webHidden/>
          </w:rPr>
          <w:tab/>
        </w:r>
        <w:r w:rsidR="00F556D7">
          <w:rPr>
            <w:noProof/>
            <w:webHidden/>
          </w:rPr>
          <w:fldChar w:fldCharType="begin"/>
        </w:r>
        <w:r w:rsidR="00F556D7">
          <w:rPr>
            <w:noProof/>
            <w:webHidden/>
          </w:rPr>
          <w:instrText xml:space="preserve"> PAGEREF _Toc410811975 \h </w:instrText>
        </w:r>
        <w:r w:rsidR="00F556D7">
          <w:rPr>
            <w:noProof/>
            <w:webHidden/>
          </w:rPr>
        </w:r>
        <w:r w:rsidR="00F556D7">
          <w:rPr>
            <w:noProof/>
            <w:webHidden/>
          </w:rPr>
          <w:fldChar w:fldCharType="separate"/>
        </w:r>
        <w:r w:rsidR="00F556D7">
          <w:rPr>
            <w:noProof/>
            <w:webHidden/>
          </w:rPr>
          <w:t>42</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76" w:history="1">
        <w:r w:rsidR="00F556D7" w:rsidRPr="00956E49">
          <w:rPr>
            <w:rStyle w:val="a4"/>
            <w:noProof/>
          </w:rPr>
          <w:t>4.3 Молодежная политика</w:t>
        </w:r>
        <w:r w:rsidR="00F556D7">
          <w:rPr>
            <w:noProof/>
            <w:webHidden/>
          </w:rPr>
          <w:tab/>
        </w:r>
        <w:r w:rsidR="00F556D7">
          <w:rPr>
            <w:noProof/>
            <w:webHidden/>
          </w:rPr>
          <w:fldChar w:fldCharType="begin"/>
        </w:r>
        <w:r w:rsidR="00F556D7">
          <w:rPr>
            <w:noProof/>
            <w:webHidden/>
          </w:rPr>
          <w:instrText xml:space="preserve"> PAGEREF _Toc410811976 \h </w:instrText>
        </w:r>
        <w:r w:rsidR="00F556D7">
          <w:rPr>
            <w:noProof/>
            <w:webHidden/>
          </w:rPr>
        </w:r>
        <w:r w:rsidR="00F556D7">
          <w:rPr>
            <w:noProof/>
            <w:webHidden/>
          </w:rPr>
          <w:fldChar w:fldCharType="separate"/>
        </w:r>
        <w:r w:rsidR="00F556D7">
          <w:rPr>
            <w:noProof/>
            <w:webHidden/>
          </w:rPr>
          <w:t>42</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77" w:history="1">
        <w:r w:rsidR="00F556D7" w:rsidRPr="00956E49">
          <w:rPr>
            <w:rStyle w:val="a4"/>
            <w:noProof/>
          </w:rPr>
          <w:t>5. Социально-экономическое положение</w:t>
        </w:r>
        <w:r w:rsidR="00F556D7">
          <w:rPr>
            <w:noProof/>
            <w:webHidden/>
          </w:rPr>
          <w:tab/>
        </w:r>
        <w:r w:rsidR="00F556D7">
          <w:rPr>
            <w:noProof/>
            <w:webHidden/>
          </w:rPr>
          <w:fldChar w:fldCharType="begin"/>
        </w:r>
        <w:r w:rsidR="00F556D7">
          <w:rPr>
            <w:noProof/>
            <w:webHidden/>
          </w:rPr>
          <w:instrText xml:space="preserve"> PAGEREF _Toc410811977 \h </w:instrText>
        </w:r>
        <w:r w:rsidR="00F556D7">
          <w:rPr>
            <w:noProof/>
            <w:webHidden/>
          </w:rPr>
        </w:r>
        <w:r w:rsidR="00F556D7">
          <w:rPr>
            <w:noProof/>
            <w:webHidden/>
          </w:rPr>
          <w:fldChar w:fldCharType="separate"/>
        </w:r>
        <w:r w:rsidR="00F556D7">
          <w:rPr>
            <w:noProof/>
            <w:webHidden/>
          </w:rPr>
          <w:t>44</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78" w:history="1">
        <w:r w:rsidR="00F556D7" w:rsidRPr="00956E49">
          <w:rPr>
            <w:rStyle w:val="a4"/>
            <w:noProof/>
          </w:rPr>
          <w:t>5.1 Уровень и качество жизни</w:t>
        </w:r>
        <w:r w:rsidR="00F556D7">
          <w:rPr>
            <w:noProof/>
            <w:webHidden/>
          </w:rPr>
          <w:tab/>
        </w:r>
        <w:r w:rsidR="00F556D7">
          <w:rPr>
            <w:noProof/>
            <w:webHidden/>
          </w:rPr>
          <w:fldChar w:fldCharType="begin"/>
        </w:r>
        <w:r w:rsidR="00F556D7">
          <w:rPr>
            <w:noProof/>
            <w:webHidden/>
          </w:rPr>
          <w:instrText xml:space="preserve"> PAGEREF _Toc410811978 \h </w:instrText>
        </w:r>
        <w:r w:rsidR="00F556D7">
          <w:rPr>
            <w:noProof/>
            <w:webHidden/>
          </w:rPr>
        </w:r>
        <w:r w:rsidR="00F556D7">
          <w:rPr>
            <w:noProof/>
            <w:webHidden/>
          </w:rPr>
          <w:fldChar w:fldCharType="separate"/>
        </w:r>
        <w:r w:rsidR="00F556D7">
          <w:rPr>
            <w:noProof/>
            <w:webHidden/>
          </w:rPr>
          <w:t>44</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79" w:history="1">
        <w:r w:rsidR="00F556D7" w:rsidRPr="00956E49">
          <w:rPr>
            <w:rStyle w:val="a4"/>
            <w:noProof/>
          </w:rPr>
          <w:t>5.2 Бюджет</w:t>
        </w:r>
        <w:r w:rsidR="00F556D7">
          <w:rPr>
            <w:noProof/>
            <w:webHidden/>
          </w:rPr>
          <w:tab/>
        </w:r>
        <w:r w:rsidR="00F556D7">
          <w:rPr>
            <w:noProof/>
            <w:webHidden/>
          </w:rPr>
          <w:fldChar w:fldCharType="begin"/>
        </w:r>
        <w:r w:rsidR="00F556D7">
          <w:rPr>
            <w:noProof/>
            <w:webHidden/>
          </w:rPr>
          <w:instrText xml:space="preserve"> PAGEREF _Toc410811979 \h </w:instrText>
        </w:r>
        <w:r w:rsidR="00F556D7">
          <w:rPr>
            <w:noProof/>
            <w:webHidden/>
          </w:rPr>
        </w:r>
        <w:r w:rsidR="00F556D7">
          <w:rPr>
            <w:noProof/>
            <w:webHidden/>
          </w:rPr>
          <w:fldChar w:fldCharType="separate"/>
        </w:r>
        <w:r w:rsidR="00F556D7">
          <w:rPr>
            <w:noProof/>
            <w:webHidden/>
          </w:rPr>
          <w:t>45</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80" w:history="1">
        <w:r w:rsidR="00F556D7" w:rsidRPr="00956E49">
          <w:rPr>
            <w:rStyle w:val="a4"/>
            <w:noProof/>
          </w:rPr>
          <w:t>5.3 Социальные процессы и явления</w:t>
        </w:r>
        <w:r w:rsidR="00F556D7">
          <w:rPr>
            <w:noProof/>
            <w:webHidden/>
          </w:rPr>
          <w:tab/>
        </w:r>
        <w:r w:rsidR="00F556D7">
          <w:rPr>
            <w:noProof/>
            <w:webHidden/>
          </w:rPr>
          <w:fldChar w:fldCharType="begin"/>
        </w:r>
        <w:r w:rsidR="00F556D7">
          <w:rPr>
            <w:noProof/>
            <w:webHidden/>
          </w:rPr>
          <w:instrText xml:space="preserve"> PAGEREF _Toc410811980 \h </w:instrText>
        </w:r>
        <w:r w:rsidR="00F556D7">
          <w:rPr>
            <w:noProof/>
            <w:webHidden/>
          </w:rPr>
        </w:r>
        <w:r w:rsidR="00F556D7">
          <w:rPr>
            <w:noProof/>
            <w:webHidden/>
          </w:rPr>
          <w:fldChar w:fldCharType="separate"/>
        </w:r>
        <w:r w:rsidR="00F556D7">
          <w:rPr>
            <w:noProof/>
            <w:webHidden/>
          </w:rPr>
          <w:t>48</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81" w:history="1">
        <w:r w:rsidR="00F556D7" w:rsidRPr="00956E49">
          <w:rPr>
            <w:rStyle w:val="a4"/>
            <w:noProof/>
          </w:rPr>
          <w:t>6. Сведения о планах и программах комплексного социально-экономического развития муниципального образования</w:t>
        </w:r>
        <w:r w:rsidR="00F556D7">
          <w:rPr>
            <w:noProof/>
            <w:webHidden/>
          </w:rPr>
          <w:tab/>
        </w:r>
        <w:r w:rsidR="00F556D7">
          <w:rPr>
            <w:noProof/>
            <w:webHidden/>
          </w:rPr>
          <w:fldChar w:fldCharType="begin"/>
        </w:r>
        <w:r w:rsidR="00F556D7">
          <w:rPr>
            <w:noProof/>
            <w:webHidden/>
          </w:rPr>
          <w:instrText xml:space="preserve"> PAGEREF _Toc410811981 \h </w:instrText>
        </w:r>
        <w:r w:rsidR="00F556D7">
          <w:rPr>
            <w:noProof/>
            <w:webHidden/>
          </w:rPr>
        </w:r>
        <w:r w:rsidR="00F556D7">
          <w:rPr>
            <w:noProof/>
            <w:webHidden/>
          </w:rPr>
          <w:fldChar w:fldCharType="separate"/>
        </w:r>
        <w:r w:rsidR="00F556D7">
          <w:rPr>
            <w:noProof/>
            <w:webHidden/>
          </w:rPr>
          <w:t>49</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82" w:history="1">
        <w:r w:rsidR="00F556D7" w:rsidRPr="00956E49">
          <w:rPr>
            <w:rStyle w:val="a4"/>
            <w:noProof/>
          </w:rPr>
          <w:t>6.1 Государственные программы Республики Башкортостан</w:t>
        </w:r>
        <w:r w:rsidR="00F556D7">
          <w:rPr>
            <w:noProof/>
            <w:webHidden/>
          </w:rPr>
          <w:tab/>
        </w:r>
        <w:r w:rsidR="00F556D7">
          <w:rPr>
            <w:noProof/>
            <w:webHidden/>
          </w:rPr>
          <w:fldChar w:fldCharType="begin"/>
        </w:r>
        <w:r w:rsidR="00F556D7">
          <w:rPr>
            <w:noProof/>
            <w:webHidden/>
          </w:rPr>
          <w:instrText xml:space="preserve"> PAGEREF _Toc410811982 \h </w:instrText>
        </w:r>
        <w:r w:rsidR="00F556D7">
          <w:rPr>
            <w:noProof/>
            <w:webHidden/>
          </w:rPr>
        </w:r>
        <w:r w:rsidR="00F556D7">
          <w:rPr>
            <w:noProof/>
            <w:webHidden/>
          </w:rPr>
          <w:fldChar w:fldCharType="separate"/>
        </w:r>
        <w:r w:rsidR="00F556D7">
          <w:rPr>
            <w:noProof/>
            <w:webHidden/>
          </w:rPr>
          <w:t>49</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83" w:history="1">
        <w:r w:rsidR="00F556D7" w:rsidRPr="00956E49">
          <w:rPr>
            <w:rStyle w:val="a4"/>
            <w:noProof/>
          </w:rPr>
          <w:t>6.2 Муниципальные целевые программы Гафурийского района Республики Башкортостан</w:t>
        </w:r>
        <w:r w:rsidR="00F556D7">
          <w:rPr>
            <w:noProof/>
            <w:webHidden/>
          </w:rPr>
          <w:tab/>
        </w:r>
        <w:r w:rsidR="00F556D7">
          <w:rPr>
            <w:noProof/>
            <w:webHidden/>
          </w:rPr>
          <w:fldChar w:fldCharType="begin"/>
        </w:r>
        <w:r w:rsidR="00F556D7">
          <w:rPr>
            <w:noProof/>
            <w:webHidden/>
          </w:rPr>
          <w:instrText xml:space="preserve"> PAGEREF _Toc410811983 \h </w:instrText>
        </w:r>
        <w:r w:rsidR="00F556D7">
          <w:rPr>
            <w:noProof/>
            <w:webHidden/>
          </w:rPr>
        </w:r>
        <w:r w:rsidR="00F556D7">
          <w:rPr>
            <w:noProof/>
            <w:webHidden/>
          </w:rPr>
          <w:fldChar w:fldCharType="separate"/>
        </w:r>
        <w:r w:rsidR="00F556D7">
          <w:rPr>
            <w:noProof/>
            <w:webHidden/>
          </w:rPr>
          <w:t>51</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84" w:history="1">
        <w:r w:rsidR="00F556D7" w:rsidRPr="00956E49">
          <w:rPr>
            <w:rStyle w:val="a4"/>
            <w:noProof/>
          </w:rPr>
          <w:t>6.3 Стратегии и программы развития СП Имендяшевский сельсовет Гафурийского района Республики Башкортостан</w:t>
        </w:r>
        <w:r w:rsidR="00F556D7">
          <w:rPr>
            <w:noProof/>
            <w:webHidden/>
          </w:rPr>
          <w:tab/>
        </w:r>
        <w:r w:rsidR="00F556D7">
          <w:rPr>
            <w:noProof/>
            <w:webHidden/>
          </w:rPr>
          <w:fldChar w:fldCharType="begin"/>
        </w:r>
        <w:r w:rsidR="00F556D7">
          <w:rPr>
            <w:noProof/>
            <w:webHidden/>
          </w:rPr>
          <w:instrText xml:space="preserve"> PAGEREF _Toc410811984 \h </w:instrText>
        </w:r>
        <w:r w:rsidR="00F556D7">
          <w:rPr>
            <w:noProof/>
            <w:webHidden/>
          </w:rPr>
        </w:r>
        <w:r w:rsidR="00F556D7">
          <w:rPr>
            <w:noProof/>
            <w:webHidden/>
          </w:rPr>
          <w:fldChar w:fldCharType="separate"/>
        </w:r>
        <w:r w:rsidR="00F556D7">
          <w:rPr>
            <w:noProof/>
            <w:webHidden/>
          </w:rPr>
          <w:t>53</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85" w:history="1">
        <w:r w:rsidR="00F556D7" w:rsidRPr="00956E49">
          <w:rPr>
            <w:rStyle w:val="a4"/>
            <w:noProof/>
          </w:rPr>
          <w:t>7. Комплексная оценка территории и её пространственная организация</w:t>
        </w:r>
        <w:r w:rsidR="00F556D7">
          <w:rPr>
            <w:noProof/>
            <w:webHidden/>
          </w:rPr>
          <w:tab/>
        </w:r>
        <w:r w:rsidR="00F556D7">
          <w:rPr>
            <w:noProof/>
            <w:webHidden/>
          </w:rPr>
          <w:fldChar w:fldCharType="begin"/>
        </w:r>
        <w:r w:rsidR="00F556D7">
          <w:rPr>
            <w:noProof/>
            <w:webHidden/>
          </w:rPr>
          <w:instrText xml:space="preserve"> PAGEREF _Toc410811985 \h </w:instrText>
        </w:r>
        <w:r w:rsidR="00F556D7">
          <w:rPr>
            <w:noProof/>
            <w:webHidden/>
          </w:rPr>
        </w:r>
        <w:r w:rsidR="00F556D7">
          <w:rPr>
            <w:noProof/>
            <w:webHidden/>
          </w:rPr>
          <w:fldChar w:fldCharType="separate"/>
        </w:r>
        <w:r w:rsidR="00F556D7">
          <w:rPr>
            <w:noProof/>
            <w:webHidden/>
          </w:rPr>
          <w:t>56</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86" w:history="1">
        <w:r w:rsidR="00F556D7" w:rsidRPr="00956E49">
          <w:rPr>
            <w:rStyle w:val="a4"/>
            <w:noProof/>
          </w:rPr>
          <w:t>7.1 Планировочная организация СП Имендяшевский сельсовет, природные элементы планировочного каркаса</w:t>
        </w:r>
        <w:r w:rsidR="00F556D7">
          <w:rPr>
            <w:noProof/>
            <w:webHidden/>
          </w:rPr>
          <w:tab/>
        </w:r>
        <w:r w:rsidR="00F556D7">
          <w:rPr>
            <w:noProof/>
            <w:webHidden/>
          </w:rPr>
          <w:fldChar w:fldCharType="begin"/>
        </w:r>
        <w:r w:rsidR="00F556D7">
          <w:rPr>
            <w:noProof/>
            <w:webHidden/>
          </w:rPr>
          <w:instrText xml:space="preserve"> PAGEREF _Toc410811986 \h </w:instrText>
        </w:r>
        <w:r w:rsidR="00F556D7">
          <w:rPr>
            <w:noProof/>
            <w:webHidden/>
          </w:rPr>
        </w:r>
        <w:r w:rsidR="00F556D7">
          <w:rPr>
            <w:noProof/>
            <w:webHidden/>
          </w:rPr>
          <w:fldChar w:fldCharType="separate"/>
        </w:r>
        <w:r w:rsidR="00F556D7">
          <w:rPr>
            <w:noProof/>
            <w:webHidden/>
          </w:rPr>
          <w:t>56</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87" w:history="1">
        <w:r w:rsidR="00F556D7" w:rsidRPr="00956E49">
          <w:rPr>
            <w:rStyle w:val="a4"/>
            <w:noProof/>
          </w:rPr>
          <w:t>7.2 Функциональное зонирование</w:t>
        </w:r>
        <w:r w:rsidR="00F556D7">
          <w:rPr>
            <w:noProof/>
            <w:webHidden/>
          </w:rPr>
          <w:tab/>
        </w:r>
        <w:r w:rsidR="00F556D7">
          <w:rPr>
            <w:noProof/>
            <w:webHidden/>
          </w:rPr>
          <w:fldChar w:fldCharType="begin"/>
        </w:r>
        <w:r w:rsidR="00F556D7">
          <w:rPr>
            <w:noProof/>
            <w:webHidden/>
          </w:rPr>
          <w:instrText xml:space="preserve"> PAGEREF _Toc410811987 \h </w:instrText>
        </w:r>
        <w:r w:rsidR="00F556D7">
          <w:rPr>
            <w:noProof/>
            <w:webHidden/>
          </w:rPr>
        </w:r>
        <w:r w:rsidR="00F556D7">
          <w:rPr>
            <w:noProof/>
            <w:webHidden/>
          </w:rPr>
          <w:fldChar w:fldCharType="separate"/>
        </w:r>
        <w:r w:rsidR="00F556D7">
          <w:rPr>
            <w:noProof/>
            <w:webHidden/>
          </w:rPr>
          <w:t>56</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1988" w:history="1">
        <w:r w:rsidR="00F556D7" w:rsidRPr="00956E49">
          <w:rPr>
            <w:rStyle w:val="a4"/>
            <w:noProof/>
          </w:rPr>
          <w:t>7.2.1 Жилые зоны</w:t>
        </w:r>
        <w:r w:rsidR="00F556D7">
          <w:rPr>
            <w:noProof/>
            <w:webHidden/>
          </w:rPr>
          <w:tab/>
        </w:r>
        <w:r w:rsidR="00F556D7">
          <w:rPr>
            <w:noProof/>
            <w:webHidden/>
          </w:rPr>
          <w:fldChar w:fldCharType="begin"/>
        </w:r>
        <w:r w:rsidR="00F556D7">
          <w:rPr>
            <w:noProof/>
            <w:webHidden/>
          </w:rPr>
          <w:instrText xml:space="preserve"> PAGEREF _Toc410811988 \h </w:instrText>
        </w:r>
        <w:r w:rsidR="00F556D7">
          <w:rPr>
            <w:noProof/>
            <w:webHidden/>
          </w:rPr>
        </w:r>
        <w:r w:rsidR="00F556D7">
          <w:rPr>
            <w:noProof/>
            <w:webHidden/>
          </w:rPr>
          <w:fldChar w:fldCharType="separate"/>
        </w:r>
        <w:r w:rsidR="00F556D7">
          <w:rPr>
            <w:noProof/>
            <w:webHidden/>
          </w:rPr>
          <w:t>57</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1989" w:history="1">
        <w:r w:rsidR="00F556D7" w:rsidRPr="00956E49">
          <w:rPr>
            <w:rStyle w:val="a4"/>
            <w:noProof/>
          </w:rPr>
          <w:t>7.2.2 Общественно-деловые зоны</w:t>
        </w:r>
        <w:r w:rsidR="00F556D7">
          <w:rPr>
            <w:noProof/>
            <w:webHidden/>
          </w:rPr>
          <w:tab/>
        </w:r>
        <w:r w:rsidR="00F556D7">
          <w:rPr>
            <w:noProof/>
            <w:webHidden/>
          </w:rPr>
          <w:fldChar w:fldCharType="begin"/>
        </w:r>
        <w:r w:rsidR="00F556D7">
          <w:rPr>
            <w:noProof/>
            <w:webHidden/>
          </w:rPr>
          <w:instrText xml:space="preserve"> PAGEREF _Toc410811989 \h </w:instrText>
        </w:r>
        <w:r w:rsidR="00F556D7">
          <w:rPr>
            <w:noProof/>
            <w:webHidden/>
          </w:rPr>
        </w:r>
        <w:r w:rsidR="00F556D7">
          <w:rPr>
            <w:noProof/>
            <w:webHidden/>
          </w:rPr>
          <w:fldChar w:fldCharType="separate"/>
        </w:r>
        <w:r w:rsidR="00F556D7">
          <w:rPr>
            <w:noProof/>
            <w:webHidden/>
          </w:rPr>
          <w:t>58</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1990" w:history="1">
        <w:r w:rsidR="00F556D7" w:rsidRPr="00956E49">
          <w:rPr>
            <w:rStyle w:val="a4"/>
            <w:noProof/>
          </w:rPr>
          <w:t>7.2.3 Производственные зоны</w:t>
        </w:r>
        <w:r w:rsidR="00F556D7">
          <w:rPr>
            <w:noProof/>
            <w:webHidden/>
          </w:rPr>
          <w:tab/>
        </w:r>
        <w:r w:rsidR="00F556D7">
          <w:rPr>
            <w:noProof/>
            <w:webHidden/>
          </w:rPr>
          <w:fldChar w:fldCharType="begin"/>
        </w:r>
        <w:r w:rsidR="00F556D7">
          <w:rPr>
            <w:noProof/>
            <w:webHidden/>
          </w:rPr>
          <w:instrText xml:space="preserve"> PAGEREF _Toc410811990 \h </w:instrText>
        </w:r>
        <w:r w:rsidR="00F556D7">
          <w:rPr>
            <w:noProof/>
            <w:webHidden/>
          </w:rPr>
        </w:r>
        <w:r w:rsidR="00F556D7">
          <w:rPr>
            <w:noProof/>
            <w:webHidden/>
          </w:rPr>
          <w:fldChar w:fldCharType="separate"/>
        </w:r>
        <w:r w:rsidR="00F556D7">
          <w:rPr>
            <w:noProof/>
            <w:webHidden/>
          </w:rPr>
          <w:t>58</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1991" w:history="1">
        <w:r w:rsidR="00F556D7" w:rsidRPr="00956E49">
          <w:rPr>
            <w:rStyle w:val="a4"/>
            <w:noProof/>
          </w:rPr>
          <w:t>7.2.4 Зоны инженерной и транспортной инфраструктуры</w:t>
        </w:r>
        <w:r w:rsidR="00F556D7">
          <w:rPr>
            <w:noProof/>
            <w:webHidden/>
          </w:rPr>
          <w:tab/>
        </w:r>
        <w:r w:rsidR="00F556D7">
          <w:rPr>
            <w:noProof/>
            <w:webHidden/>
          </w:rPr>
          <w:fldChar w:fldCharType="begin"/>
        </w:r>
        <w:r w:rsidR="00F556D7">
          <w:rPr>
            <w:noProof/>
            <w:webHidden/>
          </w:rPr>
          <w:instrText xml:space="preserve"> PAGEREF _Toc410811991 \h </w:instrText>
        </w:r>
        <w:r w:rsidR="00F556D7">
          <w:rPr>
            <w:noProof/>
            <w:webHidden/>
          </w:rPr>
        </w:r>
        <w:r w:rsidR="00F556D7">
          <w:rPr>
            <w:noProof/>
            <w:webHidden/>
          </w:rPr>
          <w:fldChar w:fldCharType="separate"/>
        </w:r>
        <w:r w:rsidR="00F556D7">
          <w:rPr>
            <w:noProof/>
            <w:webHidden/>
          </w:rPr>
          <w:t>59</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1992" w:history="1">
        <w:r w:rsidR="00F556D7" w:rsidRPr="00956E49">
          <w:rPr>
            <w:rStyle w:val="a4"/>
            <w:noProof/>
          </w:rPr>
          <w:t>7.2.5 Рекреационные зоны</w:t>
        </w:r>
        <w:r w:rsidR="00F556D7">
          <w:rPr>
            <w:noProof/>
            <w:webHidden/>
          </w:rPr>
          <w:tab/>
        </w:r>
        <w:r w:rsidR="00F556D7">
          <w:rPr>
            <w:noProof/>
            <w:webHidden/>
          </w:rPr>
          <w:fldChar w:fldCharType="begin"/>
        </w:r>
        <w:r w:rsidR="00F556D7">
          <w:rPr>
            <w:noProof/>
            <w:webHidden/>
          </w:rPr>
          <w:instrText xml:space="preserve"> PAGEREF _Toc410811992 \h </w:instrText>
        </w:r>
        <w:r w:rsidR="00F556D7">
          <w:rPr>
            <w:noProof/>
            <w:webHidden/>
          </w:rPr>
        </w:r>
        <w:r w:rsidR="00F556D7">
          <w:rPr>
            <w:noProof/>
            <w:webHidden/>
          </w:rPr>
          <w:fldChar w:fldCharType="separate"/>
        </w:r>
        <w:r w:rsidR="00F556D7">
          <w:rPr>
            <w:noProof/>
            <w:webHidden/>
          </w:rPr>
          <w:t>59</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1993" w:history="1">
        <w:r w:rsidR="00F556D7" w:rsidRPr="00956E49">
          <w:rPr>
            <w:rStyle w:val="a4"/>
            <w:noProof/>
          </w:rPr>
          <w:t>7.2.6 Зоны специального назначения</w:t>
        </w:r>
        <w:r w:rsidR="00F556D7">
          <w:rPr>
            <w:noProof/>
            <w:webHidden/>
          </w:rPr>
          <w:tab/>
        </w:r>
        <w:r w:rsidR="00F556D7">
          <w:rPr>
            <w:noProof/>
            <w:webHidden/>
          </w:rPr>
          <w:fldChar w:fldCharType="begin"/>
        </w:r>
        <w:r w:rsidR="00F556D7">
          <w:rPr>
            <w:noProof/>
            <w:webHidden/>
          </w:rPr>
          <w:instrText xml:space="preserve"> PAGEREF _Toc410811993 \h </w:instrText>
        </w:r>
        <w:r w:rsidR="00F556D7">
          <w:rPr>
            <w:noProof/>
            <w:webHidden/>
          </w:rPr>
        </w:r>
        <w:r w:rsidR="00F556D7">
          <w:rPr>
            <w:noProof/>
            <w:webHidden/>
          </w:rPr>
          <w:fldChar w:fldCharType="separate"/>
        </w:r>
        <w:r w:rsidR="00F556D7">
          <w:rPr>
            <w:noProof/>
            <w:webHidden/>
          </w:rPr>
          <w:t>59</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94" w:history="1">
        <w:r w:rsidR="00F556D7" w:rsidRPr="00956E49">
          <w:rPr>
            <w:rStyle w:val="a4"/>
            <w:noProof/>
          </w:rPr>
          <w:t>7.3 Земельный фонд сельского поселения и категории земель</w:t>
        </w:r>
        <w:r w:rsidR="00F556D7">
          <w:rPr>
            <w:noProof/>
            <w:webHidden/>
          </w:rPr>
          <w:tab/>
        </w:r>
        <w:r w:rsidR="00F556D7">
          <w:rPr>
            <w:noProof/>
            <w:webHidden/>
          </w:rPr>
          <w:fldChar w:fldCharType="begin"/>
        </w:r>
        <w:r w:rsidR="00F556D7">
          <w:rPr>
            <w:noProof/>
            <w:webHidden/>
          </w:rPr>
          <w:instrText xml:space="preserve"> PAGEREF _Toc410811994 \h </w:instrText>
        </w:r>
        <w:r w:rsidR="00F556D7">
          <w:rPr>
            <w:noProof/>
            <w:webHidden/>
          </w:rPr>
        </w:r>
        <w:r w:rsidR="00F556D7">
          <w:rPr>
            <w:noProof/>
            <w:webHidden/>
          </w:rPr>
          <w:fldChar w:fldCharType="separate"/>
        </w:r>
        <w:r w:rsidR="00F556D7">
          <w:rPr>
            <w:noProof/>
            <w:webHidden/>
          </w:rPr>
          <w:t>60</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95" w:history="1">
        <w:r w:rsidR="00F556D7" w:rsidRPr="00956E49">
          <w:rPr>
            <w:rStyle w:val="a4"/>
            <w:noProof/>
          </w:rPr>
          <w:t>7.4 Жилищный фонд</w:t>
        </w:r>
        <w:r w:rsidR="00F556D7">
          <w:rPr>
            <w:noProof/>
            <w:webHidden/>
          </w:rPr>
          <w:tab/>
        </w:r>
        <w:r w:rsidR="00F556D7">
          <w:rPr>
            <w:noProof/>
            <w:webHidden/>
          </w:rPr>
          <w:fldChar w:fldCharType="begin"/>
        </w:r>
        <w:r w:rsidR="00F556D7">
          <w:rPr>
            <w:noProof/>
            <w:webHidden/>
          </w:rPr>
          <w:instrText xml:space="preserve"> PAGEREF _Toc410811995 \h </w:instrText>
        </w:r>
        <w:r w:rsidR="00F556D7">
          <w:rPr>
            <w:noProof/>
            <w:webHidden/>
          </w:rPr>
        </w:r>
        <w:r w:rsidR="00F556D7">
          <w:rPr>
            <w:noProof/>
            <w:webHidden/>
          </w:rPr>
          <w:fldChar w:fldCharType="separate"/>
        </w:r>
        <w:r w:rsidR="00F556D7">
          <w:rPr>
            <w:noProof/>
            <w:webHidden/>
          </w:rPr>
          <w:t>62</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1996" w:history="1">
        <w:r w:rsidR="00F556D7" w:rsidRPr="00956E49">
          <w:rPr>
            <w:rStyle w:val="a4"/>
            <w:noProof/>
          </w:rPr>
          <w:t>8. Планировочные ограничения</w:t>
        </w:r>
        <w:r w:rsidR="00F556D7">
          <w:rPr>
            <w:noProof/>
            <w:webHidden/>
          </w:rPr>
          <w:tab/>
        </w:r>
        <w:r w:rsidR="00F556D7">
          <w:rPr>
            <w:noProof/>
            <w:webHidden/>
          </w:rPr>
          <w:fldChar w:fldCharType="begin"/>
        </w:r>
        <w:r w:rsidR="00F556D7">
          <w:rPr>
            <w:noProof/>
            <w:webHidden/>
          </w:rPr>
          <w:instrText xml:space="preserve"> PAGEREF _Toc410811996 \h </w:instrText>
        </w:r>
        <w:r w:rsidR="00F556D7">
          <w:rPr>
            <w:noProof/>
            <w:webHidden/>
          </w:rPr>
        </w:r>
        <w:r w:rsidR="00F556D7">
          <w:rPr>
            <w:noProof/>
            <w:webHidden/>
          </w:rPr>
          <w:fldChar w:fldCharType="separate"/>
        </w:r>
        <w:r w:rsidR="00F556D7">
          <w:rPr>
            <w:noProof/>
            <w:webHidden/>
          </w:rPr>
          <w:t>63</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97" w:history="1">
        <w:r w:rsidR="00F556D7" w:rsidRPr="00956E49">
          <w:rPr>
            <w:rStyle w:val="a4"/>
            <w:noProof/>
          </w:rPr>
          <w:t>8.1 Особо охраняемые природные территории</w:t>
        </w:r>
        <w:r w:rsidR="00F556D7">
          <w:rPr>
            <w:noProof/>
            <w:webHidden/>
          </w:rPr>
          <w:tab/>
        </w:r>
        <w:r w:rsidR="00F556D7">
          <w:rPr>
            <w:noProof/>
            <w:webHidden/>
          </w:rPr>
          <w:fldChar w:fldCharType="begin"/>
        </w:r>
        <w:r w:rsidR="00F556D7">
          <w:rPr>
            <w:noProof/>
            <w:webHidden/>
          </w:rPr>
          <w:instrText xml:space="preserve"> PAGEREF _Toc410811997 \h </w:instrText>
        </w:r>
        <w:r w:rsidR="00F556D7">
          <w:rPr>
            <w:noProof/>
            <w:webHidden/>
          </w:rPr>
        </w:r>
        <w:r w:rsidR="00F556D7">
          <w:rPr>
            <w:noProof/>
            <w:webHidden/>
          </w:rPr>
          <w:fldChar w:fldCharType="separate"/>
        </w:r>
        <w:r w:rsidR="00F556D7">
          <w:rPr>
            <w:noProof/>
            <w:webHidden/>
          </w:rPr>
          <w:t>63</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98" w:history="1">
        <w:r w:rsidR="00F556D7" w:rsidRPr="00956E49">
          <w:rPr>
            <w:rStyle w:val="a4"/>
            <w:noProof/>
          </w:rPr>
          <w:t>8.2 Охрана объектов культурного наследия</w:t>
        </w:r>
        <w:r w:rsidR="00F556D7">
          <w:rPr>
            <w:noProof/>
            <w:webHidden/>
          </w:rPr>
          <w:tab/>
        </w:r>
        <w:r w:rsidR="00F556D7">
          <w:rPr>
            <w:noProof/>
            <w:webHidden/>
          </w:rPr>
          <w:fldChar w:fldCharType="begin"/>
        </w:r>
        <w:r w:rsidR="00F556D7">
          <w:rPr>
            <w:noProof/>
            <w:webHidden/>
          </w:rPr>
          <w:instrText xml:space="preserve"> PAGEREF _Toc410811998 \h </w:instrText>
        </w:r>
        <w:r w:rsidR="00F556D7">
          <w:rPr>
            <w:noProof/>
            <w:webHidden/>
          </w:rPr>
        </w:r>
        <w:r w:rsidR="00F556D7">
          <w:rPr>
            <w:noProof/>
            <w:webHidden/>
          </w:rPr>
          <w:fldChar w:fldCharType="separate"/>
        </w:r>
        <w:r w:rsidR="00F556D7">
          <w:rPr>
            <w:noProof/>
            <w:webHidden/>
          </w:rPr>
          <w:t>65</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1999" w:history="1">
        <w:r w:rsidR="00F556D7" w:rsidRPr="00956E49">
          <w:rPr>
            <w:rStyle w:val="a4"/>
            <w:noProof/>
          </w:rPr>
          <w:t>8.3 Зоны с особыми условиями использования территории</w:t>
        </w:r>
        <w:r w:rsidR="00F556D7">
          <w:rPr>
            <w:noProof/>
            <w:webHidden/>
          </w:rPr>
          <w:tab/>
        </w:r>
        <w:r w:rsidR="00F556D7">
          <w:rPr>
            <w:noProof/>
            <w:webHidden/>
          </w:rPr>
          <w:fldChar w:fldCharType="begin"/>
        </w:r>
        <w:r w:rsidR="00F556D7">
          <w:rPr>
            <w:noProof/>
            <w:webHidden/>
          </w:rPr>
          <w:instrText xml:space="preserve"> PAGEREF _Toc410811999 \h </w:instrText>
        </w:r>
        <w:r w:rsidR="00F556D7">
          <w:rPr>
            <w:noProof/>
            <w:webHidden/>
          </w:rPr>
        </w:r>
        <w:r w:rsidR="00F556D7">
          <w:rPr>
            <w:noProof/>
            <w:webHidden/>
          </w:rPr>
          <w:fldChar w:fldCharType="separate"/>
        </w:r>
        <w:r w:rsidR="00F556D7">
          <w:rPr>
            <w:noProof/>
            <w:webHidden/>
          </w:rPr>
          <w:t>69</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00" w:history="1">
        <w:r w:rsidR="00F556D7" w:rsidRPr="00956E49">
          <w:rPr>
            <w:rStyle w:val="a4"/>
            <w:noProof/>
          </w:rPr>
          <w:t>9. Основные факторы риска возникновения чрезвычайных ситуаций природного и техногенного характера</w:t>
        </w:r>
        <w:r w:rsidR="00F556D7">
          <w:rPr>
            <w:noProof/>
            <w:webHidden/>
          </w:rPr>
          <w:tab/>
        </w:r>
        <w:r w:rsidR="00F556D7">
          <w:rPr>
            <w:noProof/>
            <w:webHidden/>
          </w:rPr>
          <w:fldChar w:fldCharType="begin"/>
        </w:r>
        <w:r w:rsidR="00F556D7">
          <w:rPr>
            <w:noProof/>
            <w:webHidden/>
          </w:rPr>
          <w:instrText xml:space="preserve"> PAGEREF _Toc410812000 \h </w:instrText>
        </w:r>
        <w:r w:rsidR="00F556D7">
          <w:rPr>
            <w:noProof/>
            <w:webHidden/>
          </w:rPr>
        </w:r>
        <w:r w:rsidR="00F556D7">
          <w:rPr>
            <w:noProof/>
            <w:webHidden/>
          </w:rPr>
          <w:fldChar w:fldCharType="separate"/>
        </w:r>
        <w:r w:rsidR="00F556D7">
          <w:rPr>
            <w:noProof/>
            <w:webHidden/>
          </w:rPr>
          <w:t>73</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01" w:history="1">
        <w:r w:rsidR="00F556D7" w:rsidRPr="00956E49">
          <w:rPr>
            <w:rStyle w:val="a4"/>
            <w:noProof/>
          </w:rPr>
          <w:t>9.1. Классификация чрезвычайных ситуаций</w:t>
        </w:r>
        <w:r w:rsidR="00F556D7">
          <w:rPr>
            <w:noProof/>
            <w:webHidden/>
          </w:rPr>
          <w:tab/>
        </w:r>
        <w:r w:rsidR="00F556D7">
          <w:rPr>
            <w:noProof/>
            <w:webHidden/>
          </w:rPr>
          <w:fldChar w:fldCharType="begin"/>
        </w:r>
        <w:r w:rsidR="00F556D7">
          <w:rPr>
            <w:noProof/>
            <w:webHidden/>
          </w:rPr>
          <w:instrText xml:space="preserve"> PAGEREF _Toc410812001 \h </w:instrText>
        </w:r>
        <w:r w:rsidR="00F556D7">
          <w:rPr>
            <w:noProof/>
            <w:webHidden/>
          </w:rPr>
        </w:r>
        <w:r w:rsidR="00F556D7">
          <w:rPr>
            <w:noProof/>
            <w:webHidden/>
          </w:rPr>
          <w:fldChar w:fldCharType="separate"/>
        </w:r>
        <w:r w:rsidR="00F556D7">
          <w:rPr>
            <w:noProof/>
            <w:webHidden/>
          </w:rPr>
          <w:t>73</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02" w:history="1">
        <w:r w:rsidR="00F556D7" w:rsidRPr="00956E49">
          <w:rPr>
            <w:rStyle w:val="a4"/>
            <w:noProof/>
          </w:rPr>
          <w:t>9.2 Чрезвычайные ситуации природного характера</w:t>
        </w:r>
        <w:r w:rsidR="00F556D7">
          <w:rPr>
            <w:noProof/>
            <w:webHidden/>
          </w:rPr>
          <w:tab/>
        </w:r>
        <w:r w:rsidR="00F556D7">
          <w:rPr>
            <w:noProof/>
            <w:webHidden/>
          </w:rPr>
          <w:fldChar w:fldCharType="begin"/>
        </w:r>
        <w:r w:rsidR="00F556D7">
          <w:rPr>
            <w:noProof/>
            <w:webHidden/>
          </w:rPr>
          <w:instrText xml:space="preserve"> PAGEREF _Toc410812002 \h </w:instrText>
        </w:r>
        <w:r w:rsidR="00F556D7">
          <w:rPr>
            <w:noProof/>
            <w:webHidden/>
          </w:rPr>
        </w:r>
        <w:r w:rsidR="00F556D7">
          <w:rPr>
            <w:noProof/>
            <w:webHidden/>
          </w:rPr>
          <w:fldChar w:fldCharType="separate"/>
        </w:r>
        <w:r w:rsidR="00F556D7">
          <w:rPr>
            <w:noProof/>
            <w:webHidden/>
          </w:rPr>
          <w:t>74</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03" w:history="1">
        <w:r w:rsidR="00F556D7" w:rsidRPr="00956E49">
          <w:rPr>
            <w:rStyle w:val="a4"/>
            <w:noProof/>
          </w:rPr>
          <w:t>9.2.1 Метеорологические опасные явления</w:t>
        </w:r>
        <w:r w:rsidR="00F556D7">
          <w:rPr>
            <w:noProof/>
            <w:webHidden/>
          </w:rPr>
          <w:tab/>
        </w:r>
        <w:r w:rsidR="00F556D7">
          <w:rPr>
            <w:noProof/>
            <w:webHidden/>
          </w:rPr>
          <w:fldChar w:fldCharType="begin"/>
        </w:r>
        <w:r w:rsidR="00F556D7">
          <w:rPr>
            <w:noProof/>
            <w:webHidden/>
          </w:rPr>
          <w:instrText xml:space="preserve"> PAGEREF _Toc410812003 \h </w:instrText>
        </w:r>
        <w:r w:rsidR="00F556D7">
          <w:rPr>
            <w:noProof/>
            <w:webHidden/>
          </w:rPr>
        </w:r>
        <w:r w:rsidR="00F556D7">
          <w:rPr>
            <w:noProof/>
            <w:webHidden/>
          </w:rPr>
          <w:fldChar w:fldCharType="separate"/>
        </w:r>
        <w:r w:rsidR="00F556D7">
          <w:rPr>
            <w:noProof/>
            <w:webHidden/>
          </w:rPr>
          <w:t>75</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04" w:history="1">
        <w:r w:rsidR="00F556D7" w:rsidRPr="00956E49">
          <w:rPr>
            <w:rStyle w:val="a4"/>
            <w:noProof/>
          </w:rPr>
          <w:t>9.2.2. Опасные гидрогеологические явления и процессы</w:t>
        </w:r>
        <w:r w:rsidR="00F556D7">
          <w:rPr>
            <w:noProof/>
            <w:webHidden/>
          </w:rPr>
          <w:tab/>
        </w:r>
        <w:r w:rsidR="00F556D7">
          <w:rPr>
            <w:noProof/>
            <w:webHidden/>
          </w:rPr>
          <w:fldChar w:fldCharType="begin"/>
        </w:r>
        <w:r w:rsidR="00F556D7">
          <w:rPr>
            <w:noProof/>
            <w:webHidden/>
          </w:rPr>
          <w:instrText xml:space="preserve"> PAGEREF _Toc410812004 \h </w:instrText>
        </w:r>
        <w:r w:rsidR="00F556D7">
          <w:rPr>
            <w:noProof/>
            <w:webHidden/>
          </w:rPr>
        </w:r>
        <w:r w:rsidR="00F556D7">
          <w:rPr>
            <w:noProof/>
            <w:webHidden/>
          </w:rPr>
          <w:fldChar w:fldCharType="separate"/>
        </w:r>
        <w:r w:rsidR="00F556D7">
          <w:rPr>
            <w:noProof/>
            <w:webHidden/>
          </w:rPr>
          <w:t>77</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05" w:history="1">
        <w:r w:rsidR="00F556D7" w:rsidRPr="00956E49">
          <w:rPr>
            <w:rStyle w:val="a4"/>
            <w:noProof/>
          </w:rPr>
          <w:t>9.2.3 Опасные геологические процессы и явления</w:t>
        </w:r>
        <w:r w:rsidR="00F556D7">
          <w:rPr>
            <w:noProof/>
            <w:webHidden/>
          </w:rPr>
          <w:tab/>
        </w:r>
        <w:r w:rsidR="00F556D7">
          <w:rPr>
            <w:noProof/>
            <w:webHidden/>
          </w:rPr>
          <w:fldChar w:fldCharType="begin"/>
        </w:r>
        <w:r w:rsidR="00F556D7">
          <w:rPr>
            <w:noProof/>
            <w:webHidden/>
          </w:rPr>
          <w:instrText xml:space="preserve"> PAGEREF _Toc410812005 \h </w:instrText>
        </w:r>
        <w:r w:rsidR="00F556D7">
          <w:rPr>
            <w:noProof/>
            <w:webHidden/>
          </w:rPr>
        </w:r>
        <w:r w:rsidR="00F556D7">
          <w:rPr>
            <w:noProof/>
            <w:webHidden/>
          </w:rPr>
          <w:fldChar w:fldCharType="separate"/>
        </w:r>
        <w:r w:rsidR="00F556D7">
          <w:rPr>
            <w:noProof/>
            <w:webHidden/>
          </w:rPr>
          <w:t>77</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06" w:history="1">
        <w:r w:rsidR="00F556D7" w:rsidRPr="00956E49">
          <w:rPr>
            <w:rStyle w:val="a4"/>
            <w:noProof/>
          </w:rPr>
          <w:t>9.2.4 Природные пожары</w:t>
        </w:r>
        <w:r w:rsidR="00F556D7">
          <w:rPr>
            <w:noProof/>
            <w:webHidden/>
          </w:rPr>
          <w:tab/>
        </w:r>
        <w:r w:rsidR="00F556D7">
          <w:rPr>
            <w:noProof/>
            <w:webHidden/>
          </w:rPr>
          <w:fldChar w:fldCharType="begin"/>
        </w:r>
        <w:r w:rsidR="00F556D7">
          <w:rPr>
            <w:noProof/>
            <w:webHidden/>
          </w:rPr>
          <w:instrText xml:space="preserve"> PAGEREF _Toc410812006 \h </w:instrText>
        </w:r>
        <w:r w:rsidR="00F556D7">
          <w:rPr>
            <w:noProof/>
            <w:webHidden/>
          </w:rPr>
        </w:r>
        <w:r w:rsidR="00F556D7">
          <w:rPr>
            <w:noProof/>
            <w:webHidden/>
          </w:rPr>
          <w:fldChar w:fldCharType="separate"/>
        </w:r>
        <w:r w:rsidR="00F556D7">
          <w:rPr>
            <w:noProof/>
            <w:webHidden/>
          </w:rPr>
          <w:t>78</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07" w:history="1">
        <w:r w:rsidR="00F556D7" w:rsidRPr="00956E49">
          <w:rPr>
            <w:rStyle w:val="a4"/>
            <w:noProof/>
          </w:rPr>
          <w:t>9.3 Чрезвычайные ситуации техногенного характера</w:t>
        </w:r>
        <w:r w:rsidR="00F556D7">
          <w:rPr>
            <w:noProof/>
            <w:webHidden/>
          </w:rPr>
          <w:tab/>
        </w:r>
        <w:r w:rsidR="00F556D7">
          <w:rPr>
            <w:noProof/>
            <w:webHidden/>
          </w:rPr>
          <w:fldChar w:fldCharType="begin"/>
        </w:r>
        <w:r w:rsidR="00F556D7">
          <w:rPr>
            <w:noProof/>
            <w:webHidden/>
          </w:rPr>
          <w:instrText xml:space="preserve"> PAGEREF _Toc410812007 \h </w:instrText>
        </w:r>
        <w:r w:rsidR="00F556D7">
          <w:rPr>
            <w:noProof/>
            <w:webHidden/>
          </w:rPr>
        </w:r>
        <w:r w:rsidR="00F556D7">
          <w:rPr>
            <w:noProof/>
            <w:webHidden/>
          </w:rPr>
          <w:fldChar w:fldCharType="separate"/>
        </w:r>
        <w:r w:rsidR="00F556D7">
          <w:rPr>
            <w:noProof/>
            <w:webHidden/>
          </w:rPr>
          <w:t>79</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08" w:history="1">
        <w:r w:rsidR="00F556D7" w:rsidRPr="00956E49">
          <w:rPr>
            <w:rStyle w:val="a4"/>
            <w:noProof/>
          </w:rPr>
          <w:t>10. Оценка воздействия на окружающую среду (ОВОС) и мероприятия по ее охране</w:t>
        </w:r>
        <w:r w:rsidR="00F556D7">
          <w:rPr>
            <w:noProof/>
            <w:webHidden/>
          </w:rPr>
          <w:tab/>
        </w:r>
        <w:r w:rsidR="00F556D7">
          <w:rPr>
            <w:noProof/>
            <w:webHidden/>
          </w:rPr>
          <w:fldChar w:fldCharType="begin"/>
        </w:r>
        <w:r w:rsidR="00F556D7">
          <w:rPr>
            <w:noProof/>
            <w:webHidden/>
          </w:rPr>
          <w:instrText xml:space="preserve"> PAGEREF _Toc410812008 \h </w:instrText>
        </w:r>
        <w:r w:rsidR="00F556D7">
          <w:rPr>
            <w:noProof/>
            <w:webHidden/>
          </w:rPr>
        </w:r>
        <w:r w:rsidR="00F556D7">
          <w:rPr>
            <w:noProof/>
            <w:webHidden/>
          </w:rPr>
          <w:fldChar w:fldCharType="separate"/>
        </w:r>
        <w:r w:rsidR="00F556D7">
          <w:rPr>
            <w:noProof/>
            <w:webHidden/>
          </w:rPr>
          <w:t>82</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09" w:history="1">
        <w:r w:rsidR="00F556D7" w:rsidRPr="00956E49">
          <w:rPr>
            <w:rStyle w:val="a4"/>
            <w:noProof/>
          </w:rPr>
          <w:t>10.1. Атмосферный воздух</w:t>
        </w:r>
        <w:r w:rsidR="00F556D7">
          <w:rPr>
            <w:noProof/>
            <w:webHidden/>
          </w:rPr>
          <w:tab/>
        </w:r>
        <w:r w:rsidR="00F556D7">
          <w:rPr>
            <w:noProof/>
            <w:webHidden/>
          </w:rPr>
          <w:fldChar w:fldCharType="begin"/>
        </w:r>
        <w:r w:rsidR="00F556D7">
          <w:rPr>
            <w:noProof/>
            <w:webHidden/>
          </w:rPr>
          <w:instrText xml:space="preserve"> PAGEREF _Toc410812009 \h </w:instrText>
        </w:r>
        <w:r w:rsidR="00F556D7">
          <w:rPr>
            <w:noProof/>
            <w:webHidden/>
          </w:rPr>
        </w:r>
        <w:r w:rsidR="00F556D7">
          <w:rPr>
            <w:noProof/>
            <w:webHidden/>
          </w:rPr>
          <w:fldChar w:fldCharType="separate"/>
        </w:r>
        <w:r w:rsidR="00F556D7">
          <w:rPr>
            <w:noProof/>
            <w:webHidden/>
          </w:rPr>
          <w:t>82</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10" w:history="1">
        <w:r w:rsidR="00F556D7" w:rsidRPr="00956E49">
          <w:rPr>
            <w:rStyle w:val="a4"/>
            <w:noProof/>
          </w:rPr>
          <w:t>10.2 Качество водных объектов</w:t>
        </w:r>
        <w:r w:rsidR="00F556D7">
          <w:rPr>
            <w:noProof/>
            <w:webHidden/>
          </w:rPr>
          <w:tab/>
        </w:r>
        <w:r w:rsidR="00F556D7">
          <w:rPr>
            <w:noProof/>
            <w:webHidden/>
          </w:rPr>
          <w:fldChar w:fldCharType="begin"/>
        </w:r>
        <w:r w:rsidR="00F556D7">
          <w:rPr>
            <w:noProof/>
            <w:webHidden/>
          </w:rPr>
          <w:instrText xml:space="preserve"> PAGEREF _Toc410812010 \h </w:instrText>
        </w:r>
        <w:r w:rsidR="00F556D7">
          <w:rPr>
            <w:noProof/>
            <w:webHidden/>
          </w:rPr>
        </w:r>
        <w:r w:rsidR="00F556D7">
          <w:rPr>
            <w:noProof/>
            <w:webHidden/>
          </w:rPr>
          <w:fldChar w:fldCharType="separate"/>
        </w:r>
        <w:r w:rsidR="00F556D7">
          <w:rPr>
            <w:noProof/>
            <w:webHidden/>
          </w:rPr>
          <w:t>82</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11" w:history="1">
        <w:r w:rsidR="00F556D7" w:rsidRPr="00956E49">
          <w:rPr>
            <w:rStyle w:val="a4"/>
            <w:noProof/>
          </w:rPr>
          <w:t>10.3 Источники загрязнения почв</w:t>
        </w:r>
        <w:r w:rsidR="00F556D7">
          <w:rPr>
            <w:noProof/>
            <w:webHidden/>
          </w:rPr>
          <w:tab/>
        </w:r>
        <w:r w:rsidR="00F556D7">
          <w:rPr>
            <w:noProof/>
            <w:webHidden/>
          </w:rPr>
          <w:fldChar w:fldCharType="begin"/>
        </w:r>
        <w:r w:rsidR="00F556D7">
          <w:rPr>
            <w:noProof/>
            <w:webHidden/>
          </w:rPr>
          <w:instrText xml:space="preserve"> PAGEREF _Toc410812011 \h </w:instrText>
        </w:r>
        <w:r w:rsidR="00F556D7">
          <w:rPr>
            <w:noProof/>
            <w:webHidden/>
          </w:rPr>
        </w:r>
        <w:r w:rsidR="00F556D7">
          <w:rPr>
            <w:noProof/>
            <w:webHidden/>
          </w:rPr>
          <w:fldChar w:fldCharType="separate"/>
        </w:r>
        <w:r w:rsidR="00F556D7">
          <w:rPr>
            <w:noProof/>
            <w:webHidden/>
          </w:rPr>
          <w:t>85</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12" w:history="1">
        <w:r w:rsidR="00F556D7" w:rsidRPr="00956E49">
          <w:rPr>
            <w:rStyle w:val="a4"/>
            <w:noProof/>
          </w:rPr>
          <w:t>10.4 Санитарная очистка населенных мест</w:t>
        </w:r>
        <w:r w:rsidR="00F556D7">
          <w:rPr>
            <w:noProof/>
            <w:webHidden/>
          </w:rPr>
          <w:tab/>
        </w:r>
        <w:r w:rsidR="00F556D7">
          <w:rPr>
            <w:noProof/>
            <w:webHidden/>
          </w:rPr>
          <w:fldChar w:fldCharType="begin"/>
        </w:r>
        <w:r w:rsidR="00F556D7">
          <w:rPr>
            <w:noProof/>
            <w:webHidden/>
          </w:rPr>
          <w:instrText xml:space="preserve"> PAGEREF _Toc410812012 \h </w:instrText>
        </w:r>
        <w:r w:rsidR="00F556D7">
          <w:rPr>
            <w:noProof/>
            <w:webHidden/>
          </w:rPr>
        </w:r>
        <w:r w:rsidR="00F556D7">
          <w:rPr>
            <w:noProof/>
            <w:webHidden/>
          </w:rPr>
          <w:fldChar w:fldCharType="separate"/>
        </w:r>
        <w:r w:rsidR="00F556D7">
          <w:rPr>
            <w:noProof/>
            <w:webHidden/>
          </w:rPr>
          <w:t>86</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13" w:history="1">
        <w:r w:rsidR="00F556D7" w:rsidRPr="00956E49">
          <w:rPr>
            <w:rStyle w:val="a4"/>
            <w:noProof/>
          </w:rPr>
          <w:t>10.5 Охрана окружающей среды</w:t>
        </w:r>
        <w:r w:rsidR="00F556D7">
          <w:rPr>
            <w:noProof/>
            <w:webHidden/>
          </w:rPr>
          <w:tab/>
        </w:r>
        <w:r w:rsidR="00F556D7">
          <w:rPr>
            <w:noProof/>
            <w:webHidden/>
          </w:rPr>
          <w:fldChar w:fldCharType="begin"/>
        </w:r>
        <w:r w:rsidR="00F556D7">
          <w:rPr>
            <w:noProof/>
            <w:webHidden/>
          </w:rPr>
          <w:instrText xml:space="preserve"> PAGEREF _Toc410812013 \h </w:instrText>
        </w:r>
        <w:r w:rsidR="00F556D7">
          <w:rPr>
            <w:noProof/>
            <w:webHidden/>
          </w:rPr>
        </w:r>
        <w:r w:rsidR="00F556D7">
          <w:rPr>
            <w:noProof/>
            <w:webHidden/>
          </w:rPr>
          <w:fldChar w:fldCharType="separate"/>
        </w:r>
        <w:r w:rsidR="00F556D7">
          <w:rPr>
            <w:noProof/>
            <w:webHidden/>
          </w:rPr>
          <w:t>86</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14" w:history="1">
        <w:r w:rsidR="00F556D7" w:rsidRPr="00956E49">
          <w:rPr>
            <w:rStyle w:val="a4"/>
            <w:noProof/>
          </w:rPr>
          <w:t>10.5.1 Мероприятия по охране атмосферного воздуха</w:t>
        </w:r>
        <w:r w:rsidR="00F556D7">
          <w:rPr>
            <w:noProof/>
            <w:webHidden/>
          </w:rPr>
          <w:tab/>
        </w:r>
        <w:r w:rsidR="00F556D7">
          <w:rPr>
            <w:noProof/>
            <w:webHidden/>
          </w:rPr>
          <w:fldChar w:fldCharType="begin"/>
        </w:r>
        <w:r w:rsidR="00F556D7">
          <w:rPr>
            <w:noProof/>
            <w:webHidden/>
          </w:rPr>
          <w:instrText xml:space="preserve"> PAGEREF _Toc410812014 \h </w:instrText>
        </w:r>
        <w:r w:rsidR="00F556D7">
          <w:rPr>
            <w:noProof/>
            <w:webHidden/>
          </w:rPr>
        </w:r>
        <w:r w:rsidR="00F556D7">
          <w:rPr>
            <w:noProof/>
            <w:webHidden/>
          </w:rPr>
          <w:fldChar w:fldCharType="separate"/>
        </w:r>
        <w:r w:rsidR="00F556D7">
          <w:rPr>
            <w:noProof/>
            <w:webHidden/>
          </w:rPr>
          <w:t>87</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15" w:history="1">
        <w:r w:rsidR="00F556D7" w:rsidRPr="00956E49">
          <w:rPr>
            <w:rStyle w:val="a4"/>
            <w:noProof/>
          </w:rPr>
          <w:t>10.5.2 Мероприятия по охране поверхностных и подземных вод</w:t>
        </w:r>
        <w:r w:rsidR="00F556D7">
          <w:rPr>
            <w:noProof/>
            <w:webHidden/>
          </w:rPr>
          <w:tab/>
        </w:r>
        <w:r w:rsidR="00F556D7">
          <w:rPr>
            <w:noProof/>
            <w:webHidden/>
          </w:rPr>
          <w:fldChar w:fldCharType="begin"/>
        </w:r>
        <w:r w:rsidR="00F556D7">
          <w:rPr>
            <w:noProof/>
            <w:webHidden/>
          </w:rPr>
          <w:instrText xml:space="preserve"> PAGEREF _Toc410812015 \h </w:instrText>
        </w:r>
        <w:r w:rsidR="00F556D7">
          <w:rPr>
            <w:noProof/>
            <w:webHidden/>
          </w:rPr>
        </w:r>
        <w:r w:rsidR="00F556D7">
          <w:rPr>
            <w:noProof/>
            <w:webHidden/>
          </w:rPr>
          <w:fldChar w:fldCharType="separate"/>
        </w:r>
        <w:r w:rsidR="00F556D7">
          <w:rPr>
            <w:noProof/>
            <w:webHidden/>
          </w:rPr>
          <w:t>88</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16" w:history="1">
        <w:r w:rsidR="00F556D7" w:rsidRPr="00956E49">
          <w:rPr>
            <w:rStyle w:val="a4"/>
            <w:noProof/>
          </w:rPr>
          <w:t>10.5.3 Мероприятия по охране почв</w:t>
        </w:r>
        <w:r w:rsidR="00F556D7">
          <w:rPr>
            <w:noProof/>
            <w:webHidden/>
          </w:rPr>
          <w:tab/>
        </w:r>
        <w:r w:rsidR="00F556D7">
          <w:rPr>
            <w:noProof/>
            <w:webHidden/>
          </w:rPr>
          <w:fldChar w:fldCharType="begin"/>
        </w:r>
        <w:r w:rsidR="00F556D7">
          <w:rPr>
            <w:noProof/>
            <w:webHidden/>
          </w:rPr>
          <w:instrText xml:space="preserve"> PAGEREF _Toc410812016 \h </w:instrText>
        </w:r>
        <w:r w:rsidR="00F556D7">
          <w:rPr>
            <w:noProof/>
            <w:webHidden/>
          </w:rPr>
        </w:r>
        <w:r w:rsidR="00F556D7">
          <w:rPr>
            <w:noProof/>
            <w:webHidden/>
          </w:rPr>
          <w:fldChar w:fldCharType="separate"/>
        </w:r>
        <w:r w:rsidR="00F556D7">
          <w:rPr>
            <w:noProof/>
            <w:webHidden/>
          </w:rPr>
          <w:t>91</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17" w:history="1">
        <w:r w:rsidR="00F556D7" w:rsidRPr="00956E49">
          <w:rPr>
            <w:rStyle w:val="a4"/>
            <w:noProof/>
          </w:rPr>
          <w:t>10.5.4 Предложения по санитарной очистке населенных мест</w:t>
        </w:r>
        <w:r w:rsidR="00F556D7">
          <w:rPr>
            <w:noProof/>
            <w:webHidden/>
          </w:rPr>
          <w:tab/>
        </w:r>
        <w:r w:rsidR="00F556D7">
          <w:rPr>
            <w:noProof/>
            <w:webHidden/>
          </w:rPr>
          <w:fldChar w:fldCharType="begin"/>
        </w:r>
        <w:r w:rsidR="00F556D7">
          <w:rPr>
            <w:noProof/>
            <w:webHidden/>
          </w:rPr>
          <w:instrText xml:space="preserve"> PAGEREF _Toc410812017 \h </w:instrText>
        </w:r>
        <w:r w:rsidR="00F556D7">
          <w:rPr>
            <w:noProof/>
            <w:webHidden/>
          </w:rPr>
        </w:r>
        <w:r w:rsidR="00F556D7">
          <w:rPr>
            <w:noProof/>
            <w:webHidden/>
          </w:rPr>
          <w:fldChar w:fldCharType="separate"/>
        </w:r>
        <w:r w:rsidR="00F556D7">
          <w:rPr>
            <w:noProof/>
            <w:webHidden/>
          </w:rPr>
          <w:t>92</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18" w:history="1">
        <w:r w:rsidR="00F556D7" w:rsidRPr="00956E49">
          <w:rPr>
            <w:rStyle w:val="a4"/>
            <w:noProof/>
          </w:rPr>
          <w:t>10.5.5 Охрана окружающей среды при обращении с отходами</w:t>
        </w:r>
        <w:r w:rsidR="00F556D7">
          <w:rPr>
            <w:noProof/>
            <w:webHidden/>
          </w:rPr>
          <w:tab/>
        </w:r>
        <w:r w:rsidR="00F556D7">
          <w:rPr>
            <w:noProof/>
            <w:webHidden/>
          </w:rPr>
          <w:fldChar w:fldCharType="begin"/>
        </w:r>
        <w:r w:rsidR="00F556D7">
          <w:rPr>
            <w:noProof/>
            <w:webHidden/>
          </w:rPr>
          <w:instrText xml:space="preserve"> PAGEREF _Toc410812018 \h </w:instrText>
        </w:r>
        <w:r w:rsidR="00F556D7">
          <w:rPr>
            <w:noProof/>
            <w:webHidden/>
          </w:rPr>
        </w:r>
        <w:r w:rsidR="00F556D7">
          <w:rPr>
            <w:noProof/>
            <w:webHidden/>
          </w:rPr>
          <w:fldChar w:fldCharType="separate"/>
        </w:r>
        <w:r w:rsidR="00F556D7">
          <w:rPr>
            <w:noProof/>
            <w:webHidden/>
          </w:rPr>
          <w:t>93</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19" w:history="1">
        <w:r w:rsidR="00F556D7" w:rsidRPr="00956E49">
          <w:rPr>
            <w:rStyle w:val="a4"/>
            <w:noProof/>
          </w:rPr>
          <w:t>11. Система обслуживания населения</w:t>
        </w:r>
        <w:r w:rsidR="00F556D7">
          <w:rPr>
            <w:noProof/>
            <w:webHidden/>
          </w:rPr>
          <w:tab/>
        </w:r>
        <w:r w:rsidR="00F556D7">
          <w:rPr>
            <w:noProof/>
            <w:webHidden/>
          </w:rPr>
          <w:fldChar w:fldCharType="begin"/>
        </w:r>
        <w:r w:rsidR="00F556D7">
          <w:rPr>
            <w:noProof/>
            <w:webHidden/>
          </w:rPr>
          <w:instrText xml:space="preserve"> PAGEREF _Toc410812019 \h </w:instrText>
        </w:r>
        <w:r w:rsidR="00F556D7">
          <w:rPr>
            <w:noProof/>
            <w:webHidden/>
          </w:rPr>
        </w:r>
        <w:r w:rsidR="00F556D7">
          <w:rPr>
            <w:noProof/>
            <w:webHidden/>
          </w:rPr>
          <w:fldChar w:fldCharType="separate"/>
        </w:r>
        <w:r w:rsidR="00F556D7">
          <w:rPr>
            <w:noProof/>
            <w:webHidden/>
          </w:rPr>
          <w:t>95</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20" w:history="1">
        <w:r w:rsidR="00F556D7" w:rsidRPr="00956E49">
          <w:rPr>
            <w:rStyle w:val="a4"/>
            <w:noProof/>
          </w:rPr>
          <w:t>11.1 Учреждения образования</w:t>
        </w:r>
        <w:r w:rsidR="00F556D7">
          <w:rPr>
            <w:noProof/>
            <w:webHidden/>
          </w:rPr>
          <w:tab/>
        </w:r>
        <w:r w:rsidR="00F556D7">
          <w:rPr>
            <w:noProof/>
            <w:webHidden/>
          </w:rPr>
          <w:fldChar w:fldCharType="begin"/>
        </w:r>
        <w:r w:rsidR="00F556D7">
          <w:rPr>
            <w:noProof/>
            <w:webHidden/>
          </w:rPr>
          <w:instrText xml:space="preserve"> PAGEREF _Toc410812020 \h </w:instrText>
        </w:r>
        <w:r w:rsidR="00F556D7">
          <w:rPr>
            <w:noProof/>
            <w:webHidden/>
          </w:rPr>
        </w:r>
        <w:r w:rsidR="00F556D7">
          <w:rPr>
            <w:noProof/>
            <w:webHidden/>
          </w:rPr>
          <w:fldChar w:fldCharType="separate"/>
        </w:r>
        <w:r w:rsidR="00F556D7">
          <w:rPr>
            <w:noProof/>
            <w:webHidden/>
          </w:rPr>
          <w:t>95</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21" w:history="1">
        <w:r w:rsidR="00F556D7" w:rsidRPr="00956E49">
          <w:rPr>
            <w:rStyle w:val="a4"/>
            <w:noProof/>
          </w:rPr>
          <w:t>11.1.1 Детское дошкольное образование</w:t>
        </w:r>
        <w:r w:rsidR="00F556D7">
          <w:rPr>
            <w:noProof/>
            <w:webHidden/>
          </w:rPr>
          <w:tab/>
        </w:r>
        <w:r w:rsidR="00F556D7">
          <w:rPr>
            <w:noProof/>
            <w:webHidden/>
          </w:rPr>
          <w:fldChar w:fldCharType="begin"/>
        </w:r>
        <w:r w:rsidR="00F556D7">
          <w:rPr>
            <w:noProof/>
            <w:webHidden/>
          </w:rPr>
          <w:instrText xml:space="preserve"> PAGEREF _Toc410812021 \h </w:instrText>
        </w:r>
        <w:r w:rsidR="00F556D7">
          <w:rPr>
            <w:noProof/>
            <w:webHidden/>
          </w:rPr>
        </w:r>
        <w:r w:rsidR="00F556D7">
          <w:rPr>
            <w:noProof/>
            <w:webHidden/>
          </w:rPr>
          <w:fldChar w:fldCharType="separate"/>
        </w:r>
        <w:r w:rsidR="00F556D7">
          <w:rPr>
            <w:noProof/>
            <w:webHidden/>
          </w:rPr>
          <w:t>95</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22" w:history="1">
        <w:r w:rsidR="00F556D7" w:rsidRPr="00956E49">
          <w:rPr>
            <w:rStyle w:val="a4"/>
            <w:noProof/>
          </w:rPr>
          <w:t>11.1.2 Общеобразовательные школы</w:t>
        </w:r>
        <w:r w:rsidR="00F556D7">
          <w:rPr>
            <w:noProof/>
            <w:webHidden/>
          </w:rPr>
          <w:tab/>
        </w:r>
        <w:r w:rsidR="00F556D7">
          <w:rPr>
            <w:noProof/>
            <w:webHidden/>
          </w:rPr>
          <w:fldChar w:fldCharType="begin"/>
        </w:r>
        <w:r w:rsidR="00F556D7">
          <w:rPr>
            <w:noProof/>
            <w:webHidden/>
          </w:rPr>
          <w:instrText xml:space="preserve"> PAGEREF _Toc410812022 \h </w:instrText>
        </w:r>
        <w:r w:rsidR="00F556D7">
          <w:rPr>
            <w:noProof/>
            <w:webHidden/>
          </w:rPr>
        </w:r>
        <w:r w:rsidR="00F556D7">
          <w:rPr>
            <w:noProof/>
            <w:webHidden/>
          </w:rPr>
          <w:fldChar w:fldCharType="separate"/>
        </w:r>
        <w:r w:rsidR="00F556D7">
          <w:rPr>
            <w:noProof/>
            <w:webHidden/>
          </w:rPr>
          <w:t>95</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23" w:history="1">
        <w:r w:rsidR="00F556D7" w:rsidRPr="00956E49">
          <w:rPr>
            <w:rStyle w:val="a4"/>
            <w:noProof/>
          </w:rPr>
          <w:t>11.2 Учреждения здравоохранения и социального обеспечения</w:t>
        </w:r>
        <w:r w:rsidR="00F556D7">
          <w:rPr>
            <w:noProof/>
            <w:webHidden/>
          </w:rPr>
          <w:tab/>
        </w:r>
        <w:r w:rsidR="00F556D7">
          <w:rPr>
            <w:noProof/>
            <w:webHidden/>
          </w:rPr>
          <w:fldChar w:fldCharType="begin"/>
        </w:r>
        <w:r w:rsidR="00F556D7">
          <w:rPr>
            <w:noProof/>
            <w:webHidden/>
          </w:rPr>
          <w:instrText xml:space="preserve"> PAGEREF _Toc410812023 \h </w:instrText>
        </w:r>
        <w:r w:rsidR="00F556D7">
          <w:rPr>
            <w:noProof/>
            <w:webHidden/>
          </w:rPr>
        </w:r>
        <w:r w:rsidR="00F556D7">
          <w:rPr>
            <w:noProof/>
            <w:webHidden/>
          </w:rPr>
          <w:fldChar w:fldCharType="separate"/>
        </w:r>
        <w:r w:rsidR="00F556D7">
          <w:rPr>
            <w:noProof/>
            <w:webHidden/>
          </w:rPr>
          <w:t>96</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24" w:history="1">
        <w:r w:rsidR="00F556D7" w:rsidRPr="00956E49">
          <w:rPr>
            <w:rStyle w:val="a4"/>
            <w:noProof/>
          </w:rPr>
          <w:t>11.3 Спортивные и физкультурно-оздоровительные сооружения</w:t>
        </w:r>
        <w:r w:rsidR="00F556D7">
          <w:rPr>
            <w:noProof/>
            <w:webHidden/>
          </w:rPr>
          <w:tab/>
        </w:r>
        <w:r w:rsidR="00F556D7">
          <w:rPr>
            <w:noProof/>
            <w:webHidden/>
          </w:rPr>
          <w:fldChar w:fldCharType="begin"/>
        </w:r>
        <w:r w:rsidR="00F556D7">
          <w:rPr>
            <w:noProof/>
            <w:webHidden/>
          </w:rPr>
          <w:instrText xml:space="preserve"> PAGEREF _Toc410812024 \h </w:instrText>
        </w:r>
        <w:r w:rsidR="00F556D7">
          <w:rPr>
            <w:noProof/>
            <w:webHidden/>
          </w:rPr>
        </w:r>
        <w:r w:rsidR="00F556D7">
          <w:rPr>
            <w:noProof/>
            <w:webHidden/>
          </w:rPr>
          <w:fldChar w:fldCharType="separate"/>
        </w:r>
        <w:r w:rsidR="00F556D7">
          <w:rPr>
            <w:noProof/>
            <w:webHidden/>
          </w:rPr>
          <w:t>97</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25" w:history="1">
        <w:r w:rsidR="00F556D7" w:rsidRPr="00956E49">
          <w:rPr>
            <w:rStyle w:val="a4"/>
            <w:noProof/>
          </w:rPr>
          <w:t>11.4 Учреждения культуры и искусства</w:t>
        </w:r>
        <w:r w:rsidR="00F556D7">
          <w:rPr>
            <w:noProof/>
            <w:webHidden/>
          </w:rPr>
          <w:tab/>
        </w:r>
        <w:r w:rsidR="00F556D7">
          <w:rPr>
            <w:noProof/>
            <w:webHidden/>
          </w:rPr>
          <w:fldChar w:fldCharType="begin"/>
        </w:r>
        <w:r w:rsidR="00F556D7">
          <w:rPr>
            <w:noProof/>
            <w:webHidden/>
          </w:rPr>
          <w:instrText xml:space="preserve"> PAGEREF _Toc410812025 \h </w:instrText>
        </w:r>
        <w:r w:rsidR="00F556D7">
          <w:rPr>
            <w:noProof/>
            <w:webHidden/>
          </w:rPr>
        </w:r>
        <w:r w:rsidR="00F556D7">
          <w:rPr>
            <w:noProof/>
            <w:webHidden/>
          </w:rPr>
          <w:fldChar w:fldCharType="separate"/>
        </w:r>
        <w:r w:rsidR="00F556D7">
          <w:rPr>
            <w:noProof/>
            <w:webHidden/>
          </w:rPr>
          <w:t>98</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26" w:history="1">
        <w:r w:rsidR="00F556D7" w:rsidRPr="00956E49">
          <w:rPr>
            <w:rStyle w:val="a4"/>
            <w:noProof/>
          </w:rPr>
          <w:t>11.5 Культовые объекты</w:t>
        </w:r>
        <w:r w:rsidR="00F556D7">
          <w:rPr>
            <w:noProof/>
            <w:webHidden/>
          </w:rPr>
          <w:tab/>
        </w:r>
        <w:r w:rsidR="00F556D7">
          <w:rPr>
            <w:noProof/>
            <w:webHidden/>
          </w:rPr>
          <w:fldChar w:fldCharType="begin"/>
        </w:r>
        <w:r w:rsidR="00F556D7">
          <w:rPr>
            <w:noProof/>
            <w:webHidden/>
          </w:rPr>
          <w:instrText xml:space="preserve"> PAGEREF _Toc410812026 \h </w:instrText>
        </w:r>
        <w:r w:rsidR="00F556D7">
          <w:rPr>
            <w:noProof/>
            <w:webHidden/>
          </w:rPr>
        </w:r>
        <w:r w:rsidR="00F556D7">
          <w:rPr>
            <w:noProof/>
            <w:webHidden/>
          </w:rPr>
          <w:fldChar w:fldCharType="separate"/>
        </w:r>
        <w:r w:rsidR="00F556D7">
          <w:rPr>
            <w:noProof/>
            <w:webHidden/>
          </w:rPr>
          <w:t>99</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27" w:history="1">
        <w:r w:rsidR="00F556D7" w:rsidRPr="00956E49">
          <w:rPr>
            <w:rStyle w:val="a4"/>
            <w:noProof/>
          </w:rPr>
          <w:t>11.6 Предприятия торговли, общественного питания, бытового обслуживания</w:t>
        </w:r>
        <w:r w:rsidR="00F556D7">
          <w:rPr>
            <w:noProof/>
            <w:webHidden/>
          </w:rPr>
          <w:tab/>
        </w:r>
        <w:r w:rsidR="00F556D7">
          <w:rPr>
            <w:noProof/>
            <w:webHidden/>
          </w:rPr>
          <w:fldChar w:fldCharType="begin"/>
        </w:r>
        <w:r w:rsidR="00F556D7">
          <w:rPr>
            <w:noProof/>
            <w:webHidden/>
          </w:rPr>
          <w:instrText xml:space="preserve"> PAGEREF _Toc410812027 \h </w:instrText>
        </w:r>
        <w:r w:rsidR="00F556D7">
          <w:rPr>
            <w:noProof/>
            <w:webHidden/>
          </w:rPr>
        </w:r>
        <w:r w:rsidR="00F556D7">
          <w:rPr>
            <w:noProof/>
            <w:webHidden/>
          </w:rPr>
          <w:fldChar w:fldCharType="separate"/>
        </w:r>
        <w:r w:rsidR="00F556D7">
          <w:rPr>
            <w:noProof/>
            <w:webHidden/>
          </w:rPr>
          <w:t>99</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28" w:history="1">
        <w:r w:rsidR="00F556D7" w:rsidRPr="00956E49">
          <w:rPr>
            <w:rStyle w:val="a4"/>
            <w:noProof/>
          </w:rPr>
          <w:t>11.7 Коммунальные объекты</w:t>
        </w:r>
        <w:r w:rsidR="00F556D7">
          <w:rPr>
            <w:noProof/>
            <w:webHidden/>
          </w:rPr>
          <w:tab/>
        </w:r>
        <w:r w:rsidR="00F556D7">
          <w:rPr>
            <w:noProof/>
            <w:webHidden/>
          </w:rPr>
          <w:fldChar w:fldCharType="begin"/>
        </w:r>
        <w:r w:rsidR="00F556D7">
          <w:rPr>
            <w:noProof/>
            <w:webHidden/>
          </w:rPr>
          <w:instrText xml:space="preserve"> PAGEREF _Toc410812028 \h </w:instrText>
        </w:r>
        <w:r w:rsidR="00F556D7">
          <w:rPr>
            <w:noProof/>
            <w:webHidden/>
          </w:rPr>
        </w:r>
        <w:r w:rsidR="00F556D7">
          <w:rPr>
            <w:noProof/>
            <w:webHidden/>
          </w:rPr>
          <w:fldChar w:fldCharType="separate"/>
        </w:r>
        <w:r w:rsidR="00F556D7">
          <w:rPr>
            <w:noProof/>
            <w:webHidden/>
          </w:rPr>
          <w:t>100</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29" w:history="1">
        <w:r w:rsidR="00F556D7" w:rsidRPr="00956E49">
          <w:rPr>
            <w:rStyle w:val="a4"/>
            <w:noProof/>
          </w:rPr>
          <w:t>12. Инженерная инфраструктура</w:t>
        </w:r>
        <w:r w:rsidR="00F556D7">
          <w:rPr>
            <w:noProof/>
            <w:webHidden/>
          </w:rPr>
          <w:tab/>
        </w:r>
        <w:r w:rsidR="00F556D7">
          <w:rPr>
            <w:noProof/>
            <w:webHidden/>
          </w:rPr>
          <w:fldChar w:fldCharType="begin"/>
        </w:r>
        <w:r w:rsidR="00F556D7">
          <w:rPr>
            <w:noProof/>
            <w:webHidden/>
          </w:rPr>
          <w:instrText xml:space="preserve"> PAGEREF _Toc410812029 \h </w:instrText>
        </w:r>
        <w:r w:rsidR="00F556D7">
          <w:rPr>
            <w:noProof/>
            <w:webHidden/>
          </w:rPr>
        </w:r>
        <w:r w:rsidR="00F556D7">
          <w:rPr>
            <w:noProof/>
            <w:webHidden/>
          </w:rPr>
          <w:fldChar w:fldCharType="separate"/>
        </w:r>
        <w:r w:rsidR="00F556D7">
          <w:rPr>
            <w:noProof/>
            <w:webHidden/>
          </w:rPr>
          <w:t>101</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30" w:history="1">
        <w:r w:rsidR="00F556D7" w:rsidRPr="00956E49">
          <w:rPr>
            <w:rStyle w:val="a4"/>
            <w:noProof/>
          </w:rPr>
          <w:t>12.1 Водоснабжение и водоотведение</w:t>
        </w:r>
        <w:r w:rsidR="00F556D7">
          <w:rPr>
            <w:noProof/>
            <w:webHidden/>
          </w:rPr>
          <w:tab/>
        </w:r>
        <w:r w:rsidR="00F556D7">
          <w:rPr>
            <w:noProof/>
            <w:webHidden/>
          </w:rPr>
          <w:fldChar w:fldCharType="begin"/>
        </w:r>
        <w:r w:rsidR="00F556D7">
          <w:rPr>
            <w:noProof/>
            <w:webHidden/>
          </w:rPr>
          <w:instrText xml:space="preserve"> PAGEREF _Toc410812030 \h </w:instrText>
        </w:r>
        <w:r w:rsidR="00F556D7">
          <w:rPr>
            <w:noProof/>
            <w:webHidden/>
          </w:rPr>
        </w:r>
        <w:r w:rsidR="00F556D7">
          <w:rPr>
            <w:noProof/>
            <w:webHidden/>
          </w:rPr>
          <w:fldChar w:fldCharType="separate"/>
        </w:r>
        <w:r w:rsidR="00F556D7">
          <w:rPr>
            <w:noProof/>
            <w:webHidden/>
          </w:rPr>
          <w:t>101</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31" w:history="1">
        <w:r w:rsidR="00F556D7" w:rsidRPr="00956E49">
          <w:rPr>
            <w:rStyle w:val="a4"/>
            <w:noProof/>
          </w:rPr>
          <w:t>12.1.1 Водоснабжение</w:t>
        </w:r>
        <w:r w:rsidR="00F556D7">
          <w:rPr>
            <w:noProof/>
            <w:webHidden/>
          </w:rPr>
          <w:tab/>
        </w:r>
        <w:r w:rsidR="00F556D7">
          <w:rPr>
            <w:noProof/>
            <w:webHidden/>
          </w:rPr>
          <w:fldChar w:fldCharType="begin"/>
        </w:r>
        <w:r w:rsidR="00F556D7">
          <w:rPr>
            <w:noProof/>
            <w:webHidden/>
          </w:rPr>
          <w:instrText xml:space="preserve"> PAGEREF _Toc410812031 \h </w:instrText>
        </w:r>
        <w:r w:rsidR="00F556D7">
          <w:rPr>
            <w:noProof/>
            <w:webHidden/>
          </w:rPr>
        </w:r>
        <w:r w:rsidR="00F556D7">
          <w:rPr>
            <w:noProof/>
            <w:webHidden/>
          </w:rPr>
          <w:fldChar w:fldCharType="separate"/>
        </w:r>
        <w:r w:rsidR="00F556D7">
          <w:rPr>
            <w:noProof/>
            <w:webHidden/>
          </w:rPr>
          <w:t>101</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32" w:history="1">
        <w:r w:rsidR="00F556D7" w:rsidRPr="00956E49">
          <w:rPr>
            <w:rStyle w:val="a4"/>
            <w:noProof/>
          </w:rPr>
          <w:t>12.1.2 Зоны санитарной охраны</w:t>
        </w:r>
        <w:r w:rsidR="00F556D7">
          <w:rPr>
            <w:noProof/>
            <w:webHidden/>
          </w:rPr>
          <w:tab/>
        </w:r>
        <w:r w:rsidR="00F556D7">
          <w:rPr>
            <w:noProof/>
            <w:webHidden/>
          </w:rPr>
          <w:fldChar w:fldCharType="begin"/>
        </w:r>
        <w:r w:rsidR="00F556D7">
          <w:rPr>
            <w:noProof/>
            <w:webHidden/>
          </w:rPr>
          <w:instrText xml:space="preserve"> PAGEREF _Toc410812032 \h </w:instrText>
        </w:r>
        <w:r w:rsidR="00F556D7">
          <w:rPr>
            <w:noProof/>
            <w:webHidden/>
          </w:rPr>
        </w:r>
        <w:r w:rsidR="00F556D7">
          <w:rPr>
            <w:noProof/>
            <w:webHidden/>
          </w:rPr>
          <w:fldChar w:fldCharType="separate"/>
        </w:r>
        <w:r w:rsidR="00F556D7">
          <w:rPr>
            <w:noProof/>
            <w:webHidden/>
          </w:rPr>
          <w:t>102</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33" w:history="1">
        <w:r w:rsidR="00F556D7" w:rsidRPr="00956E49">
          <w:rPr>
            <w:rStyle w:val="a4"/>
            <w:noProof/>
          </w:rPr>
          <w:t>12.1.3 Водоотведение</w:t>
        </w:r>
        <w:r w:rsidR="00F556D7">
          <w:rPr>
            <w:noProof/>
            <w:webHidden/>
          </w:rPr>
          <w:tab/>
        </w:r>
        <w:r w:rsidR="00F556D7">
          <w:rPr>
            <w:noProof/>
            <w:webHidden/>
          </w:rPr>
          <w:fldChar w:fldCharType="begin"/>
        </w:r>
        <w:r w:rsidR="00F556D7">
          <w:rPr>
            <w:noProof/>
            <w:webHidden/>
          </w:rPr>
          <w:instrText xml:space="preserve"> PAGEREF _Toc410812033 \h </w:instrText>
        </w:r>
        <w:r w:rsidR="00F556D7">
          <w:rPr>
            <w:noProof/>
            <w:webHidden/>
          </w:rPr>
        </w:r>
        <w:r w:rsidR="00F556D7">
          <w:rPr>
            <w:noProof/>
            <w:webHidden/>
          </w:rPr>
          <w:fldChar w:fldCharType="separate"/>
        </w:r>
        <w:r w:rsidR="00F556D7">
          <w:rPr>
            <w:noProof/>
            <w:webHidden/>
          </w:rPr>
          <w:t>102</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34" w:history="1">
        <w:r w:rsidR="00F556D7" w:rsidRPr="00956E49">
          <w:rPr>
            <w:rStyle w:val="a4"/>
            <w:noProof/>
          </w:rPr>
          <w:t>12.2 Газоснабжение</w:t>
        </w:r>
        <w:r w:rsidR="00F556D7">
          <w:rPr>
            <w:noProof/>
            <w:webHidden/>
          </w:rPr>
          <w:tab/>
        </w:r>
        <w:r w:rsidR="00F556D7">
          <w:rPr>
            <w:noProof/>
            <w:webHidden/>
          </w:rPr>
          <w:fldChar w:fldCharType="begin"/>
        </w:r>
        <w:r w:rsidR="00F556D7">
          <w:rPr>
            <w:noProof/>
            <w:webHidden/>
          </w:rPr>
          <w:instrText xml:space="preserve"> PAGEREF _Toc410812034 \h </w:instrText>
        </w:r>
        <w:r w:rsidR="00F556D7">
          <w:rPr>
            <w:noProof/>
            <w:webHidden/>
          </w:rPr>
        </w:r>
        <w:r w:rsidR="00F556D7">
          <w:rPr>
            <w:noProof/>
            <w:webHidden/>
          </w:rPr>
          <w:fldChar w:fldCharType="separate"/>
        </w:r>
        <w:r w:rsidR="00F556D7">
          <w:rPr>
            <w:noProof/>
            <w:webHidden/>
          </w:rPr>
          <w:t>102</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35" w:history="1">
        <w:r w:rsidR="00F556D7" w:rsidRPr="00956E49">
          <w:rPr>
            <w:rStyle w:val="a4"/>
            <w:noProof/>
          </w:rPr>
          <w:t>12.3 Теплоснабжение</w:t>
        </w:r>
        <w:r w:rsidR="00F556D7">
          <w:rPr>
            <w:noProof/>
            <w:webHidden/>
          </w:rPr>
          <w:tab/>
        </w:r>
        <w:r w:rsidR="00F556D7">
          <w:rPr>
            <w:noProof/>
            <w:webHidden/>
          </w:rPr>
          <w:fldChar w:fldCharType="begin"/>
        </w:r>
        <w:r w:rsidR="00F556D7">
          <w:rPr>
            <w:noProof/>
            <w:webHidden/>
          </w:rPr>
          <w:instrText xml:space="preserve"> PAGEREF _Toc410812035 \h </w:instrText>
        </w:r>
        <w:r w:rsidR="00F556D7">
          <w:rPr>
            <w:noProof/>
            <w:webHidden/>
          </w:rPr>
        </w:r>
        <w:r w:rsidR="00F556D7">
          <w:rPr>
            <w:noProof/>
            <w:webHidden/>
          </w:rPr>
          <w:fldChar w:fldCharType="separate"/>
        </w:r>
        <w:r w:rsidR="00F556D7">
          <w:rPr>
            <w:noProof/>
            <w:webHidden/>
          </w:rPr>
          <w:t>103</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36" w:history="1">
        <w:r w:rsidR="00F556D7" w:rsidRPr="00956E49">
          <w:rPr>
            <w:rStyle w:val="a4"/>
            <w:noProof/>
          </w:rPr>
          <w:t>12.4 Энергоснабжение</w:t>
        </w:r>
        <w:r w:rsidR="00F556D7">
          <w:rPr>
            <w:noProof/>
            <w:webHidden/>
          </w:rPr>
          <w:tab/>
        </w:r>
        <w:r w:rsidR="00F556D7">
          <w:rPr>
            <w:noProof/>
            <w:webHidden/>
          </w:rPr>
          <w:fldChar w:fldCharType="begin"/>
        </w:r>
        <w:r w:rsidR="00F556D7">
          <w:rPr>
            <w:noProof/>
            <w:webHidden/>
          </w:rPr>
          <w:instrText xml:space="preserve"> PAGEREF _Toc410812036 \h </w:instrText>
        </w:r>
        <w:r w:rsidR="00F556D7">
          <w:rPr>
            <w:noProof/>
            <w:webHidden/>
          </w:rPr>
        </w:r>
        <w:r w:rsidR="00F556D7">
          <w:rPr>
            <w:noProof/>
            <w:webHidden/>
          </w:rPr>
          <w:fldChar w:fldCharType="separate"/>
        </w:r>
        <w:r w:rsidR="00F556D7">
          <w:rPr>
            <w:noProof/>
            <w:webHidden/>
          </w:rPr>
          <w:t>103</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37" w:history="1">
        <w:r w:rsidR="00F556D7" w:rsidRPr="00956E49">
          <w:rPr>
            <w:rStyle w:val="a4"/>
            <w:noProof/>
          </w:rPr>
          <w:t>12.5 Связь</w:t>
        </w:r>
        <w:r w:rsidR="00F556D7">
          <w:rPr>
            <w:noProof/>
            <w:webHidden/>
          </w:rPr>
          <w:tab/>
        </w:r>
        <w:r w:rsidR="00F556D7">
          <w:rPr>
            <w:noProof/>
            <w:webHidden/>
          </w:rPr>
          <w:fldChar w:fldCharType="begin"/>
        </w:r>
        <w:r w:rsidR="00F556D7">
          <w:rPr>
            <w:noProof/>
            <w:webHidden/>
          </w:rPr>
          <w:instrText xml:space="preserve"> PAGEREF _Toc410812037 \h </w:instrText>
        </w:r>
        <w:r w:rsidR="00F556D7">
          <w:rPr>
            <w:noProof/>
            <w:webHidden/>
          </w:rPr>
        </w:r>
        <w:r w:rsidR="00F556D7">
          <w:rPr>
            <w:noProof/>
            <w:webHidden/>
          </w:rPr>
          <w:fldChar w:fldCharType="separate"/>
        </w:r>
        <w:r w:rsidR="00F556D7">
          <w:rPr>
            <w:noProof/>
            <w:webHidden/>
          </w:rPr>
          <w:t>103</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38" w:history="1">
        <w:r w:rsidR="00F556D7" w:rsidRPr="00956E49">
          <w:rPr>
            <w:rStyle w:val="a4"/>
            <w:noProof/>
          </w:rPr>
          <w:t>13. Транспортный комплекс</w:t>
        </w:r>
        <w:r w:rsidR="00F556D7">
          <w:rPr>
            <w:noProof/>
            <w:webHidden/>
          </w:rPr>
          <w:tab/>
        </w:r>
        <w:r w:rsidR="00F556D7">
          <w:rPr>
            <w:noProof/>
            <w:webHidden/>
          </w:rPr>
          <w:fldChar w:fldCharType="begin"/>
        </w:r>
        <w:r w:rsidR="00F556D7">
          <w:rPr>
            <w:noProof/>
            <w:webHidden/>
          </w:rPr>
          <w:instrText xml:space="preserve"> PAGEREF _Toc410812038 \h </w:instrText>
        </w:r>
        <w:r w:rsidR="00F556D7">
          <w:rPr>
            <w:noProof/>
            <w:webHidden/>
          </w:rPr>
        </w:r>
        <w:r w:rsidR="00F556D7">
          <w:rPr>
            <w:noProof/>
            <w:webHidden/>
          </w:rPr>
          <w:fldChar w:fldCharType="separate"/>
        </w:r>
        <w:r w:rsidR="00F556D7">
          <w:rPr>
            <w:noProof/>
            <w:webHidden/>
          </w:rPr>
          <w:t>105</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39" w:history="1">
        <w:r w:rsidR="00F556D7" w:rsidRPr="00956E49">
          <w:rPr>
            <w:rStyle w:val="a4"/>
            <w:noProof/>
          </w:rPr>
          <w:t>13.1 Внешний транспорт</w:t>
        </w:r>
        <w:r w:rsidR="00F556D7">
          <w:rPr>
            <w:noProof/>
            <w:webHidden/>
          </w:rPr>
          <w:tab/>
        </w:r>
        <w:r w:rsidR="00F556D7">
          <w:rPr>
            <w:noProof/>
            <w:webHidden/>
          </w:rPr>
          <w:fldChar w:fldCharType="begin"/>
        </w:r>
        <w:r w:rsidR="00F556D7">
          <w:rPr>
            <w:noProof/>
            <w:webHidden/>
          </w:rPr>
          <w:instrText xml:space="preserve"> PAGEREF _Toc410812039 \h </w:instrText>
        </w:r>
        <w:r w:rsidR="00F556D7">
          <w:rPr>
            <w:noProof/>
            <w:webHidden/>
          </w:rPr>
        </w:r>
        <w:r w:rsidR="00F556D7">
          <w:rPr>
            <w:noProof/>
            <w:webHidden/>
          </w:rPr>
          <w:fldChar w:fldCharType="separate"/>
        </w:r>
        <w:r w:rsidR="00F556D7">
          <w:rPr>
            <w:noProof/>
            <w:webHidden/>
          </w:rPr>
          <w:t>105</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40" w:history="1">
        <w:r w:rsidR="00F556D7" w:rsidRPr="00956E49">
          <w:rPr>
            <w:rStyle w:val="a4"/>
            <w:noProof/>
          </w:rPr>
          <w:t>13.2 Улично-дорожная сеть</w:t>
        </w:r>
        <w:r w:rsidR="00F556D7">
          <w:rPr>
            <w:noProof/>
            <w:webHidden/>
          </w:rPr>
          <w:tab/>
        </w:r>
        <w:r w:rsidR="00F556D7">
          <w:rPr>
            <w:noProof/>
            <w:webHidden/>
          </w:rPr>
          <w:fldChar w:fldCharType="begin"/>
        </w:r>
        <w:r w:rsidR="00F556D7">
          <w:rPr>
            <w:noProof/>
            <w:webHidden/>
          </w:rPr>
          <w:instrText xml:space="preserve"> PAGEREF _Toc410812040 \h </w:instrText>
        </w:r>
        <w:r w:rsidR="00F556D7">
          <w:rPr>
            <w:noProof/>
            <w:webHidden/>
          </w:rPr>
        </w:r>
        <w:r w:rsidR="00F556D7">
          <w:rPr>
            <w:noProof/>
            <w:webHidden/>
          </w:rPr>
          <w:fldChar w:fldCharType="separate"/>
        </w:r>
        <w:r w:rsidR="00F556D7">
          <w:rPr>
            <w:noProof/>
            <w:webHidden/>
          </w:rPr>
          <w:t>106</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41" w:history="1">
        <w:r w:rsidR="00F556D7" w:rsidRPr="00956E49">
          <w:rPr>
            <w:rStyle w:val="a4"/>
            <w:noProof/>
          </w:rPr>
          <w:t>13.3 Транспорт сельского поселения</w:t>
        </w:r>
        <w:r w:rsidR="00F556D7">
          <w:rPr>
            <w:noProof/>
            <w:webHidden/>
          </w:rPr>
          <w:tab/>
        </w:r>
        <w:r w:rsidR="00F556D7">
          <w:rPr>
            <w:noProof/>
            <w:webHidden/>
          </w:rPr>
          <w:fldChar w:fldCharType="begin"/>
        </w:r>
        <w:r w:rsidR="00F556D7">
          <w:rPr>
            <w:noProof/>
            <w:webHidden/>
          </w:rPr>
          <w:instrText xml:space="preserve"> PAGEREF _Toc410812041 \h </w:instrText>
        </w:r>
        <w:r w:rsidR="00F556D7">
          <w:rPr>
            <w:noProof/>
            <w:webHidden/>
          </w:rPr>
        </w:r>
        <w:r w:rsidR="00F556D7">
          <w:rPr>
            <w:noProof/>
            <w:webHidden/>
          </w:rPr>
          <w:fldChar w:fldCharType="separate"/>
        </w:r>
        <w:r w:rsidR="00F556D7">
          <w:rPr>
            <w:noProof/>
            <w:webHidden/>
          </w:rPr>
          <w:t>106</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42" w:history="1">
        <w:r w:rsidR="00F556D7" w:rsidRPr="00956E49">
          <w:rPr>
            <w:rStyle w:val="a4"/>
            <w:noProof/>
          </w:rPr>
          <w:t>13.3.1 Общественный транспорт</w:t>
        </w:r>
        <w:r w:rsidR="00F556D7">
          <w:rPr>
            <w:noProof/>
            <w:webHidden/>
          </w:rPr>
          <w:tab/>
        </w:r>
        <w:r w:rsidR="00F556D7">
          <w:rPr>
            <w:noProof/>
            <w:webHidden/>
          </w:rPr>
          <w:fldChar w:fldCharType="begin"/>
        </w:r>
        <w:r w:rsidR="00F556D7">
          <w:rPr>
            <w:noProof/>
            <w:webHidden/>
          </w:rPr>
          <w:instrText xml:space="preserve"> PAGEREF _Toc410812042 \h </w:instrText>
        </w:r>
        <w:r w:rsidR="00F556D7">
          <w:rPr>
            <w:noProof/>
            <w:webHidden/>
          </w:rPr>
        </w:r>
        <w:r w:rsidR="00F556D7">
          <w:rPr>
            <w:noProof/>
            <w:webHidden/>
          </w:rPr>
          <w:fldChar w:fldCharType="separate"/>
        </w:r>
        <w:r w:rsidR="00F556D7">
          <w:rPr>
            <w:noProof/>
            <w:webHidden/>
          </w:rPr>
          <w:t>106</w:t>
        </w:r>
        <w:r w:rsidR="00F556D7">
          <w:rPr>
            <w:noProof/>
            <w:webHidden/>
          </w:rPr>
          <w:fldChar w:fldCharType="end"/>
        </w:r>
      </w:hyperlink>
    </w:p>
    <w:p w:rsidR="00F556D7" w:rsidRDefault="007918CA">
      <w:pPr>
        <w:pStyle w:val="31"/>
        <w:rPr>
          <w:rFonts w:asciiTheme="minorHAnsi" w:eastAsiaTheme="minorEastAsia" w:hAnsiTheme="minorHAnsi" w:cstheme="minorBidi"/>
          <w:noProof/>
          <w:sz w:val="22"/>
          <w:szCs w:val="22"/>
          <w:lang w:eastAsia="ru-RU"/>
        </w:rPr>
      </w:pPr>
      <w:hyperlink w:anchor="_Toc410812043" w:history="1">
        <w:r w:rsidR="00F556D7" w:rsidRPr="00956E49">
          <w:rPr>
            <w:rStyle w:val="a4"/>
            <w:noProof/>
          </w:rPr>
          <w:t>13.3.2 Организация мест стоянки и долговременного хранения транспорта сельского поселения</w:t>
        </w:r>
        <w:r w:rsidR="00F556D7">
          <w:rPr>
            <w:noProof/>
            <w:webHidden/>
          </w:rPr>
          <w:tab/>
        </w:r>
        <w:r w:rsidR="00F556D7">
          <w:rPr>
            <w:noProof/>
            <w:webHidden/>
          </w:rPr>
          <w:fldChar w:fldCharType="begin"/>
        </w:r>
        <w:r w:rsidR="00F556D7">
          <w:rPr>
            <w:noProof/>
            <w:webHidden/>
          </w:rPr>
          <w:instrText xml:space="preserve"> PAGEREF _Toc410812043 \h </w:instrText>
        </w:r>
        <w:r w:rsidR="00F556D7">
          <w:rPr>
            <w:noProof/>
            <w:webHidden/>
          </w:rPr>
        </w:r>
        <w:r w:rsidR="00F556D7">
          <w:rPr>
            <w:noProof/>
            <w:webHidden/>
          </w:rPr>
          <w:fldChar w:fldCharType="separate"/>
        </w:r>
        <w:r w:rsidR="00F556D7">
          <w:rPr>
            <w:noProof/>
            <w:webHidden/>
          </w:rPr>
          <w:t>106</w:t>
        </w:r>
        <w:r w:rsidR="00F556D7">
          <w:rPr>
            <w:noProof/>
            <w:webHidden/>
          </w:rPr>
          <w:fldChar w:fldCharType="end"/>
        </w:r>
      </w:hyperlink>
    </w:p>
    <w:p w:rsidR="00F556D7" w:rsidRDefault="007918CA">
      <w:pPr>
        <w:pStyle w:val="11"/>
        <w:tabs>
          <w:tab w:val="right" w:leader="dot" w:pos="9344"/>
        </w:tabs>
        <w:rPr>
          <w:rFonts w:asciiTheme="minorHAnsi" w:eastAsiaTheme="minorEastAsia" w:hAnsiTheme="minorHAnsi" w:cstheme="minorBidi"/>
          <w:b w:val="0"/>
          <w:bCs w:val="0"/>
          <w:caps w:val="0"/>
          <w:noProof/>
          <w:sz w:val="22"/>
          <w:szCs w:val="22"/>
          <w:lang w:eastAsia="ru-RU"/>
        </w:rPr>
      </w:pPr>
      <w:hyperlink w:anchor="_Toc410812044" w:history="1">
        <w:r w:rsidR="00F556D7" w:rsidRPr="00956E49">
          <w:rPr>
            <w:rStyle w:val="a4"/>
            <w:noProof/>
          </w:rPr>
          <w:t>14. Благоустройство территории</w:t>
        </w:r>
        <w:r w:rsidR="00F556D7">
          <w:rPr>
            <w:noProof/>
            <w:webHidden/>
          </w:rPr>
          <w:tab/>
        </w:r>
        <w:r w:rsidR="00F556D7">
          <w:rPr>
            <w:noProof/>
            <w:webHidden/>
          </w:rPr>
          <w:fldChar w:fldCharType="begin"/>
        </w:r>
        <w:r w:rsidR="00F556D7">
          <w:rPr>
            <w:noProof/>
            <w:webHidden/>
          </w:rPr>
          <w:instrText xml:space="preserve"> PAGEREF _Toc410812044 \h </w:instrText>
        </w:r>
        <w:r w:rsidR="00F556D7">
          <w:rPr>
            <w:noProof/>
            <w:webHidden/>
          </w:rPr>
        </w:r>
        <w:r w:rsidR="00F556D7">
          <w:rPr>
            <w:noProof/>
            <w:webHidden/>
          </w:rPr>
          <w:fldChar w:fldCharType="separate"/>
        </w:r>
        <w:r w:rsidR="00F556D7">
          <w:rPr>
            <w:noProof/>
            <w:webHidden/>
          </w:rPr>
          <w:t>107</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45" w:history="1">
        <w:r w:rsidR="00F556D7" w:rsidRPr="00956E49">
          <w:rPr>
            <w:rStyle w:val="a4"/>
            <w:noProof/>
          </w:rPr>
          <w:t>14.1 Искусственные покрытия</w:t>
        </w:r>
        <w:r w:rsidR="00F556D7">
          <w:rPr>
            <w:noProof/>
            <w:webHidden/>
          </w:rPr>
          <w:tab/>
        </w:r>
        <w:r w:rsidR="00F556D7">
          <w:rPr>
            <w:noProof/>
            <w:webHidden/>
          </w:rPr>
          <w:fldChar w:fldCharType="begin"/>
        </w:r>
        <w:r w:rsidR="00F556D7">
          <w:rPr>
            <w:noProof/>
            <w:webHidden/>
          </w:rPr>
          <w:instrText xml:space="preserve"> PAGEREF _Toc410812045 \h </w:instrText>
        </w:r>
        <w:r w:rsidR="00F556D7">
          <w:rPr>
            <w:noProof/>
            <w:webHidden/>
          </w:rPr>
        </w:r>
        <w:r w:rsidR="00F556D7">
          <w:rPr>
            <w:noProof/>
            <w:webHidden/>
          </w:rPr>
          <w:fldChar w:fldCharType="separate"/>
        </w:r>
        <w:r w:rsidR="00F556D7">
          <w:rPr>
            <w:noProof/>
            <w:webHidden/>
          </w:rPr>
          <w:t>107</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46" w:history="1">
        <w:r w:rsidR="00F556D7" w:rsidRPr="00956E49">
          <w:rPr>
            <w:rStyle w:val="a4"/>
            <w:noProof/>
          </w:rPr>
          <w:t>14.2 Озеленение территории</w:t>
        </w:r>
        <w:r w:rsidR="00F556D7">
          <w:rPr>
            <w:noProof/>
            <w:webHidden/>
          </w:rPr>
          <w:tab/>
        </w:r>
        <w:r w:rsidR="00F556D7">
          <w:rPr>
            <w:noProof/>
            <w:webHidden/>
          </w:rPr>
          <w:fldChar w:fldCharType="begin"/>
        </w:r>
        <w:r w:rsidR="00F556D7">
          <w:rPr>
            <w:noProof/>
            <w:webHidden/>
          </w:rPr>
          <w:instrText xml:space="preserve"> PAGEREF _Toc410812046 \h </w:instrText>
        </w:r>
        <w:r w:rsidR="00F556D7">
          <w:rPr>
            <w:noProof/>
            <w:webHidden/>
          </w:rPr>
        </w:r>
        <w:r w:rsidR="00F556D7">
          <w:rPr>
            <w:noProof/>
            <w:webHidden/>
          </w:rPr>
          <w:fldChar w:fldCharType="separate"/>
        </w:r>
        <w:r w:rsidR="00F556D7">
          <w:rPr>
            <w:noProof/>
            <w:webHidden/>
          </w:rPr>
          <w:t>107</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47" w:history="1">
        <w:r w:rsidR="00F556D7" w:rsidRPr="00956E49">
          <w:rPr>
            <w:rStyle w:val="a4"/>
            <w:noProof/>
          </w:rPr>
          <w:t>14.3 Благоустройство водотоков и водоёмов</w:t>
        </w:r>
        <w:r w:rsidR="00F556D7">
          <w:rPr>
            <w:noProof/>
            <w:webHidden/>
          </w:rPr>
          <w:tab/>
        </w:r>
        <w:r w:rsidR="00F556D7">
          <w:rPr>
            <w:noProof/>
            <w:webHidden/>
          </w:rPr>
          <w:fldChar w:fldCharType="begin"/>
        </w:r>
        <w:r w:rsidR="00F556D7">
          <w:rPr>
            <w:noProof/>
            <w:webHidden/>
          </w:rPr>
          <w:instrText xml:space="preserve"> PAGEREF _Toc410812047 \h </w:instrText>
        </w:r>
        <w:r w:rsidR="00F556D7">
          <w:rPr>
            <w:noProof/>
            <w:webHidden/>
          </w:rPr>
        </w:r>
        <w:r w:rsidR="00F556D7">
          <w:rPr>
            <w:noProof/>
            <w:webHidden/>
          </w:rPr>
          <w:fldChar w:fldCharType="separate"/>
        </w:r>
        <w:r w:rsidR="00F556D7">
          <w:rPr>
            <w:noProof/>
            <w:webHidden/>
          </w:rPr>
          <w:t>108</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48" w:history="1">
        <w:r w:rsidR="00F556D7" w:rsidRPr="00956E49">
          <w:rPr>
            <w:rStyle w:val="a4"/>
            <w:noProof/>
          </w:rPr>
          <w:t>14.4 Малые формы</w:t>
        </w:r>
        <w:r w:rsidR="00F556D7">
          <w:rPr>
            <w:noProof/>
            <w:webHidden/>
          </w:rPr>
          <w:tab/>
        </w:r>
        <w:r w:rsidR="00F556D7">
          <w:rPr>
            <w:noProof/>
            <w:webHidden/>
          </w:rPr>
          <w:fldChar w:fldCharType="begin"/>
        </w:r>
        <w:r w:rsidR="00F556D7">
          <w:rPr>
            <w:noProof/>
            <w:webHidden/>
          </w:rPr>
          <w:instrText xml:space="preserve"> PAGEREF _Toc410812048 \h </w:instrText>
        </w:r>
        <w:r w:rsidR="00F556D7">
          <w:rPr>
            <w:noProof/>
            <w:webHidden/>
          </w:rPr>
        </w:r>
        <w:r w:rsidR="00F556D7">
          <w:rPr>
            <w:noProof/>
            <w:webHidden/>
          </w:rPr>
          <w:fldChar w:fldCharType="separate"/>
        </w:r>
        <w:r w:rsidR="00F556D7">
          <w:rPr>
            <w:noProof/>
            <w:webHidden/>
          </w:rPr>
          <w:t>108</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49" w:history="1">
        <w:r w:rsidR="00F556D7" w:rsidRPr="00956E49">
          <w:rPr>
            <w:rStyle w:val="a4"/>
            <w:noProof/>
          </w:rPr>
          <w:t>14.5 Освещение</w:t>
        </w:r>
        <w:r w:rsidR="00F556D7">
          <w:rPr>
            <w:noProof/>
            <w:webHidden/>
          </w:rPr>
          <w:tab/>
        </w:r>
        <w:r w:rsidR="00F556D7">
          <w:rPr>
            <w:noProof/>
            <w:webHidden/>
          </w:rPr>
          <w:fldChar w:fldCharType="begin"/>
        </w:r>
        <w:r w:rsidR="00F556D7">
          <w:rPr>
            <w:noProof/>
            <w:webHidden/>
          </w:rPr>
          <w:instrText xml:space="preserve"> PAGEREF _Toc410812049 \h </w:instrText>
        </w:r>
        <w:r w:rsidR="00F556D7">
          <w:rPr>
            <w:noProof/>
            <w:webHidden/>
          </w:rPr>
        </w:r>
        <w:r w:rsidR="00F556D7">
          <w:rPr>
            <w:noProof/>
            <w:webHidden/>
          </w:rPr>
          <w:fldChar w:fldCharType="separate"/>
        </w:r>
        <w:r w:rsidR="00F556D7">
          <w:rPr>
            <w:noProof/>
            <w:webHidden/>
          </w:rPr>
          <w:t>109</w:t>
        </w:r>
        <w:r w:rsidR="00F556D7">
          <w:rPr>
            <w:noProof/>
            <w:webHidden/>
          </w:rPr>
          <w:fldChar w:fldCharType="end"/>
        </w:r>
      </w:hyperlink>
    </w:p>
    <w:p w:rsidR="00F556D7" w:rsidRDefault="007918CA">
      <w:pPr>
        <w:pStyle w:val="21"/>
        <w:rPr>
          <w:rFonts w:asciiTheme="minorHAnsi" w:eastAsiaTheme="minorEastAsia" w:hAnsiTheme="minorHAnsi" w:cstheme="minorBidi"/>
          <w:iCs w:val="0"/>
          <w:noProof/>
          <w:sz w:val="22"/>
          <w:szCs w:val="22"/>
          <w:lang w:eastAsia="ru-RU"/>
        </w:rPr>
      </w:pPr>
      <w:hyperlink w:anchor="_Toc410812050" w:history="1">
        <w:r w:rsidR="00F556D7" w:rsidRPr="00956E49">
          <w:rPr>
            <w:rStyle w:val="a4"/>
            <w:noProof/>
          </w:rPr>
          <w:t>14.6 Мусороудаление и мусоропереработка</w:t>
        </w:r>
        <w:r w:rsidR="00F556D7">
          <w:rPr>
            <w:noProof/>
            <w:webHidden/>
          </w:rPr>
          <w:tab/>
        </w:r>
        <w:r w:rsidR="00F556D7">
          <w:rPr>
            <w:noProof/>
            <w:webHidden/>
          </w:rPr>
          <w:fldChar w:fldCharType="begin"/>
        </w:r>
        <w:r w:rsidR="00F556D7">
          <w:rPr>
            <w:noProof/>
            <w:webHidden/>
          </w:rPr>
          <w:instrText xml:space="preserve"> PAGEREF _Toc410812050 \h </w:instrText>
        </w:r>
        <w:r w:rsidR="00F556D7">
          <w:rPr>
            <w:noProof/>
            <w:webHidden/>
          </w:rPr>
        </w:r>
        <w:r w:rsidR="00F556D7">
          <w:rPr>
            <w:noProof/>
            <w:webHidden/>
          </w:rPr>
          <w:fldChar w:fldCharType="separate"/>
        </w:r>
        <w:r w:rsidR="00F556D7">
          <w:rPr>
            <w:noProof/>
            <w:webHidden/>
          </w:rPr>
          <w:t>109</w:t>
        </w:r>
        <w:r w:rsidR="00F556D7">
          <w:rPr>
            <w:noProof/>
            <w:webHidden/>
          </w:rPr>
          <w:fldChar w:fldCharType="end"/>
        </w:r>
      </w:hyperlink>
    </w:p>
    <w:p w:rsidR="00B94480" w:rsidRPr="00B94480" w:rsidRDefault="0031662C" w:rsidP="00F556D7">
      <w:pPr>
        <w:pStyle w:val="11"/>
        <w:sectPr w:rsidR="00B94480" w:rsidRPr="00B94480" w:rsidSect="00A77471">
          <w:headerReference w:type="default" r:id="rId10"/>
          <w:footerReference w:type="default" r:id="rId11"/>
          <w:pgSz w:w="11906" w:h="16838"/>
          <w:pgMar w:top="1985" w:right="851" w:bottom="1134" w:left="1701" w:header="709" w:footer="709" w:gutter="0"/>
          <w:pgBorders>
            <w:top w:val="thinThickSmallGap" w:sz="18" w:space="8" w:color="auto"/>
            <w:left w:val="thinThickSmallGap" w:sz="18" w:space="8" w:color="auto"/>
            <w:bottom w:val="thickThinSmallGap" w:sz="18" w:space="8" w:color="auto"/>
            <w:right w:val="thickThinSmallGap" w:sz="18" w:space="8" w:color="auto"/>
          </w:pgBorders>
          <w:pgNumType w:start="6"/>
          <w:cols w:space="708"/>
          <w:docGrid w:linePitch="360"/>
        </w:sectPr>
      </w:pPr>
      <w:r>
        <w:rPr>
          <w:noProof/>
          <w:szCs w:val="24"/>
        </w:rPr>
        <w:fldChar w:fldCharType="end"/>
      </w:r>
    </w:p>
    <w:p w:rsidR="00B20883" w:rsidRPr="00BD31D1" w:rsidRDefault="00B20883" w:rsidP="003D2E0B">
      <w:pPr>
        <w:pStyle w:val="1"/>
        <w:rPr>
          <w:rFonts w:cs="Times New Roman"/>
          <w:szCs w:val="24"/>
        </w:rPr>
      </w:pPr>
      <w:bookmarkStart w:id="4" w:name="_Toc370201470"/>
      <w:bookmarkStart w:id="5" w:name="_Toc374968512"/>
      <w:bookmarkStart w:id="6" w:name="_Toc410811957"/>
      <w:r w:rsidRPr="00BD31D1">
        <w:rPr>
          <w:rFonts w:cs="Times New Roman"/>
          <w:szCs w:val="24"/>
        </w:rPr>
        <w:t>Введение</w:t>
      </w:r>
      <w:bookmarkEnd w:id="0"/>
      <w:bookmarkEnd w:id="4"/>
      <w:bookmarkEnd w:id="5"/>
      <w:bookmarkEnd w:id="6"/>
    </w:p>
    <w:p w:rsidR="00D6543A" w:rsidRDefault="00D6543A" w:rsidP="00D6543A">
      <w:pPr>
        <w:pStyle w:val="a0"/>
        <w:rPr>
          <w:lang w:val="ru-RU"/>
        </w:rPr>
      </w:pPr>
      <w:bookmarkStart w:id="7" w:name="OLE_LINK1"/>
      <w:r w:rsidRPr="00BD31D1">
        <w:rPr>
          <w:lang w:val="ru-RU"/>
        </w:rPr>
        <w:t xml:space="preserve">В соответствии с градостроительным законодательством Генеральный план </w:t>
      </w:r>
      <w:r>
        <w:rPr>
          <w:lang w:val="ru-RU"/>
        </w:rPr>
        <w:t>сел</w:t>
      </w:r>
      <w:r>
        <w:rPr>
          <w:lang w:val="ru-RU"/>
        </w:rPr>
        <w:t>ь</w:t>
      </w:r>
      <w:r>
        <w:rPr>
          <w:lang w:val="ru-RU"/>
        </w:rPr>
        <w:t>ского поселения</w:t>
      </w:r>
      <w:r w:rsidRPr="00BD31D1">
        <w:rPr>
          <w:lang w:val="ru-RU"/>
        </w:rPr>
        <w:t xml:space="preserve"> </w:t>
      </w:r>
      <w:r w:rsidR="00A77471">
        <w:rPr>
          <w:lang w:val="ru-RU"/>
        </w:rPr>
        <w:t>Имендяшевский</w:t>
      </w:r>
      <w:r w:rsidRPr="00BD31D1">
        <w:rPr>
          <w:lang w:val="ru-RU"/>
        </w:rPr>
        <w:t xml:space="preserve"> сельс</w:t>
      </w:r>
      <w:r w:rsidR="00932E5D">
        <w:rPr>
          <w:lang w:val="ru-RU"/>
        </w:rPr>
        <w:t>кий с</w:t>
      </w:r>
      <w:r w:rsidRPr="00BD31D1">
        <w:rPr>
          <w:lang w:val="ru-RU"/>
        </w:rPr>
        <w:t xml:space="preserve">овет </w:t>
      </w:r>
      <w:r>
        <w:rPr>
          <w:lang w:val="ru-RU"/>
        </w:rPr>
        <w:t>муниципального района Гафурийский</w:t>
      </w:r>
      <w:r w:rsidRPr="00BD31D1">
        <w:rPr>
          <w:lang w:val="ru-RU"/>
        </w:rPr>
        <w:t xml:space="preserve"> район </w:t>
      </w:r>
      <w:r>
        <w:rPr>
          <w:lang w:val="ru-RU"/>
        </w:rPr>
        <w:t xml:space="preserve">Республики </w:t>
      </w:r>
      <w:r w:rsidRPr="004C0FD0">
        <w:rPr>
          <w:lang w:val="ru-RU"/>
        </w:rPr>
        <w:t>Башкортостан с подготовкой инженерных изысканий (с созданием т</w:t>
      </w:r>
      <w:r w:rsidRPr="004C0FD0">
        <w:rPr>
          <w:lang w:val="ru-RU"/>
        </w:rPr>
        <w:t>о</w:t>
      </w:r>
      <w:r w:rsidRPr="004C0FD0">
        <w:rPr>
          <w:lang w:val="ru-RU"/>
        </w:rPr>
        <w:t>пографической основы)</w:t>
      </w:r>
      <w:r>
        <w:rPr>
          <w:lang w:val="ru-RU"/>
        </w:rPr>
        <w:t xml:space="preserve"> (далее – Генеральный план)</w:t>
      </w:r>
      <w:r w:rsidRPr="00BD31D1">
        <w:rPr>
          <w:lang w:val="ru-RU"/>
        </w:rPr>
        <w:t xml:space="preserve"> является документом территориал</w:t>
      </w:r>
      <w:r w:rsidRPr="00BD31D1">
        <w:rPr>
          <w:lang w:val="ru-RU"/>
        </w:rPr>
        <w:t>ь</w:t>
      </w:r>
      <w:r w:rsidRPr="00BD31D1">
        <w:rPr>
          <w:lang w:val="ru-RU"/>
        </w:rPr>
        <w:t xml:space="preserve">ного планирования </w:t>
      </w:r>
      <w:r>
        <w:rPr>
          <w:lang w:val="ru-RU"/>
        </w:rPr>
        <w:t>сельского поселения</w:t>
      </w:r>
      <w:r w:rsidRPr="00BD31D1">
        <w:rPr>
          <w:lang w:val="ru-RU"/>
        </w:rPr>
        <w:t>.</w:t>
      </w:r>
    </w:p>
    <w:p w:rsidR="00D6543A" w:rsidRPr="00BD31D1" w:rsidRDefault="00D6543A" w:rsidP="00D6543A">
      <w:pPr>
        <w:pStyle w:val="a0"/>
        <w:rPr>
          <w:lang w:val="ru-RU"/>
        </w:rPr>
      </w:pPr>
      <w:r w:rsidRPr="00BD31D1">
        <w:rPr>
          <w:lang w:val="ru-RU"/>
        </w:rPr>
        <w:t>Генеральным планом определено, исходя из совокупности социальных, экономич</w:t>
      </w:r>
      <w:r w:rsidRPr="00BD31D1">
        <w:rPr>
          <w:lang w:val="ru-RU"/>
        </w:rPr>
        <w:t>е</w:t>
      </w:r>
      <w:r w:rsidRPr="00BD31D1">
        <w:rPr>
          <w:lang w:val="ru-RU"/>
        </w:rPr>
        <w:t xml:space="preserve">ских, экологических и иных факторов, назначение территорий </w:t>
      </w:r>
      <w:r>
        <w:rPr>
          <w:lang w:val="ru-RU"/>
        </w:rPr>
        <w:t>сельского поселения</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в целях обеспечения их устойчивого развития, развития инжене</w:t>
      </w:r>
      <w:r w:rsidRPr="00BD31D1">
        <w:rPr>
          <w:lang w:val="ru-RU"/>
        </w:rPr>
        <w:t>р</w:t>
      </w:r>
      <w:r w:rsidRPr="00BD31D1">
        <w:rPr>
          <w:lang w:val="ru-RU"/>
        </w:rPr>
        <w:t xml:space="preserve">ной, транспортной и социальной инфраструктур, обеспечения учета интересов граждан и их объединений, Российской Федерации, </w:t>
      </w:r>
      <w:r>
        <w:rPr>
          <w:lang w:val="ru-RU"/>
        </w:rPr>
        <w:t>Республики Башкортостан</w:t>
      </w:r>
      <w:r w:rsidRPr="00BD31D1">
        <w:rPr>
          <w:lang w:val="ru-RU"/>
        </w:rPr>
        <w:t>, муниципальных о</w:t>
      </w:r>
      <w:r w:rsidRPr="00BD31D1">
        <w:rPr>
          <w:lang w:val="ru-RU"/>
        </w:rPr>
        <w:t>б</w:t>
      </w:r>
      <w:r w:rsidRPr="00BD31D1">
        <w:rPr>
          <w:lang w:val="ru-RU"/>
        </w:rPr>
        <w:t>разований.</w:t>
      </w:r>
    </w:p>
    <w:p w:rsidR="00D6543A" w:rsidRPr="00BD31D1" w:rsidRDefault="00D6543A" w:rsidP="00D6543A">
      <w:pPr>
        <w:pStyle w:val="a0"/>
        <w:rPr>
          <w:lang w:val="ru-RU"/>
        </w:rPr>
      </w:pPr>
      <w:r w:rsidRPr="00BD31D1">
        <w:rPr>
          <w:color w:val="000000"/>
          <w:lang w:val="ru-RU"/>
        </w:rPr>
        <w:t xml:space="preserve">Генеральный план разработан в соответствии с Конституцией Российской </w:t>
      </w:r>
      <w:r w:rsidRPr="00BD31D1">
        <w:rPr>
          <w:lang w:val="ru-RU"/>
        </w:rPr>
        <w:t>Федер</w:t>
      </w:r>
      <w:r w:rsidRPr="00BD31D1">
        <w:rPr>
          <w:lang w:val="ru-RU"/>
        </w:rPr>
        <w:t>а</w:t>
      </w:r>
      <w:r w:rsidRPr="00BD31D1">
        <w:rPr>
          <w:lang w:val="ru-RU"/>
        </w:rPr>
        <w:t>ции, Градостроительным кодексом Российской Федерации, Земельным кодексом Росси</w:t>
      </w:r>
      <w:r w:rsidRPr="00BD31D1">
        <w:rPr>
          <w:lang w:val="ru-RU"/>
        </w:rPr>
        <w:t>й</w:t>
      </w:r>
      <w:r w:rsidRPr="00BD31D1">
        <w:rPr>
          <w:lang w:val="ru-RU"/>
        </w:rPr>
        <w:t xml:space="preserve">ской Федерации, Федеральным законом </w:t>
      </w:r>
      <w:r>
        <w:rPr>
          <w:lang w:val="ru-RU"/>
        </w:rPr>
        <w:t>«</w:t>
      </w:r>
      <w:r w:rsidRPr="00BD31D1">
        <w:rPr>
          <w:lang w:val="ru-RU"/>
        </w:rPr>
        <w:t>Об общих принципах организации местного с</w:t>
      </w:r>
      <w:r w:rsidRPr="00BD31D1">
        <w:rPr>
          <w:lang w:val="ru-RU"/>
        </w:rPr>
        <w:t>а</w:t>
      </w:r>
      <w:r w:rsidRPr="00BD31D1">
        <w:rPr>
          <w:lang w:val="ru-RU"/>
        </w:rPr>
        <w:t>моуправления в Российской Федерации</w:t>
      </w:r>
      <w:r>
        <w:rPr>
          <w:lang w:val="ru-RU"/>
        </w:rPr>
        <w:t>»</w:t>
      </w:r>
      <w:r w:rsidRPr="00BD31D1">
        <w:rPr>
          <w:lang w:val="ru-RU"/>
        </w:rPr>
        <w:t>, иными федеральными законами и нормативн</w:t>
      </w:r>
      <w:r w:rsidRPr="00BD31D1">
        <w:rPr>
          <w:lang w:val="ru-RU"/>
        </w:rPr>
        <w:t>ы</w:t>
      </w:r>
      <w:r w:rsidRPr="00BD31D1">
        <w:rPr>
          <w:lang w:val="ru-RU"/>
        </w:rPr>
        <w:t>ми правовыми актами Российской Федерации, законами и иными нормативными прав</w:t>
      </w:r>
      <w:r w:rsidRPr="00BD31D1">
        <w:rPr>
          <w:lang w:val="ru-RU"/>
        </w:rPr>
        <w:t>о</w:t>
      </w:r>
      <w:r w:rsidRPr="00BD31D1">
        <w:rPr>
          <w:lang w:val="ru-RU"/>
        </w:rPr>
        <w:t xml:space="preserve">выми актами </w:t>
      </w:r>
      <w:r>
        <w:rPr>
          <w:lang w:val="ru-RU"/>
        </w:rPr>
        <w:t>Республики Башкортостан</w:t>
      </w:r>
      <w:r w:rsidRPr="00BD31D1">
        <w:rPr>
          <w:lang w:val="ru-RU"/>
        </w:rPr>
        <w:t xml:space="preserve">, уставом </w:t>
      </w:r>
      <w:r>
        <w:rPr>
          <w:lang w:val="ru-RU"/>
        </w:rPr>
        <w:t>сельского поселения</w:t>
      </w:r>
      <w:r w:rsidRPr="00BD31D1">
        <w:rPr>
          <w:lang w:val="ru-RU"/>
        </w:rPr>
        <w:t xml:space="preserve"> </w:t>
      </w:r>
      <w:r w:rsidR="00A77471">
        <w:rPr>
          <w:lang w:val="ru-RU"/>
        </w:rPr>
        <w:t>Имендяшевский</w:t>
      </w:r>
      <w:r w:rsidRPr="00BD31D1">
        <w:rPr>
          <w:lang w:val="ru-RU"/>
        </w:rPr>
        <w:t xml:space="preserve"> сельсовет.</w:t>
      </w:r>
    </w:p>
    <w:p w:rsidR="00A77471" w:rsidRPr="00BD31D1" w:rsidRDefault="00A77471" w:rsidP="00A77471">
      <w:pPr>
        <w:pStyle w:val="a0"/>
        <w:rPr>
          <w:lang w:val="ru-RU"/>
        </w:rPr>
      </w:pPr>
      <w:r w:rsidRPr="00B43CF1">
        <w:rPr>
          <w:lang w:val="ru-RU"/>
        </w:rPr>
        <w:t xml:space="preserve">Генеральный план разработан </w:t>
      </w:r>
      <w:r>
        <w:rPr>
          <w:lang w:val="ru-RU"/>
        </w:rPr>
        <w:t>ООО «Научно</w:t>
      </w:r>
      <w:r w:rsidRPr="00BD31D1">
        <w:rPr>
          <w:lang w:val="ru-RU"/>
        </w:rPr>
        <w:t>-исследовательски</w:t>
      </w:r>
      <w:r>
        <w:rPr>
          <w:lang w:val="ru-RU"/>
        </w:rPr>
        <w:t>й</w:t>
      </w:r>
      <w:r w:rsidRPr="00BD31D1">
        <w:rPr>
          <w:lang w:val="ru-RU"/>
        </w:rPr>
        <w:t xml:space="preserve"> и проектны</w:t>
      </w:r>
      <w:r>
        <w:rPr>
          <w:lang w:val="ru-RU"/>
        </w:rPr>
        <w:t>й</w:t>
      </w:r>
      <w:r w:rsidRPr="00BD31D1">
        <w:rPr>
          <w:lang w:val="ru-RU"/>
        </w:rPr>
        <w:t xml:space="preserve"> и</w:t>
      </w:r>
      <w:r w:rsidRPr="00BD31D1">
        <w:rPr>
          <w:lang w:val="ru-RU"/>
        </w:rPr>
        <w:t>н</w:t>
      </w:r>
      <w:r w:rsidRPr="00BD31D1">
        <w:rPr>
          <w:lang w:val="ru-RU"/>
        </w:rPr>
        <w:t>ститут</w:t>
      </w:r>
      <w:r>
        <w:rPr>
          <w:lang w:val="ru-RU"/>
        </w:rPr>
        <w:t xml:space="preserve"> </w:t>
      </w:r>
      <w:r w:rsidRPr="00BD31D1">
        <w:rPr>
          <w:lang w:val="ru-RU"/>
        </w:rPr>
        <w:t>«</w:t>
      </w:r>
      <w:r>
        <w:rPr>
          <w:lang w:val="ru-RU"/>
        </w:rPr>
        <w:t>СарстройНИИпроект</w:t>
      </w:r>
      <w:r w:rsidRPr="00BD31D1">
        <w:rPr>
          <w:lang w:val="ru-RU"/>
        </w:rPr>
        <w:t>»</w:t>
      </w:r>
      <w:r>
        <w:rPr>
          <w:lang w:val="ru-RU"/>
        </w:rPr>
        <w:t xml:space="preserve"> </w:t>
      </w:r>
      <w:r w:rsidRPr="00B43CF1">
        <w:rPr>
          <w:lang w:val="ru-RU"/>
        </w:rPr>
        <w:t xml:space="preserve">по заказу администрации муниципального района </w:t>
      </w:r>
      <w:r>
        <w:rPr>
          <w:lang w:val="ru-RU"/>
        </w:rPr>
        <w:t>Гаф</w:t>
      </w:r>
      <w:r>
        <w:rPr>
          <w:lang w:val="ru-RU"/>
        </w:rPr>
        <w:t>у</w:t>
      </w:r>
      <w:r>
        <w:rPr>
          <w:lang w:val="ru-RU"/>
        </w:rPr>
        <w:t>рийский</w:t>
      </w:r>
      <w:r w:rsidRPr="00B43CF1">
        <w:rPr>
          <w:lang w:val="ru-RU"/>
        </w:rPr>
        <w:t xml:space="preserve"> район Республики Башкортостан в соответствии с муниципальным контрактом </w:t>
      </w:r>
      <w:r w:rsidR="00250550">
        <w:rPr>
          <w:lang w:val="ru-RU"/>
        </w:rPr>
        <w:t>№ </w:t>
      </w:r>
      <w:r>
        <w:rPr>
          <w:lang w:val="ru-RU"/>
        </w:rPr>
        <w:t>0101300002214000005_80968</w:t>
      </w:r>
      <w:r w:rsidRPr="0025451E">
        <w:rPr>
          <w:lang w:val="ru-RU"/>
        </w:rPr>
        <w:t xml:space="preserve"> от </w:t>
      </w:r>
      <w:r>
        <w:rPr>
          <w:lang w:val="ru-RU"/>
        </w:rPr>
        <w:t>7</w:t>
      </w:r>
      <w:r w:rsidRPr="0025451E">
        <w:rPr>
          <w:lang w:val="ru-RU"/>
        </w:rPr>
        <w:t xml:space="preserve"> </w:t>
      </w:r>
      <w:r>
        <w:rPr>
          <w:lang w:val="ru-RU"/>
        </w:rPr>
        <w:t>апреля</w:t>
      </w:r>
      <w:r w:rsidRPr="0025451E">
        <w:rPr>
          <w:lang w:val="ru-RU"/>
        </w:rPr>
        <w:t xml:space="preserve"> </w:t>
      </w:r>
      <w:r>
        <w:rPr>
          <w:lang w:val="ru-RU"/>
        </w:rPr>
        <w:t>2014</w:t>
      </w:r>
      <w:r w:rsidRPr="0025451E">
        <w:rPr>
          <w:lang w:val="ru-RU"/>
        </w:rPr>
        <w:t xml:space="preserve"> года</w:t>
      </w:r>
      <w:r w:rsidRPr="00B43CF1">
        <w:rPr>
          <w:lang w:val="ru-RU"/>
        </w:rPr>
        <w:t>.</w:t>
      </w:r>
    </w:p>
    <w:p w:rsidR="00D6543A" w:rsidRPr="00BD31D1" w:rsidRDefault="00D6543A" w:rsidP="00D6543A">
      <w:pPr>
        <w:pStyle w:val="a0"/>
        <w:rPr>
          <w:lang w:val="ru-RU"/>
        </w:rPr>
      </w:pPr>
      <w:r w:rsidRPr="00BD31D1">
        <w:rPr>
          <w:lang w:val="ru-RU"/>
        </w:rPr>
        <w:t xml:space="preserve">Состав, порядок подготовки документа территориального планирования определен Градостроительным кодексом </w:t>
      </w:r>
      <w:r>
        <w:rPr>
          <w:lang w:val="ru-RU"/>
        </w:rPr>
        <w:t>Российской Федерации</w:t>
      </w:r>
      <w:r w:rsidRPr="00993994">
        <w:rPr>
          <w:lang w:val="ru-RU"/>
        </w:rPr>
        <w:t xml:space="preserve"> </w:t>
      </w:r>
      <w:r w:rsidRPr="00BD31D1">
        <w:rPr>
          <w:lang w:val="ru-RU"/>
        </w:rPr>
        <w:t xml:space="preserve">от 29.12.2004 г. </w:t>
      </w:r>
      <w:r w:rsidR="00250550">
        <w:rPr>
          <w:lang w:val="ru-RU"/>
        </w:rPr>
        <w:t>№ </w:t>
      </w:r>
      <w:r w:rsidRPr="00BD31D1">
        <w:rPr>
          <w:lang w:val="ru-RU"/>
        </w:rPr>
        <w:t>190-ФЗ и иными нормативными правовыми актами.</w:t>
      </w:r>
    </w:p>
    <w:p w:rsidR="00D6543A" w:rsidRPr="00BD31D1" w:rsidRDefault="00D6543A" w:rsidP="00D6543A">
      <w:pPr>
        <w:pStyle w:val="a0"/>
        <w:spacing w:before="120"/>
        <w:rPr>
          <w:lang w:val="ru-RU"/>
        </w:rPr>
      </w:pPr>
      <w:r w:rsidRPr="00BD31D1">
        <w:rPr>
          <w:b/>
          <w:i/>
          <w:u w:val="single"/>
          <w:lang w:val="ru-RU"/>
        </w:rPr>
        <w:t>Генеральный план</w:t>
      </w:r>
      <w:r w:rsidRPr="00BD31D1">
        <w:rPr>
          <w:lang w:val="ru-RU"/>
        </w:rPr>
        <w:t xml:space="preserve"> – проектный документ, на основании которого осуществляется планировка, застройка, реконструкция и иные виды градостроительного освоения терр</w:t>
      </w:r>
      <w:r w:rsidRPr="00BD31D1">
        <w:rPr>
          <w:lang w:val="ru-RU"/>
        </w:rPr>
        <w:t>и</w:t>
      </w:r>
      <w:r w:rsidRPr="00BD31D1">
        <w:rPr>
          <w:lang w:val="ru-RU"/>
        </w:rPr>
        <w:t xml:space="preserve">торий. </w:t>
      </w:r>
    </w:p>
    <w:p w:rsidR="00D6543A" w:rsidRPr="00BD31D1" w:rsidRDefault="00D6543A" w:rsidP="00D6543A">
      <w:pPr>
        <w:pStyle w:val="a0"/>
        <w:spacing w:before="120"/>
        <w:rPr>
          <w:iCs/>
          <w:lang w:val="ru-RU"/>
        </w:rPr>
      </w:pPr>
      <w:r>
        <w:rPr>
          <w:b/>
          <w:i/>
          <w:u w:val="single"/>
          <w:lang w:val="ru-RU"/>
        </w:rPr>
        <w:t>Ц</w:t>
      </w:r>
      <w:r w:rsidRPr="00BD31D1">
        <w:rPr>
          <w:b/>
          <w:i/>
          <w:u w:val="single"/>
          <w:lang w:val="ru-RU"/>
        </w:rPr>
        <w:t>ель проекта:</w:t>
      </w:r>
      <w:r w:rsidRPr="00BD31D1">
        <w:rPr>
          <w:lang w:val="ru-RU"/>
        </w:rPr>
        <w:t xml:space="preserve"> </w:t>
      </w:r>
      <w:r w:rsidRPr="00BD31D1">
        <w:rPr>
          <w:iCs/>
          <w:lang w:val="ru-RU"/>
        </w:rPr>
        <w:t>разработка принципиальных предложений по планировочной орг</w:t>
      </w:r>
      <w:r w:rsidRPr="00BD31D1">
        <w:rPr>
          <w:iCs/>
          <w:lang w:val="ru-RU"/>
        </w:rPr>
        <w:t>а</w:t>
      </w:r>
      <w:r w:rsidRPr="00BD31D1">
        <w:rPr>
          <w:iCs/>
          <w:lang w:val="ru-RU"/>
        </w:rPr>
        <w:t xml:space="preserve">низации территории </w:t>
      </w:r>
      <w:r>
        <w:rPr>
          <w:iCs/>
          <w:lang w:val="ru-RU"/>
        </w:rPr>
        <w:t>сельского поселения</w:t>
      </w:r>
      <w:r w:rsidRPr="00BD31D1">
        <w:rPr>
          <w:iCs/>
          <w:lang w:val="ru-RU"/>
        </w:rPr>
        <w:t xml:space="preserve"> </w:t>
      </w:r>
      <w:r w:rsidR="00A77471">
        <w:rPr>
          <w:iCs/>
          <w:lang w:val="ru-RU"/>
        </w:rPr>
        <w:t>Имендяшевский</w:t>
      </w:r>
      <w:r w:rsidRPr="00BD31D1">
        <w:rPr>
          <w:iCs/>
          <w:lang w:val="ru-RU"/>
        </w:rPr>
        <w:t xml:space="preserve"> сельсовет, упорядочение всех внешних и внутренних функциональных связей, уточнение границ и направлений пе</w:t>
      </w:r>
      <w:r w:rsidRPr="00BD31D1">
        <w:rPr>
          <w:iCs/>
          <w:lang w:val="ru-RU"/>
        </w:rPr>
        <w:t>р</w:t>
      </w:r>
      <w:r w:rsidRPr="00BD31D1">
        <w:rPr>
          <w:iCs/>
          <w:lang w:val="ru-RU"/>
        </w:rPr>
        <w:t>спективного территориального развития.</w:t>
      </w:r>
    </w:p>
    <w:p w:rsidR="00D6543A" w:rsidRPr="00BD31D1" w:rsidRDefault="00D6543A" w:rsidP="00D6543A">
      <w:pPr>
        <w:pStyle w:val="a0"/>
        <w:spacing w:before="120"/>
        <w:outlineLvl w:val="0"/>
        <w:rPr>
          <w:b/>
          <w:i/>
          <w:u w:val="single"/>
          <w:lang w:val="ru-RU"/>
        </w:rPr>
      </w:pPr>
      <w:r>
        <w:rPr>
          <w:b/>
          <w:i/>
          <w:u w:val="single"/>
          <w:lang w:val="ru-RU"/>
        </w:rPr>
        <w:t>З</w:t>
      </w:r>
      <w:r w:rsidRPr="00BD31D1">
        <w:rPr>
          <w:b/>
          <w:i/>
          <w:u w:val="single"/>
          <w:lang w:val="ru-RU"/>
        </w:rPr>
        <w:t>адачи разработки проекта:</w:t>
      </w:r>
    </w:p>
    <w:p w:rsidR="00D60AD5" w:rsidRPr="00DC7D4F" w:rsidRDefault="00D60AD5" w:rsidP="00D60AD5">
      <w:pPr>
        <w:pStyle w:val="a0"/>
        <w:numPr>
          <w:ilvl w:val="0"/>
          <w:numId w:val="46"/>
        </w:numPr>
        <w:rPr>
          <w:lang w:val="ru-RU"/>
        </w:rPr>
      </w:pPr>
      <w:r>
        <w:rPr>
          <w:lang w:val="ru-RU"/>
        </w:rPr>
        <w:t>п</w:t>
      </w:r>
      <w:r w:rsidRPr="00DC7D4F">
        <w:rPr>
          <w:lang w:val="ru-RU"/>
        </w:rPr>
        <w:t>роанализировать существующее положение территории;</w:t>
      </w:r>
    </w:p>
    <w:p w:rsidR="00D60AD5" w:rsidRPr="00DC7D4F" w:rsidRDefault="00D60AD5" w:rsidP="00D60AD5">
      <w:pPr>
        <w:pStyle w:val="a0"/>
        <w:numPr>
          <w:ilvl w:val="0"/>
          <w:numId w:val="46"/>
        </w:numPr>
        <w:rPr>
          <w:lang w:val="ru-RU"/>
        </w:rPr>
      </w:pPr>
      <w:r>
        <w:rPr>
          <w:lang w:val="ru-RU"/>
        </w:rPr>
        <w:t>в</w:t>
      </w:r>
      <w:r w:rsidRPr="00DC7D4F">
        <w:rPr>
          <w:lang w:val="ru-RU"/>
        </w:rPr>
        <w:t>ыявить сильные и слабые стороны территории как единой градостроительной с</w:t>
      </w:r>
      <w:r w:rsidRPr="00DC7D4F">
        <w:rPr>
          <w:lang w:val="ru-RU"/>
        </w:rPr>
        <w:t>и</w:t>
      </w:r>
      <w:r w:rsidRPr="00DC7D4F">
        <w:rPr>
          <w:lang w:val="ru-RU"/>
        </w:rPr>
        <w:t>стемы;</w:t>
      </w:r>
    </w:p>
    <w:p w:rsidR="00D60AD5" w:rsidRPr="00DC7D4F" w:rsidRDefault="00D60AD5" w:rsidP="00D60AD5">
      <w:pPr>
        <w:pStyle w:val="a0"/>
        <w:numPr>
          <w:ilvl w:val="0"/>
          <w:numId w:val="46"/>
        </w:numPr>
        <w:rPr>
          <w:lang w:val="ru-RU"/>
        </w:rPr>
      </w:pPr>
      <w:r>
        <w:rPr>
          <w:lang w:val="ru-RU"/>
        </w:rPr>
        <w:t>р</w:t>
      </w:r>
      <w:r w:rsidRPr="00DC7D4F">
        <w:rPr>
          <w:lang w:val="ru-RU"/>
        </w:rPr>
        <w:t>азработать прогноз развития территории;</w:t>
      </w:r>
    </w:p>
    <w:p w:rsidR="00D60AD5" w:rsidRPr="00DC7D4F" w:rsidRDefault="00D60AD5" w:rsidP="00D60AD5">
      <w:pPr>
        <w:pStyle w:val="a0"/>
        <w:numPr>
          <w:ilvl w:val="0"/>
          <w:numId w:val="46"/>
        </w:numPr>
        <w:rPr>
          <w:lang w:val="ru-RU"/>
        </w:rPr>
      </w:pPr>
      <w:r>
        <w:rPr>
          <w:lang w:val="ru-RU"/>
        </w:rPr>
        <w:t>р</w:t>
      </w:r>
      <w:r w:rsidRPr="00DC7D4F">
        <w:rPr>
          <w:lang w:val="ru-RU"/>
        </w:rPr>
        <w:t>азработать рекомендации и предложения по улучшению среды жизнедеятельн</w:t>
      </w:r>
      <w:r w:rsidRPr="00DC7D4F">
        <w:rPr>
          <w:lang w:val="ru-RU"/>
        </w:rPr>
        <w:t>о</w:t>
      </w:r>
      <w:r w:rsidRPr="00DC7D4F">
        <w:rPr>
          <w:lang w:val="ru-RU"/>
        </w:rPr>
        <w:t>сти.</w:t>
      </w:r>
    </w:p>
    <w:p w:rsidR="00D6543A" w:rsidRPr="0008631F" w:rsidRDefault="00D6543A" w:rsidP="00D6543A">
      <w:pPr>
        <w:pStyle w:val="a0"/>
        <w:spacing w:before="120"/>
        <w:outlineLvl w:val="0"/>
        <w:rPr>
          <w:b/>
          <w:i/>
          <w:u w:val="single"/>
          <w:lang w:val="ru-RU"/>
        </w:rPr>
      </w:pPr>
      <w:r>
        <w:rPr>
          <w:b/>
          <w:i/>
          <w:u w:val="single"/>
        </w:rPr>
        <w:t>Этапы реализации проекта</w:t>
      </w:r>
      <w:r>
        <w:rPr>
          <w:b/>
          <w:i/>
          <w:u w:val="single"/>
          <w:lang w:val="ru-RU"/>
        </w:rPr>
        <w:t>:</w:t>
      </w:r>
    </w:p>
    <w:p w:rsidR="00D6543A" w:rsidRPr="00B43CF1" w:rsidRDefault="00D6543A" w:rsidP="00D6543A">
      <w:pPr>
        <w:numPr>
          <w:ilvl w:val="0"/>
          <w:numId w:val="1"/>
        </w:numPr>
        <w:tabs>
          <w:tab w:val="clear" w:pos="1189"/>
        </w:tabs>
        <w:spacing w:before="0" w:after="0"/>
        <w:ind w:left="0" w:firstLine="284"/>
        <w:rPr>
          <w:rFonts w:ascii="Times New Roman" w:hAnsi="Times New Roman" w:cs="Times New Roman"/>
          <w:sz w:val="24"/>
          <w:szCs w:val="24"/>
        </w:rPr>
      </w:pPr>
      <w:r w:rsidRPr="00B43CF1">
        <w:rPr>
          <w:rFonts w:ascii="Times New Roman" w:hAnsi="Times New Roman" w:cs="Times New Roman"/>
          <w:sz w:val="24"/>
          <w:szCs w:val="24"/>
        </w:rPr>
        <w:t xml:space="preserve">исходный срок – </w:t>
      </w:r>
      <w:r>
        <w:rPr>
          <w:rFonts w:ascii="Times New Roman" w:hAnsi="Times New Roman" w:cs="Times New Roman"/>
          <w:sz w:val="24"/>
          <w:szCs w:val="24"/>
        </w:rPr>
        <w:t>2013</w:t>
      </w:r>
      <w:r w:rsidRPr="00B43CF1">
        <w:rPr>
          <w:rFonts w:ascii="Times New Roman" w:hAnsi="Times New Roman" w:cs="Times New Roman"/>
          <w:sz w:val="24"/>
          <w:szCs w:val="24"/>
        </w:rPr>
        <w:t xml:space="preserve"> год;</w:t>
      </w:r>
    </w:p>
    <w:p w:rsidR="00D6543A" w:rsidRPr="00B43CF1" w:rsidRDefault="00D6543A" w:rsidP="00D6543A">
      <w:pPr>
        <w:numPr>
          <w:ilvl w:val="0"/>
          <w:numId w:val="1"/>
        </w:numPr>
        <w:tabs>
          <w:tab w:val="clear" w:pos="1189"/>
        </w:tabs>
        <w:spacing w:before="0" w:after="0"/>
        <w:ind w:left="0" w:firstLine="284"/>
        <w:rPr>
          <w:rFonts w:ascii="Times New Roman" w:hAnsi="Times New Roman" w:cs="Times New Roman"/>
          <w:sz w:val="24"/>
          <w:szCs w:val="24"/>
        </w:rPr>
      </w:pPr>
      <w:r w:rsidRPr="00B43CF1">
        <w:rPr>
          <w:rFonts w:ascii="Times New Roman" w:hAnsi="Times New Roman" w:cs="Times New Roman"/>
          <w:sz w:val="24"/>
          <w:szCs w:val="24"/>
        </w:rPr>
        <w:t xml:space="preserve">1 очередь – </w:t>
      </w:r>
      <w:r>
        <w:rPr>
          <w:rFonts w:ascii="Times New Roman" w:hAnsi="Times New Roman" w:cs="Times New Roman"/>
          <w:sz w:val="24"/>
          <w:szCs w:val="24"/>
        </w:rPr>
        <w:t>2013</w:t>
      </w:r>
      <w:r w:rsidRPr="00B43CF1">
        <w:rPr>
          <w:rFonts w:ascii="Times New Roman" w:hAnsi="Times New Roman" w:cs="Times New Roman"/>
          <w:sz w:val="24"/>
          <w:szCs w:val="24"/>
        </w:rPr>
        <w:t>-202</w:t>
      </w:r>
      <w:r>
        <w:rPr>
          <w:rFonts w:ascii="Times New Roman" w:hAnsi="Times New Roman" w:cs="Times New Roman"/>
          <w:sz w:val="24"/>
          <w:szCs w:val="24"/>
        </w:rPr>
        <w:t>3</w:t>
      </w:r>
      <w:r w:rsidRPr="00B43CF1">
        <w:rPr>
          <w:rFonts w:ascii="Times New Roman" w:hAnsi="Times New Roman" w:cs="Times New Roman"/>
          <w:sz w:val="24"/>
          <w:szCs w:val="24"/>
        </w:rPr>
        <w:t xml:space="preserve"> гг.;</w:t>
      </w:r>
    </w:p>
    <w:p w:rsidR="00D6543A" w:rsidRPr="00B43CF1" w:rsidRDefault="00D6543A" w:rsidP="00D6543A">
      <w:pPr>
        <w:numPr>
          <w:ilvl w:val="0"/>
          <w:numId w:val="1"/>
        </w:numPr>
        <w:tabs>
          <w:tab w:val="clear" w:pos="1189"/>
        </w:tabs>
        <w:spacing w:before="0"/>
        <w:ind w:left="0" w:firstLine="284"/>
        <w:rPr>
          <w:rFonts w:ascii="Times New Roman" w:hAnsi="Times New Roman" w:cs="Times New Roman"/>
          <w:sz w:val="24"/>
          <w:szCs w:val="24"/>
        </w:rPr>
      </w:pPr>
      <w:r w:rsidRPr="00B43CF1">
        <w:rPr>
          <w:rFonts w:ascii="Times New Roman" w:hAnsi="Times New Roman" w:cs="Times New Roman"/>
          <w:sz w:val="24"/>
          <w:szCs w:val="24"/>
        </w:rPr>
        <w:t xml:space="preserve">расчетный срок – </w:t>
      </w:r>
      <w:r>
        <w:rPr>
          <w:rFonts w:ascii="Times New Roman" w:hAnsi="Times New Roman" w:cs="Times New Roman"/>
          <w:sz w:val="24"/>
          <w:szCs w:val="24"/>
        </w:rPr>
        <w:t>2023</w:t>
      </w:r>
      <w:r w:rsidRPr="00B43CF1">
        <w:rPr>
          <w:rFonts w:ascii="Times New Roman" w:hAnsi="Times New Roman" w:cs="Times New Roman"/>
          <w:sz w:val="24"/>
          <w:szCs w:val="24"/>
        </w:rPr>
        <w:t>-</w:t>
      </w:r>
      <w:r>
        <w:rPr>
          <w:rFonts w:ascii="Times New Roman" w:hAnsi="Times New Roman" w:cs="Times New Roman"/>
          <w:sz w:val="24"/>
          <w:szCs w:val="24"/>
        </w:rPr>
        <w:t>2038</w:t>
      </w:r>
      <w:r w:rsidRPr="00B43CF1">
        <w:rPr>
          <w:rFonts w:ascii="Times New Roman" w:hAnsi="Times New Roman" w:cs="Times New Roman"/>
          <w:sz w:val="24"/>
          <w:szCs w:val="24"/>
        </w:rPr>
        <w:t xml:space="preserve"> гг.</w:t>
      </w:r>
    </w:p>
    <w:p w:rsidR="00D6543A" w:rsidRPr="00BD31D1" w:rsidRDefault="00D6543A" w:rsidP="00D6543A">
      <w:pPr>
        <w:pStyle w:val="a0"/>
        <w:spacing w:before="120"/>
        <w:rPr>
          <w:lang w:val="ru-RU"/>
        </w:rPr>
      </w:pPr>
      <w:r w:rsidRPr="00BD31D1">
        <w:rPr>
          <w:lang w:val="ru-RU"/>
        </w:rPr>
        <w:t>В соответствии с Градостроительным кодексом Российской Федерации генерал</w:t>
      </w:r>
      <w:r w:rsidRPr="00BD31D1">
        <w:rPr>
          <w:lang w:val="ru-RU"/>
        </w:rPr>
        <w:t>ь</w:t>
      </w:r>
      <w:r w:rsidRPr="00BD31D1">
        <w:rPr>
          <w:lang w:val="ru-RU"/>
        </w:rPr>
        <w:t>ный план определяет стратегию функционально-пространственного развития территории сельского поселения и устанавливает перечень основных градостроительных мероприятий по формированию благоприятной среды жизнедеятельности. Наличие генплана поможет грамотно управлять земельными ресурсами, решать актуальные вопросы конкретного сельского поселения. Основные вопросы – строительство жилья, объектов социального, промышленного и сельскохозяйственного значения, проблемы коммунального хозяйства, благоустройства территорий и т.д. Кроме того, градостроительная документация позволит решить проблемы наполняемости местного бюджета, определить земли арендаторов и собственников, а также перераспределить налоги.</w:t>
      </w:r>
    </w:p>
    <w:p w:rsidR="00D6543A" w:rsidRPr="00BD31D1" w:rsidRDefault="00D6543A" w:rsidP="00D6543A">
      <w:pPr>
        <w:pStyle w:val="a0"/>
        <w:rPr>
          <w:lang w:val="ru-RU"/>
        </w:rPr>
      </w:pPr>
      <w:r w:rsidRPr="00BD31D1">
        <w:rPr>
          <w:lang w:val="ru-RU"/>
        </w:rPr>
        <w:t>Цел</w:t>
      </w:r>
      <w:r>
        <w:rPr>
          <w:lang w:val="ru-RU"/>
        </w:rPr>
        <w:t>и, задачи и мероприятия проекта г</w:t>
      </w:r>
      <w:r w:rsidRPr="00BD31D1">
        <w:rPr>
          <w:lang w:val="ru-RU"/>
        </w:rPr>
        <w:t xml:space="preserve">енерального плана </w:t>
      </w:r>
      <w:r>
        <w:rPr>
          <w:lang w:val="ru-RU"/>
        </w:rPr>
        <w:t>сельского поселения</w:t>
      </w:r>
      <w:r w:rsidRPr="00BD31D1">
        <w:rPr>
          <w:lang w:val="ru-RU"/>
        </w:rPr>
        <w:t xml:space="preserve"> </w:t>
      </w:r>
      <w:r w:rsidR="00A77471">
        <w:rPr>
          <w:lang w:val="ru-RU"/>
        </w:rPr>
        <w:t>Имендяшевский</w:t>
      </w:r>
      <w:r w:rsidRPr="00BD31D1">
        <w:rPr>
          <w:lang w:val="ru-RU"/>
        </w:rPr>
        <w:t xml:space="preserve"> сельсовет </w:t>
      </w:r>
      <w:r>
        <w:rPr>
          <w:lang w:val="ru-RU"/>
        </w:rPr>
        <w:t>муниципального района Гафурийский</w:t>
      </w:r>
      <w:r w:rsidRPr="00BD31D1">
        <w:rPr>
          <w:lang w:val="ru-RU"/>
        </w:rPr>
        <w:t xml:space="preserve"> район </w:t>
      </w:r>
      <w:r>
        <w:rPr>
          <w:lang w:val="ru-RU"/>
        </w:rPr>
        <w:t>Республики Ба</w:t>
      </w:r>
      <w:r>
        <w:rPr>
          <w:lang w:val="ru-RU"/>
        </w:rPr>
        <w:t>ш</w:t>
      </w:r>
      <w:r>
        <w:rPr>
          <w:lang w:val="ru-RU"/>
        </w:rPr>
        <w:t>кортостан</w:t>
      </w:r>
      <w:r w:rsidRPr="00BD31D1">
        <w:rPr>
          <w:lang w:val="ru-RU"/>
        </w:rPr>
        <w:t xml:space="preserve"> сформированы на основании стратегических приоритетов федерального и рег</w:t>
      </w:r>
      <w:r w:rsidRPr="00BD31D1">
        <w:rPr>
          <w:lang w:val="ru-RU"/>
        </w:rPr>
        <w:t>и</w:t>
      </w:r>
      <w:r w:rsidRPr="00BD31D1">
        <w:rPr>
          <w:lang w:val="ru-RU"/>
        </w:rPr>
        <w:t xml:space="preserve">онального уровней, предусмотренных в следующих документах: </w:t>
      </w:r>
    </w:p>
    <w:p w:rsidR="00D6543A" w:rsidRPr="00BD31D1" w:rsidRDefault="00D6543A" w:rsidP="00D6543A">
      <w:pPr>
        <w:pStyle w:val="a0"/>
        <w:numPr>
          <w:ilvl w:val="0"/>
          <w:numId w:val="5"/>
        </w:numPr>
        <w:rPr>
          <w:lang w:val="ru-RU"/>
        </w:rPr>
      </w:pPr>
      <w:r w:rsidRPr="00BD31D1">
        <w:rPr>
          <w:lang w:val="ru-RU"/>
        </w:rPr>
        <w:t>Концепция долгосрочного социально-экономического развития Российской Фед</w:t>
      </w:r>
      <w:r w:rsidRPr="00BD31D1">
        <w:rPr>
          <w:lang w:val="ru-RU"/>
        </w:rPr>
        <w:t>е</w:t>
      </w:r>
      <w:r w:rsidRPr="00BD31D1">
        <w:rPr>
          <w:lang w:val="ru-RU"/>
        </w:rPr>
        <w:t xml:space="preserve">рации до 2020 года, утверждена распоряжением Правительства РФ от 17.11.2008 </w:t>
      </w:r>
      <w:r w:rsidR="00250550">
        <w:rPr>
          <w:lang w:val="ru-RU"/>
        </w:rPr>
        <w:t>№ </w:t>
      </w:r>
      <w:r w:rsidRPr="00BD31D1">
        <w:rPr>
          <w:lang w:val="ru-RU"/>
        </w:rPr>
        <w:t>1662-р (подготовлено Минэкономразвития России, 2007 г.);</w:t>
      </w:r>
    </w:p>
    <w:p w:rsidR="00D6543A" w:rsidRDefault="00D6543A" w:rsidP="00D6543A">
      <w:pPr>
        <w:pStyle w:val="afff0"/>
        <w:numPr>
          <w:ilvl w:val="0"/>
          <w:numId w:val="5"/>
        </w:numPr>
        <w:spacing w:before="0" w:after="0"/>
        <w:rPr>
          <w:rFonts w:ascii="Times New Roman" w:eastAsia="Times New Roman" w:hAnsi="Times New Roman" w:cs="Times New Roman"/>
          <w:sz w:val="24"/>
          <w:szCs w:val="24"/>
        </w:rPr>
      </w:pPr>
      <w:r w:rsidRPr="00261D5F">
        <w:rPr>
          <w:rFonts w:ascii="Times New Roman" w:eastAsia="Times New Roman" w:hAnsi="Times New Roman" w:cs="Times New Roman"/>
          <w:sz w:val="24"/>
          <w:szCs w:val="24"/>
        </w:rPr>
        <w:t>Стратегия социально-экономического развития Приволжского федерального окр</w:t>
      </w:r>
      <w:r w:rsidRPr="00261D5F">
        <w:rPr>
          <w:rFonts w:ascii="Times New Roman" w:eastAsia="Times New Roman" w:hAnsi="Times New Roman" w:cs="Times New Roman"/>
          <w:sz w:val="24"/>
          <w:szCs w:val="24"/>
        </w:rPr>
        <w:t>у</w:t>
      </w:r>
      <w:r w:rsidRPr="00261D5F">
        <w:rPr>
          <w:rFonts w:ascii="Times New Roman" w:eastAsia="Times New Roman" w:hAnsi="Times New Roman" w:cs="Times New Roman"/>
          <w:sz w:val="24"/>
          <w:szCs w:val="24"/>
        </w:rPr>
        <w:t xml:space="preserve">га до 2020 года, утверждена распоряжением Правительства РФ от 07.02.2011 </w:t>
      </w:r>
      <w:r w:rsidR="00250550">
        <w:rPr>
          <w:rFonts w:ascii="Times New Roman" w:eastAsia="Times New Roman" w:hAnsi="Times New Roman" w:cs="Times New Roman"/>
          <w:sz w:val="24"/>
          <w:szCs w:val="24"/>
        </w:rPr>
        <w:t>№ </w:t>
      </w:r>
      <w:r w:rsidRPr="00261D5F">
        <w:rPr>
          <w:rFonts w:ascii="Times New Roman" w:eastAsia="Times New Roman" w:hAnsi="Times New Roman" w:cs="Times New Roman"/>
          <w:sz w:val="24"/>
          <w:szCs w:val="24"/>
        </w:rPr>
        <w:t>165-р</w:t>
      </w:r>
      <w:r>
        <w:rPr>
          <w:rFonts w:ascii="Times New Roman" w:eastAsia="Times New Roman" w:hAnsi="Times New Roman" w:cs="Times New Roman"/>
          <w:sz w:val="24"/>
          <w:szCs w:val="24"/>
        </w:rPr>
        <w:t>;</w:t>
      </w:r>
    </w:p>
    <w:p w:rsidR="00D6543A" w:rsidRDefault="00D6543A" w:rsidP="00D6543A">
      <w:pPr>
        <w:pStyle w:val="afff0"/>
        <w:numPr>
          <w:ilvl w:val="0"/>
          <w:numId w:val="5"/>
        </w:numPr>
        <w:spacing w:before="0" w:after="0"/>
        <w:rPr>
          <w:rFonts w:ascii="Times New Roman" w:eastAsia="Times New Roman" w:hAnsi="Times New Roman" w:cs="Times New Roman"/>
          <w:sz w:val="24"/>
          <w:szCs w:val="24"/>
        </w:rPr>
      </w:pPr>
      <w:r w:rsidRPr="00261D5F">
        <w:rPr>
          <w:rFonts w:ascii="Times New Roman" w:eastAsia="Times New Roman" w:hAnsi="Times New Roman" w:cs="Times New Roman"/>
          <w:sz w:val="24"/>
          <w:szCs w:val="24"/>
        </w:rPr>
        <w:t xml:space="preserve">Стратегия социально-экономического развития Республики Башкортостан до 2020 года, утверждена постановлением Правительства РБ от 30.09.2009 </w:t>
      </w:r>
      <w:r w:rsidR="00250550">
        <w:rPr>
          <w:rFonts w:ascii="Times New Roman" w:eastAsia="Times New Roman" w:hAnsi="Times New Roman" w:cs="Times New Roman"/>
          <w:sz w:val="24"/>
          <w:szCs w:val="24"/>
        </w:rPr>
        <w:t>№ </w:t>
      </w:r>
      <w:r w:rsidRPr="00261D5F">
        <w:rPr>
          <w:rFonts w:ascii="Times New Roman" w:eastAsia="Times New Roman" w:hAnsi="Times New Roman" w:cs="Times New Roman"/>
          <w:sz w:val="24"/>
          <w:szCs w:val="24"/>
        </w:rPr>
        <w:t>370</w:t>
      </w:r>
      <w:r>
        <w:rPr>
          <w:rFonts w:ascii="Times New Roman" w:eastAsia="Times New Roman" w:hAnsi="Times New Roman" w:cs="Times New Roman"/>
          <w:sz w:val="24"/>
          <w:szCs w:val="24"/>
        </w:rPr>
        <w:t>;</w:t>
      </w:r>
    </w:p>
    <w:p w:rsidR="00D6543A" w:rsidRDefault="00D6543A" w:rsidP="00D6543A">
      <w:pPr>
        <w:pStyle w:val="afff0"/>
        <w:numPr>
          <w:ilvl w:val="0"/>
          <w:numId w:val="5"/>
        </w:numPr>
        <w:spacing w:before="0"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Схема территориального планирования Республики Башкортостан, разработанная </w:t>
      </w:r>
      <w:r w:rsidRPr="00E14228">
        <w:rPr>
          <w:rFonts w:ascii="Times New Roman" w:eastAsia="Times New Roman" w:hAnsi="Times New Roman" w:cs="Times New Roman"/>
          <w:sz w:val="24"/>
          <w:szCs w:val="24"/>
        </w:rPr>
        <w:t xml:space="preserve">ООО </w:t>
      </w:r>
      <w:r>
        <w:rPr>
          <w:rFonts w:ascii="Times New Roman" w:eastAsia="Times New Roman" w:hAnsi="Times New Roman" w:cs="Times New Roman"/>
          <w:sz w:val="24"/>
          <w:szCs w:val="24"/>
        </w:rPr>
        <w:t>«</w:t>
      </w:r>
      <w:r w:rsidRPr="00E14228">
        <w:rPr>
          <w:rFonts w:ascii="Times New Roman" w:eastAsia="Times New Roman" w:hAnsi="Times New Roman" w:cs="Times New Roman"/>
          <w:sz w:val="24"/>
          <w:szCs w:val="24"/>
        </w:rPr>
        <w:t>Институт строительных проектов</w:t>
      </w:r>
      <w:r>
        <w:rPr>
          <w:rFonts w:ascii="Times New Roman" w:eastAsia="Times New Roman" w:hAnsi="Times New Roman" w:cs="Times New Roman"/>
          <w:sz w:val="24"/>
          <w:szCs w:val="24"/>
        </w:rPr>
        <w:t>», г. Санкт-Петербург;</w:t>
      </w:r>
    </w:p>
    <w:p w:rsidR="00D6543A" w:rsidRDefault="00D6543A" w:rsidP="00D6543A">
      <w:pPr>
        <w:pStyle w:val="afff0"/>
        <w:numPr>
          <w:ilvl w:val="0"/>
          <w:numId w:val="5"/>
        </w:numPr>
        <w:spacing w:before="0" w:after="0"/>
        <w:rPr>
          <w:rFonts w:ascii="Times New Roman" w:eastAsia="Times New Roman" w:hAnsi="Times New Roman" w:cs="Times New Roman"/>
          <w:sz w:val="24"/>
          <w:szCs w:val="24"/>
        </w:rPr>
      </w:pPr>
      <w:r w:rsidRPr="00B153B7">
        <w:rPr>
          <w:rFonts w:ascii="Times New Roman" w:eastAsia="Times New Roman" w:hAnsi="Times New Roman" w:cs="Times New Roman"/>
          <w:sz w:val="24"/>
          <w:szCs w:val="24"/>
        </w:rPr>
        <w:t>Схема территориального планирования муниципального района Гафурийский ра</w:t>
      </w:r>
      <w:r w:rsidRPr="00B153B7">
        <w:rPr>
          <w:rFonts w:ascii="Times New Roman" w:eastAsia="Times New Roman" w:hAnsi="Times New Roman" w:cs="Times New Roman"/>
          <w:sz w:val="24"/>
          <w:szCs w:val="24"/>
        </w:rPr>
        <w:t>й</w:t>
      </w:r>
      <w:r w:rsidRPr="00B153B7">
        <w:rPr>
          <w:rFonts w:ascii="Times New Roman" w:eastAsia="Times New Roman" w:hAnsi="Times New Roman" w:cs="Times New Roman"/>
          <w:sz w:val="24"/>
          <w:szCs w:val="24"/>
        </w:rPr>
        <w:t>он Республики Башкортостан, разработанная ЗАО ПИ «Башкиргражданпроект», г. Уфа</w:t>
      </w:r>
      <w:r>
        <w:rPr>
          <w:rFonts w:ascii="Times New Roman" w:eastAsia="Times New Roman" w:hAnsi="Times New Roman" w:cs="Times New Roman"/>
          <w:sz w:val="24"/>
          <w:szCs w:val="24"/>
        </w:rPr>
        <w:t>;</w:t>
      </w:r>
    </w:p>
    <w:p w:rsidR="00D6543A" w:rsidRPr="00B153B7" w:rsidRDefault="00D6543A" w:rsidP="00D6543A">
      <w:pPr>
        <w:pStyle w:val="afff0"/>
        <w:numPr>
          <w:ilvl w:val="0"/>
          <w:numId w:val="5"/>
        </w:numPr>
        <w:spacing w:before="0" w:after="0"/>
        <w:rPr>
          <w:rFonts w:ascii="Times New Roman" w:eastAsia="Times New Roman" w:hAnsi="Times New Roman" w:cs="Times New Roman"/>
          <w:sz w:val="24"/>
          <w:szCs w:val="24"/>
        </w:rPr>
      </w:pPr>
      <w:r w:rsidRPr="00B153B7">
        <w:rPr>
          <w:rFonts w:ascii="Times New Roman" w:eastAsia="Times New Roman" w:hAnsi="Times New Roman" w:cs="Times New Roman"/>
          <w:sz w:val="24"/>
          <w:szCs w:val="24"/>
        </w:rPr>
        <w:t>Муниципальная программа «Устойчивое развитие сельских территорий МР Гаф</w:t>
      </w:r>
      <w:r w:rsidRPr="00B153B7">
        <w:rPr>
          <w:rFonts w:ascii="Times New Roman" w:eastAsia="Times New Roman" w:hAnsi="Times New Roman" w:cs="Times New Roman"/>
          <w:sz w:val="24"/>
          <w:szCs w:val="24"/>
        </w:rPr>
        <w:t>у</w:t>
      </w:r>
      <w:r w:rsidRPr="008111CE">
        <w:rPr>
          <w:rFonts w:ascii="Times New Roman" w:eastAsia="Times New Roman" w:hAnsi="Times New Roman" w:cs="Times New Roman"/>
          <w:sz w:val="24"/>
          <w:szCs w:val="24"/>
        </w:rPr>
        <w:t>рийский район на 2014-2017 годы и на период до 2020 г.», утвержденная постано</w:t>
      </w:r>
      <w:r w:rsidRPr="008111CE">
        <w:rPr>
          <w:rFonts w:ascii="Times New Roman" w:eastAsia="Times New Roman" w:hAnsi="Times New Roman" w:cs="Times New Roman"/>
          <w:sz w:val="24"/>
          <w:szCs w:val="24"/>
        </w:rPr>
        <w:t>в</w:t>
      </w:r>
      <w:r w:rsidRPr="008111CE">
        <w:rPr>
          <w:rFonts w:ascii="Times New Roman" w:eastAsia="Times New Roman" w:hAnsi="Times New Roman" w:cs="Times New Roman"/>
          <w:sz w:val="24"/>
          <w:szCs w:val="24"/>
        </w:rPr>
        <w:t xml:space="preserve">лением администрации муниципального района Гафурийский район РБ </w:t>
      </w:r>
      <w:r w:rsidR="00250550">
        <w:rPr>
          <w:rFonts w:ascii="Times New Roman" w:eastAsia="Times New Roman" w:hAnsi="Times New Roman" w:cs="Times New Roman"/>
          <w:sz w:val="24"/>
          <w:szCs w:val="24"/>
        </w:rPr>
        <w:t>№ </w:t>
      </w:r>
      <w:r w:rsidRPr="008111CE">
        <w:rPr>
          <w:rFonts w:ascii="Times New Roman" w:eastAsia="Times New Roman" w:hAnsi="Times New Roman" w:cs="Times New Roman"/>
          <w:sz w:val="24"/>
          <w:szCs w:val="24"/>
        </w:rPr>
        <w:t>2312 от 02.09.2013.</w:t>
      </w:r>
    </w:p>
    <w:p w:rsidR="00D6543A" w:rsidRPr="00164A78" w:rsidRDefault="00D6543A" w:rsidP="00D6543A">
      <w:pPr>
        <w:pStyle w:val="a0"/>
        <w:spacing w:before="120"/>
        <w:outlineLvl w:val="0"/>
        <w:rPr>
          <w:b/>
          <w:i/>
          <w:u w:val="single"/>
          <w:lang w:val="ru-RU"/>
        </w:rPr>
      </w:pPr>
      <w:r w:rsidRPr="00164A78">
        <w:rPr>
          <w:b/>
          <w:i/>
          <w:u w:val="single"/>
          <w:lang w:val="ru-RU"/>
        </w:rPr>
        <w:t>Нормативная база:</w:t>
      </w:r>
    </w:p>
    <w:p w:rsidR="00D6543A" w:rsidRPr="00164A78" w:rsidRDefault="00D6543A" w:rsidP="00D6543A">
      <w:pPr>
        <w:pStyle w:val="a0"/>
        <w:rPr>
          <w:lang w:val="ru-RU"/>
        </w:rPr>
      </w:pPr>
      <w:r w:rsidRPr="00164A78">
        <w:rPr>
          <w:lang w:val="ru-RU"/>
        </w:rPr>
        <w:t>В результате системного анализа требований действующего законодательства и нормативных документов установлено, что разработка генерального плана должна ос</w:t>
      </w:r>
      <w:r w:rsidRPr="00164A78">
        <w:rPr>
          <w:lang w:val="ru-RU"/>
        </w:rPr>
        <w:t>у</w:t>
      </w:r>
      <w:r w:rsidRPr="00164A78">
        <w:rPr>
          <w:lang w:val="ru-RU"/>
        </w:rPr>
        <w:t>ществляться с соблюдением требований следующих документов:</w:t>
      </w:r>
    </w:p>
    <w:p w:rsidR="00D6543A" w:rsidRPr="00164A78" w:rsidRDefault="00D6543A" w:rsidP="00D6543A">
      <w:pPr>
        <w:pStyle w:val="a0"/>
        <w:spacing w:before="120"/>
        <w:outlineLvl w:val="0"/>
        <w:rPr>
          <w:i/>
          <w:lang w:val="ru-RU"/>
        </w:rPr>
      </w:pPr>
      <w:r w:rsidRPr="00164A78">
        <w:rPr>
          <w:i/>
          <w:lang w:val="ru-RU"/>
        </w:rPr>
        <w:t xml:space="preserve">1. Законы Российской Федерации и </w:t>
      </w:r>
      <w:r>
        <w:rPr>
          <w:i/>
          <w:lang w:val="ru-RU"/>
        </w:rPr>
        <w:t>Республики Башкортостан</w:t>
      </w:r>
      <w:r w:rsidRPr="00164A78">
        <w:rPr>
          <w:i/>
          <w:lang w:val="ru-RU"/>
        </w:rPr>
        <w:t>:</w:t>
      </w:r>
    </w:p>
    <w:p w:rsidR="00D6543A" w:rsidRDefault="00D6543A" w:rsidP="00D6543A">
      <w:pPr>
        <w:pStyle w:val="a0"/>
        <w:numPr>
          <w:ilvl w:val="0"/>
          <w:numId w:val="5"/>
        </w:numPr>
        <w:rPr>
          <w:lang w:val="ru-RU"/>
        </w:rPr>
      </w:pPr>
      <w:r w:rsidRPr="00164A78">
        <w:rPr>
          <w:lang w:val="ru-RU"/>
        </w:rPr>
        <w:t>Градостроительный кодекс Российской Федерации (</w:t>
      </w:r>
      <w:r w:rsidR="00250550">
        <w:rPr>
          <w:lang w:val="ru-RU"/>
        </w:rPr>
        <w:t>№ </w:t>
      </w:r>
      <w:r w:rsidRPr="00164A78">
        <w:rPr>
          <w:lang w:val="ru-RU"/>
        </w:rPr>
        <w:t>190-ФЗ от 29.12.2004</w:t>
      </w:r>
      <w:r>
        <w:rPr>
          <w:lang w:val="ru-RU"/>
        </w:rPr>
        <w:t xml:space="preserve">, </w:t>
      </w:r>
      <w:r w:rsidRPr="00DC706D">
        <w:rPr>
          <w:lang w:val="ru-RU"/>
        </w:rPr>
        <w:t xml:space="preserve">ред. от </w:t>
      </w:r>
      <w:r>
        <w:rPr>
          <w:lang w:val="ru-RU"/>
        </w:rPr>
        <w:t>21.07.2014</w:t>
      </w:r>
      <w:r w:rsidRPr="00164A78">
        <w:rPr>
          <w:lang w:val="ru-RU"/>
        </w:rPr>
        <w:t>);</w:t>
      </w:r>
    </w:p>
    <w:p w:rsidR="00D6543A" w:rsidRDefault="00D6543A" w:rsidP="00D6543A">
      <w:pPr>
        <w:pStyle w:val="a0"/>
        <w:numPr>
          <w:ilvl w:val="0"/>
          <w:numId w:val="5"/>
        </w:numPr>
        <w:rPr>
          <w:lang w:val="ru-RU"/>
        </w:rPr>
      </w:pPr>
      <w:r w:rsidRPr="00164A78">
        <w:rPr>
          <w:lang w:val="ru-RU"/>
        </w:rPr>
        <w:t>Земельный кодекс Российской Федерации (</w:t>
      </w:r>
      <w:r w:rsidR="00250550">
        <w:rPr>
          <w:lang w:val="ru-RU"/>
        </w:rPr>
        <w:t>№ </w:t>
      </w:r>
      <w:r w:rsidRPr="00164A78">
        <w:rPr>
          <w:lang w:val="ru-RU"/>
        </w:rPr>
        <w:t>136-ФЗ от 25.10.2001</w:t>
      </w:r>
      <w:r>
        <w:rPr>
          <w:lang w:val="ru-RU"/>
        </w:rPr>
        <w:t>, ред. от 28.12.2013</w:t>
      </w:r>
      <w:r w:rsidRPr="00164A78">
        <w:rPr>
          <w:lang w:val="ru-RU"/>
        </w:rPr>
        <w:t>);</w:t>
      </w:r>
    </w:p>
    <w:p w:rsidR="00D6543A" w:rsidRPr="00164A78" w:rsidRDefault="00D6543A" w:rsidP="00D6543A">
      <w:pPr>
        <w:pStyle w:val="a0"/>
        <w:numPr>
          <w:ilvl w:val="0"/>
          <w:numId w:val="5"/>
        </w:numPr>
        <w:rPr>
          <w:lang w:val="ru-RU"/>
        </w:rPr>
      </w:pPr>
      <w:r>
        <w:rPr>
          <w:lang w:val="ru-RU"/>
        </w:rPr>
        <w:t>Жилищный кодекс Российской Федерации (</w:t>
      </w:r>
      <w:r w:rsidR="00250550">
        <w:rPr>
          <w:lang w:val="ru-RU"/>
        </w:rPr>
        <w:t>№ </w:t>
      </w:r>
      <w:r>
        <w:rPr>
          <w:lang w:val="ru-RU"/>
        </w:rPr>
        <w:t>188-ФЗ от 29.12.2004, ред. от 21.07.2014);</w:t>
      </w:r>
    </w:p>
    <w:p w:rsidR="00D6543A" w:rsidRPr="00164A78" w:rsidRDefault="00D6543A" w:rsidP="00D6543A">
      <w:pPr>
        <w:pStyle w:val="a0"/>
        <w:numPr>
          <w:ilvl w:val="0"/>
          <w:numId w:val="5"/>
        </w:numPr>
        <w:rPr>
          <w:lang w:val="ru-RU"/>
        </w:rPr>
      </w:pPr>
      <w:r w:rsidRPr="00164A78">
        <w:rPr>
          <w:lang w:val="ru-RU"/>
        </w:rPr>
        <w:t>Лесной кодекс Российской Федерации (</w:t>
      </w:r>
      <w:r w:rsidR="00250550">
        <w:rPr>
          <w:lang w:val="ru-RU"/>
        </w:rPr>
        <w:t>№ </w:t>
      </w:r>
      <w:r w:rsidRPr="00164A78">
        <w:rPr>
          <w:lang w:val="ru-RU"/>
        </w:rPr>
        <w:t>200-ФЗ от 04.12.2006</w:t>
      </w:r>
      <w:r>
        <w:rPr>
          <w:lang w:val="ru-RU"/>
        </w:rPr>
        <w:t xml:space="preserve">, </w:t>
      </w:r>
      <w:r w:rsidRPr="00DC706D">
        <w:rPr>
          <w:lang w:val="ru-RU"/>
        </w:rPr>
        <w:t xml:space="preserve">ред. от </w:t>
      </w:r>
      <w:r>
        <w:rPr>
          <w:lang w:val="ru-RU"/>
        </w:rPr>
        <w:t>21.07.2014</w:t>
      </w:r>
      <w:r w:rsidRPr="00164A78">
        <w:rPr>
          <w:lang w:val="ru-RU"/>
        </w:rPr>
        <w:t xml:space="preserve">); </w:t>
      </w:r>
    </w:p>
    <w:p w:rsidR="00D6543A" w:rsidRPr="00164A78" w:rsidRDefault="00D6543A" w:rsidP="00D6543A">
      <w:pPr>
        <w:pStyle w:val="a0"/>
        <w:numPr>
          <w:ilvl w:val="0"/>
          <w:numId w:val="5"/>
        </w:numPr>
        <w:rPr>
          <w:lang w:val="ru-RU"/>
        </w:rPr>
      </w:pPr>
      <w:r w:rsidRPr="00164A78">
        <w:rPr>
          <w:lang w:val="ru-RU"/>
        </w:rPr>
        <w:t>Водный кодекс Российской Федерации (</w:t>
      </w:r>
      <w:r w:rsidR="00250550">
        <w:rPr>
          <w:lang w:val="ru-RU"/>
        </w:rPr>
        <w:t>№ </w:t>
      </w:r>
      <w:r w:rsidRPr="00164A78">
        <w:rPr>
          <w:lang w:val="ru-RU"/>
        </w:rPr>
        <w:t>74-ФЗ от 03.06.2006</w:t>
      </w:r>
      <w:r>
        <w:rPr>
          <w:lang w:val="ru-RU"/>
        </w:rPr>
        <w:t xml:space="preserve">, </w:t>
      </w:r>
      <w:r w:rsidRPr="00DC706D">
        <w:rPr>
          <w:lang w:val="ru-RU"/>
        </w:rPr>
        <w:t xml:space="preserve">ред. от </w:t>
      </w:r>
      <w:r>
        <w:rPr>
          <w:lang w:val="ru-RU"/>
        </w:rPr>
        <w:t>28.06.2014</w:t>
      </w:r>
      <w:r w:rsidRPr="00164A78">
        <w:rPr>
          <w:lang w:val="ru-RU"/>
        </w:rPr>
        <w:t>)</w:t>
      </w:r>
      <w:r>
        <w:rPr>
          <w:lang w:val="ru-RU"/>
        </w:rPr>
        <w:t>;</w:t>
      </w:r>
    </w:p>
    <w:p w:rsidR="00D6543A" w:rsidRPr="00164A78" w:rsidRDefault="00D6543A" w:rsidP="00D6543A">
      <w:pPr>
        <w:pStyle w:val="a0"/>
        <w:numPr>
          <w:ilvl w:val="0"/>
          <w:numId w:val="5"/>
        </w:numPr>
        <w:rPr>
          <w:lang w:val="ru-RU"/>
        </w:rPr>
      </w:pPr>
      <w:r w:rsidRPr="00164A78">
        <w:rPr>
          <w:lang w:val="ru-RU"/>
        </w:rPr>
        <w:t xml:space="preserve">Федеральный закон </w:t>
      </w:r>
      <w:r>
        <w:rPr>
          <w:lang w:val="ru-RU"/>
        </w:rPr>
        <w:t>«</w:t>
      </w:r>
      <w:r w:rsidRPr="00164A78">
        <w:rPr>
          <w:lang w:val="ru-RU"/>
        </w:rPr>
        <w:t>Об объектах культурного наследия (памятниках истории и культуры) народов Российской Федерации</w:t>
      </w:r>
      <w:r>
        <w:rPr>
          <w:lang w:val="ru-RU"/>
        </w:rPr>
        <w:t>»</w:t>
      </w:r>
      <w:r w:rsidRPr="00164A78">
        <w:rPr>
          <w:lang w:val="ru-RU"/>
        </w:rPr>
        <w:t xml:space="preserve"> (</w:t>
      </w:r>
      <w:r w:rsidR="00250550">
        <w:rPr>
          <w:lang w:val="ru-RU"/>
        </w:rPr>
        <w:t>№ </w:t>
      </w:r>
      <w:r w:rsidRPr="00164A78">
        <w:rPr>
          <w:lang w:val="ru-RU"/>
        </w:rPr>
        <w:t>73-ФЗ от 25.06.2002</w:t>
      </w:r>
      <w:r>
        <w:rPr>
          <w:lang w:val="ru-RU"/>
        </w:rPr>
        <w:t>, ред. от 23.07.2013</w:t>
      </w:r>
      <w:r w:rsidRPr="00164A78">
        <w:rPr>
          <w:lang w:val="ru-RU"/>
        </w:rPr>
        <w:t>);</w:t>
      </w:r>
    </w:p>
    <w:p w:rsidR="00D6543A" w:rsidRPr="00164A78" w:rsidRDefault="00D6543A" w:rsidP="00D6543A">
      <w:pPr>
        <w:pStyle w:val="a0"/>
        <w:numPr>
          <w:ilvl w:val="0"/>
          <w:numId w:val="5"/>
        </w:numPr>
        <w:rPr>
          <w:lang w:val="ru-RU"/>
        </w:rPr>
      </w:pPr>
      <w:r w:rsidRPr="00164A78">
        <w:rPr>
          <w:lang w:val="ru-RU"/>
        </w:rPr>
        <w:t xml:space="preserve">Федеральный закон </w:t>
      </w:r>
      <w:r>
        <w:rPr>
          <w:lang w:val="ru-RU"/>
        </w:rPr>
        <w:t>«</w:t>
      </w:r>
      <w:r w:rsidRPr="00164A78">
        <w:rPr>
          <w:lang w:val="ru-RU"/>
        </w:rPr>
        <w:t>Об общих принципах организации местного самоуправления в Российской Федерации</w:t>
      </w:r>
      <w:r>
        <w:rPr>
          <w:lang w:val="ru-RU"/>
        </w:rPr>
        <w:t>»</w:t>
      </w:r>
      <w:r w:rsidRPr="00164A78">
        <w:rPr>
          <w:lang w:val="ru-RU"/>
        </w:rPr>
        <w:t xml:space="preserve"> (</w:t>
      </w:r>
      <w:r w:rsidR="00250550">
        <w:rPr>
          <w:lang w:val="ru-RU"/>
        </w:rPr>
        <w:t>№ </w:t>
      </w:r>
      <w:r w:rsidRPr="00164A78">
        <w:rPr>
          <w:lang w:val="ru-RU"/>
        </w:rPr>
        <w:t>131-ФЗ от 06.10.2003</w:t>
      </w:r>
      <w:r>
        <w:rPr>
          <w:lang w:val="ru-RU"/>
        </w:rPr>
        <w:t>, ред. 21.07.2013</w:t>
      </w:r>
      <w:r w:rsidRPr="00164A78">
        <w:rPr>
          <w:lang w:val="ru-RU"/>
        </w:rPr>
        <w:t>);</w:t>
      </w:r>
    </w:p>
    <w:p w:rsidR="00D6543A" w:rsidRDefault="00D6543A" w:rsidP="00D6543A">
      <w:pPr>
        <w:pStyle w:val="a0"/>
        <w:numPr>
          <w:ilvl w:val="0"/>
          <w:numId w:val="5"/>
        </w:numPr>
        <w:rPr>
          <w:lang w:val="ru-RU"/>
        </w:rPr>
      </w:pPr>
      <w:r w:rsidRPr="00164A78">
        <w:rPr>
          <w:lang w:val="ru-RU"/>
        </w:rPr>
        <w:t xml:space="preserve">Федеральный закон </w:t>
      </w:r>
      <w:r>
        <w:rPr>
          <w:lang w:val="ru-RU"/>
        </w:rPr>
        <w:t>«</w:t>
      </w:r>
      <w:r w:rsidRPr="00164A78">
        <w:rPr>
          <w:lang w:val="ru-RU"/>
        </w:rPr>
        <w:t>Об автомобильных дорогах и о дорожной деятельности в Ро</w:t>
      </w:r>
      <w:r w:rsidRPr="00164A78">
        <w:rPr>
          <w:lang w:val="ru-RU"/>
        </w:rPr>
        <w:t>с</w:t>
      </w:r>
      <w:r w:rsidRPr="00164A78">
        <w:rPr>
          <w:lang w:val="ru-RU"/>
        </w:rPr>
        <w:t>сийской Федерации и о внесении изменений в отдельные законодательные акты Российской Федерации</w:t>
      </w:r>
      <w:r>
        <w:rPr>
          <w:lang w:val="ru-RU"/>
        </w:rPr>
        <w:t>»</w:t>
      </w:r>
      <w:r w:rsidRPr="00164A78">
        <w:rPr>
          <w:lang w:val="ru-RU"/>
        </w:rPr>
        <w:t xml:space="preserve"> (</w:t>
      </w:r>
      <w:r w:rsidR="00250550">
        <w:rPr>
          <w:lang w:val="ru-RU"/>
        </w:rPr>
        <w:t>№ </w:t>
      </w:r>
      <w:r w:rsidRPr="00164A78">
        <w:rPr>
          <w:lang w:val="ru-RU"/>
        </w:rPr>
        <w:t>257-ФЗ от 18</w:t>
      </w:r>
      <w:r>
        <w:rPr>
          <w:lang w:val="ru-RU"/>
        </w:rPr>
        <w:t>.10.</w:t>
      </w:r>
      <w:r w:rsidRPr="00164A78">
        <w:rPr>
          <w:lang w:val="ru-RU"/>
        </w:rPr>
        <w:t>2007</w:t>
      </w:r>
      <w:r>
        <w:rPr>
          <w:lang w:val="ru-RU"/>
        </w:rPr>
        <w:t>, ред. 27.05.2014, с изм. от 23.06.2014)</w:t>
      </w:r>
      <w:r w:rsidRPr="00164A78">
        <w:rPr>
          <w:lang w:val="ru-RU"/>
        </w:rPr>
        <w:t xml:space="preserve">; </w:t>
      </w:r>
    </w:p>
    <w:p w:rsidR="00D6543A" w:rsidRPr="0049049B" w:rsidRDefault="00D6543A" w:rsidP="00D6543A">
      <w:pPr>
        <w:pStyle w:val="a0"/>
        <w:numPr>
          <w:ilvl w:val="0"/>
          <w:numId w:val="5"/>
        </w:numPr>
        <w:rPr>
          <w:lang w:val="ru-RU"/>
        </w:rPr>
      </w:pPr>
      <w:r w:rsidRPr="003D6A35">
        <w:rPr>
          <w:lang w:val="ru-RU"/>
        </w:rPr>
        <w:t>Федеральный закон «О геодезии и картографии» (</w:t>
      </w:r>
      <w:r w:rsidR="00250550">
        <w:rPr>
          <w:lang w:val="ru-RU"/>
        </w:rPr>
        <w:t>№ </w:t>
      </w:r>
      <w:r w:rsidRPr="003D6A35">
        <w:rPr>
          <w:lang w:val="ru-RU"/>
        </w:rPr>
        <w:t>209-ФЗ от 26.12.1995, ред. от 04.03.2013)</w:t>
      </w:r>
      <w:r>
        <w:rPr>
          <w:lang w:val="ru-RU"/>
        </w:rPr>
        <w:t>;</w:t>
      </w:r>
    </w:p>
    <w:p w:rsidR="00D6543A" w:rsidRDefault="00D6543A" w:rsidP="00D6543A">
      <w:pPr>
        <w:pStyle w:val="a0"/>
        <w:numPr>
          <w:ilvl w:val="0"/>
          <w:numId w:val="5"/>
        </w:numPr>
        <w:rPr>
          <w:lang w:val="ru-RU"/>
        </w:rPr>
      </w:pPr>
      <w:r>
        <w:rPr>
          <w:lang w:val="ru-RU"/>
        </w:rPr>
        <w:t>З</w:t>
      </w:r>
      <w:r w:rsidRPr="00993994">
        <w:rPr>
          <w:lang w:val="ru-RU"/>
        </w:rPr>
        <w:t xml:space="preserve">акон Республики Башкортостан </w:t>
      </w:r>
      <w:r>
        <w:rPr>
          <w:lang w:val="ru-RU"/>
        </w:rPr>
        <w:t>«</w:t>
      </w:r>
      <w:r w:rsidRPr="00993994">
        <w:rPr>
          <w:lang w:val="ru-RU"/>
        </w:rPr>
        <w:t>О регулировании градостроительной деятельн</w:t>
      </w:r>
      <w:r w:rsidRPr="00993994">
        <w:rPr>
          <w:lang w:val="ru-RU"/>
        </w:rPr>
        <w:t>о</w:t>
      </w:r>
      <w:r w:rsidRPr="00993994">
        <w:rPr>
          <w:lang w:val="ru-RU"/>
        </w:rPr>
        <w:t>сти в Республике Башкортостан</w:t>
      </w:r>
      <w:r>
        <w:rPr>
          <w:lang w:val="ru-RU"/>
        </w:rPr>
        <w:t>»</w:t>
      </w:r>
      <w:r w:rsidRPr="00993994">
        <w:rPr>
          <w:lang w:val="ru-RU"/>
        </w:rPr>
        <w:t xml:space="preserve"> (</w:t>
      </w:r>
      <w:r w:rsidR="00250550">
        <w:rPr>
          <w:lang w:val="ru-RU"/>
        </w:rPr>
        <w:t>№ </w:t>
      </w:r>
      <w:r w:rsidRPr="00993994">
        <w:rPr>
          <w:lang w:val="ru-RU"/>
        </w:rPr>
        <w:t>341-з от 11.07.2006</w:t>
      </w:r>
      <w:r>
        <w:rPr>
          <w:lang w:val="ru-RU"/>
        </w:rPr>
        <w:t>,</w:t>
      </w:r>
      <w:r w:rsidRPr="00993994">
        <w:rPr>
          <w:lang w:val="ru-RU"/>
        </w:rPr>
        <w:t xml:space="preserve"> ред. от </w:t>
      </w:r>
      <w:r>
        <w:rPr>
          <w:lang w:val="ru-RU"/>
        </w:rPr>
        <w:t>29.05</w:t>
      </w:r>
      <w:r w:rsidRPr="007672D2">
        <w:rPr>
          <w:lang w:val="ru-RU"/>
        </w:rPr>
        <w:t>.201</w:t>
      </w:r>
      <w:r>
        <w:rPr>
          <w:lang w:val="ru-RU"/>
        </w:rPr>
        <w:t>4</w:t>
      </w:r>
      <w:r w:rsidRPr="00993994">
        <w:rPr>
          <w:lang w:val="ru-RU"/>
        </w:rPr>
        <w:t>)</w:t>
      </w:r>
      <w:r>
        <w:rPr>
          <w:lang w:val="ru-RU"/>
        </w:rPr>
        <w:t>;</w:t>
      </w:r>
    </w:p>
    <w:p w:rsidR="00D6543A" w:rsidRDefault="00D6543A" w:rsidP="00D6543A">
      <w:pPr>
        <w:pStyle w:val="a0"/>
        <w:numPr>
          <w:ilvl w:val="0"/>
          <w:numId w:val="5"/>
        </w:numPr>
        <w:rPr>
          <w:lang w:val="ru-RU"/>
        </w:rPr>
      </w:pPr>
      <w:r>
        <w:rPr>
          <w:lang w:val="ru-RU"/>
        </w:rPr>
        <w:t>З</w:t>
      </w:r>
      <w:r w:rsidRPr="005A4E3A">
        <w:rPr>
          <w:lang w:val="ru-RU"/>
        </w:rPr>
        <w:t xml:space="preserve">акон Республики Башкортостан от 20.04.2005 </w:t>
      </w:r>
      <w:r w:rsidR="00250550">
        <w:rPr>
          <w:lang w:val="ru-RU"/>
        </w:rPr>
        <w:t>№ </w:t>
      </w:r>
      <w:r w:rsidRPr="005A4E3A">
        <w:rPr>
          <w:lang w:val="ru-RU"/>
        </w:rPr>
        <w:t xml:space="preserve">178-з </w:t>
      </w:r>
      <w:r>
        <w:rPr>
          <w:lang w:val="ru-RU"/>
        </w:rPr>
        <w:t>«</w:t>
      </w:r>
      <w:r w:rsidRPr="005A4E3A">
        <w:rPr>
          <w:lang w:val="ru-RU"/>
        </w:rPr>
        <w:t xml:space="preserve">Об административно-территориальном </w:t>
      </w:r>
      <w:r w:rsidRPr="007672D2">
        <w:rPr>
          <w:lang w:val="ru-RU"/>
        </w:rPr>
        <w:t>устройстве</w:t>
      </w:r>
      <w:r w:rsidRPr="005A4E3A">
        <w:rPr>
          <w:lang w:val="ru-RU"/>
        </w:rPr>
        <w:t xml:space="preserve"> Республики Башкортостан</w:t>
      </w:r>
      <w:r>
        <w:rPr>
          <w:lang w:val="ru-RU"/>
        </w:rPr>
        <w:t>»</w:t>
      </w:r>
      <w:r w:rsidRPr="005A4E3A">
        <w:rPr>
          <w:lang w:val="ru-RU"/>
        </w:rPr>
        <w:t xml:space="preserve"> (ред. от </w:t>
      </w:r>
      <w:r>
        <w:rPr>
          <w:lang w:val="ru-RU"/>
        </w:rPr>
        <w:t>05.02</w:t>
      </w:r>
      <w:r w:rsidRPr="007672D2">
        <w:rPr>
          <w:lang w:val="ru-RU"/>
        </w:rPr>
        <w:t>.201</w:t>
      </w:r>
      <w:r>
        <w:rPr>
          <w:lang w:val="ru-RU"/>
        </w:rPr>
        <w:t>4</w:t>
      </w:r>
      <w:r w:rsidRPr="005A4E3A">
        <w:rPr>
          <w:lang w:val="ru-RU"/>
        </w:rPr>
        <w:t>)</w:t>
      </w:r>
      <w:r>
        <w:rPr>
          <w:lang w:val="ru-RU"/>
        </w:rPr>
        <w:t>;</w:t>
      </w:r>
    </w:p>
    <w:p w:rsidR="00D6543A" w:rsidRPr="00B43CF1" w:rsidRDefault="00D6543A" w:rsidP="00D6543A">
      <w:pPr>
        <w:pStyle w:val="a0"/>
        <w:numPr>
          <w:ilvl w:val="0"/>
          <w:numId w:val="5"/>
        </w:numPr>
        <w:rPr>
          <w:lang w:val="ru-RU"/>
        </w:rPr>
      </w:pPr>
      <w:r w:rsidRPr="00B43CF1">
        <w:rPr>
          <w:lang w:val="ru-RU"/>
        </w:rPr>
        <w:t xml:space="preserve">Закон Республики Башкортостан от 17.12.2004 </w:t>
      </w:r>
      <w:r w:rsidR="00250550">
        <w:rPr>
          <w:lang w:val="ru-RU"/>
        </w:rPr>
        <w:t>№ </w:t>
      </w:r>
      <w:r w:rsidRPr="00B43CF1">
        <w:rPr>
          <w:lang w:val="ru-RU"/>
        </w:rPr>
        <w:t>126-з «О границах, статусе и а</w:t>
      </w:r>
      <w:r w:rsidRPr="00B43CF1">
        <w:rPr>
          <w:lang w:val="ru-RU"/>
        </w:rPr>
        <w:t>д</w:t>
      </w:r>
      <w:r w:rsidRPr="00B43CF1">
        <w:rPr>
          <w:lang w:val="ru-RU"/>
        </w:rPr>
        <w:t>министративных центрах муниципальных образований в Республике Башкорт</w:t>
      </w:r>
      <w:r w:rsidRPr="00B43CF1">
        <w:rPr>
          <w:lang w:val="ru-RU"/>
        </w:rPr>
        <w:t>о</w:t>
      </w:r>
      <w:r w:rsidRPr="00B43CF1">
        <w:rPr>
          <w:lang w:val="ru-RU"/>
        </w:rPr>
        <w:t xml:space="preserve">стан» (ред. от </w:t>
      </w:r>
      <w:r>
        <w:rPr>
          <w:lang w:val="ru-RU"/>
        </w:rPr>
        <w:t>28.03</w:t>
      </w:r>
      <w:r w:rsidRPr="00B43CF1">
        <w:rPr>
          <w:lang w:val="ru-RU"/>
        </w:rPr>
        <w:t>.201</w:t>
      </w:r>
      <w:r>
        <w:rPr>
          <w:lang w:val="ru-RU"/>
        </w:rPr>
        <w:t>4</w:t>
      </w:r>
      <w:r w:rsidRPr="00B43CF1">
        <w:rPr>
          <w:lang w:val="ru-RU"/>
        </w:rPr>
        <w:t>) и др.</w:t>
      </w:r>
    </w:p>
    <w:p w:rsidR="00D6543A" w:rsidRPr="00164A78" w:rsidRDefault="00D6543A" w:rsidP="00D6543A">
      <w:pPr>
        <w:pStyle w:val="a0"/>
        <w:spacing w:before="120"/>
        <w:outlineLvl w:val="0"/>
        <w:rPr>
          <w:i/>
          <w:lang w:val="ru-RU"/>
        </w:rPr>
      </w:pPr>
      <w:r w:rsidRPr="00164A78">
        <w:rPr>
          <w:i/>
          <w:lang w:val="ru-RU"/>
        </w:rPr>
        <w:t>2. Строительные нормы и правила</w:t>
      </w:r>
      <w:r>
        <w:rPr>
          <w:i/>
          <w:lang w:val="ru-RU"/>
        </w:rPr>
        <w:t xml:space="preserve"> (СНиП):</w:t>
      </w:r>
    </w:p>
    <w:p w:rsidR="00D6543A" w:rsidRDefault="00D6543A" w:rsidP="00D6543A">
      <w:pPr>
        <w:pStyle w:val="a0"/>
        <w:numPr>
          <w:ilvl w:val="0"/>
          <w:numId w:val="5"/>
        </w:numPr>
        <w:rPr>
          <w:lang w:val="ru-RU"/>
        </w:rPr>
      </w:pPr>
      <w:r w:rsidRPr="003105CF">
        <w:rPr>
          <w:lang w:val="ru-RU"/>
        </w:rPr>
        <w:t>СП 42.13330.2011. Свод правил. Градостроительство. Планировка и застройка г</w:t>
      </w:r>
      <w:r w:rsidRPr="003105CF">
        <w:rPr>
          <w:lang w:val="ru-RU"/>
        </w:rPr>
        <w:t>о</w:t>
      </w:r>
      <w:r w:rsidRPr="003105CF">
        <w:rPr>
          <w:lang w:val="ru-RU"/>
        </w:rPr>
        <w:t xml:space="preserve">родских и сельских поселений. </w:t>
      </w:r>
      <w:r>
        <w:t xml:space="preserve">Актуализированная редакция СНиП 2.07.01-89* (утв. Приказом Минрегиона РФ от 28.12.2010 </w:t>
      </w:r>
      <w:r w:rsidR="00250550">
        <w:rPr>
          <w:lang w:val="ru-RU"/>
        </w:rPr>
        <w:t>№ </w:t>
      </w:r>
      <w:r>
        <w:t>820)</w:t>
      </w:r>
      <w:r>
        <w:rPr>
          <w:lang w:val="ru-RU"/>
        </w:rPr>
        <w:t>;</w:t>
      </w:r>
    </w:p>
    <w:p w:rsidR="00D6543A" w:rsidRDefault="00D6543A" w:rsidP="00D6543A">
      <w:pPr>
        <w:pStyle w:val="a0"/>
        <w:numPr>
          <w:ilvl w:val="0"/>
          <w:numId w:val="5"/>
        </w:numPr>
        <w:rPr>
          <w:lang w:val="ru-RU"/>
        </w:rPr>
      </w:pPr>
      <w:r w:rsidRPr="00BD55F3">
        <w:rPr>
          <w:lang w:val="ru-RU"/>
        </w:rPr>
        <w:t>СП 22.13330.2011. Свод правил. Основания зданий и сооружений. Актуализир</w:t>
      </w:r>
      <w:r w:rsidRPr="00BD55F3">
        <w:rPr>
          <w:lang w:val="ru-RU"/>
        </w:rPr>
        <w:t>о</w:t>
      </w:r>
      <w:r w:rsidRPr="00BD55F3">
        <w:rPr>
          <w:lang w:val="ru-RU"/>
        </w:rPr>
        <w:t xml:space="preserve">ванная редакция СНиП 2.02.01-83* (утв. Приказом Минрегиона РФ от 28.12.2010 </w:t>
      </w:r>
      <w:r w:rsidR="00250550">
        <w:rPr>
          <w:lang w:val="ru-RU"/>
        </w:rPr>
        <w:t>№ </w:t>
      </w:r>
      <w:r w:rsidRPr="00BD55F3">
        <w:rPr>
          <w:lang w:val="ru-RU"/>
        </w:rPr>
        <w:t>823)</w:t>
      </w:r>
      <w:r>
        <w:rPr>
          <w:lang w:val="ru-RU"/>
        </w:rPr>
        <w:t>;</w:t>
      </w:r>
    </w:p>
    <w:p w:rsidR="00D6543A" w:rsidRDefault="00D6543A" w:rsidP="00D6543A">
      <w:pPr>
        <w:pStyle w:val="a0"/>
        <w:numPr>
          <w:ilvl w:val="0"/>
          <w:numId w:val="5"/>
        </w:numPr>
        <w:rPr>
          <w:lang w:val="ru-RU"/>
        </w:rPr>
      </w:pPr>
      <w:r w:rsidRPr="00BD55F3">
        <w:rPr>
          <w:lang w:val="ru-RU"/>
        </w:rPr>
        <w:t>СП 32.13330.2012. Свод правил. Канализация. Наружные сети и сооружения. Акт</w:t>
      </w:r>
      <w:r w:rsidRPr="00BD55F3">
        <w:rPr>
          <w:lang w:val="ru-RU"/>
        </w:rPr>
        <w:t>у</w:t>
      </w:r>
      <w:r w:rsidRPr="00BD55F3">
        <w:rPr>
          <w:lang w:val="ru-RU"/>
        </w:rPr>
        <w:t xml:space="preserve">ализированная редакция СНиП 2.04.03-85 (утв. Приказом Минрегиона России от 29.12.2011 </w:t>
      </w:r>
      <w:r w:rsidR="00250550">
        <w:rPr>
          <w:lang w:val="ru-RU"/>
        </w:rPr>
        <w:t>№ </w:t>
      </w:r>
      <w:r w:rsidRPr="00BD55F3">
        <w:rPr>
          <w:lang w:val="ru-RU"/>
        </w:rPr>
        <w:t>635/11</w:t>
      </w:r>
      <w:r>
        <w:rPr>
          <w:lang w:val="ru-RU"/>
        </w:rPr>
        <w:t>);</w:t>
      </w:r>
    </w:p>
    <w:p w:rsidR="00D6543A" w:rsidRPr="00BD55F3" w:rsidRDefault="00D6543A" w:rsidP="00D6543A">
      <w:pPr>
        <w:pStyle w:val="a0"/>
        <w:numPr>
          <w:ilvl w:val="0"/>
          <w:numId w:val="5"/>
        </w:numPr>
      </w:pPr>
      <w:r w:rsidRPr="00BD55F3">
        <w:rPr>
          <w:lang w:val="ru-RU"/>
        </w:rPr>
        <w:t xml:space="preserve">СП 31.13330.2012. Свод правил. Водоснабжение. Наружные сети и сооружения. </w:t>
      </w:r>
      <w:r>
        <w:t xml:space="preserve">Актуализированная редакция СНиП 2.04.02-84* (утв. Приказом Минрегиона России от 29.12.2011 </w:t>
      </w:r>
      <w:r w:rsidR="00250550">
        <w:t>№ </w:t>
      </w:r>
      <w:r>
        <w:t>635/14)</w:t>
      </w:r>
      <w:r>
        <w:rPr>
          <w:lang w:val="ru-RU"/>
        </w:rPr>
        <w:t>;</w:t>
      </w:r>
    </w:p>
    <w:p w:rsidR="00D6543A" w:rsidRPr="00A47E6A" w:rsidRDefault="00D6543A" w:rsidP="00D6543A">
      <w:pPr>
        <w:pStyle w:val="a0"/>
        <w:numPr>
          <w:ilvl w:val="0"/>
          <w:numId w:val="5"/>
        </w:numPr>
        <w:rPr>
          <w:lang w:val="ru-RU"/>
        </w:rPr>
      </w:pPr>
      <w:r w:rsidRPr="00A47E6A">
        <w:rPr>
          <w:lang w:val="ru-RU"/>
        </w:rPr>
        <w:t>СП 36.13330.2012. Свод правил. Магистральные трубопроводы. Актуализирова</w:t>
      </w:r>
      <w:r w:rsidRPr="00A47E6A">
        <w:rPr>
          <w:lang w:val="ru-RU"/>
        </w:rPr>
        <w:t>н</w:t>
      </w:r>
      <w:r w:rsidRPr="00A47E6A">
        <w:rPr>
          <w:lang w:val="ru-RU"/>
        </w:rPr>
        <w:t xml:space="preserve">ная редакция СНиП 2.05.06-85* (утв. Приказом Госстроя России от 25.12.2012 </w:t>
      </w:r>
      <w:r w:rsidR="00250550">
        <w:rPr>
          <w:lang w:val="ru-RU"/>
        </w:rPr>
        <w:t>№ </w:t>
      </w:r>
      <w:r w:rsidRPr="00A47E6A">
        <w:rPr>
          <w:lang w:val="ru-RU"/>
        </w:rPr>
        <w:t>108/ГС);</w:t>
      </w:r>
    </w:p>
    <w:p w:rsidR="00D6543A" w:rsidRDefault="00D6543A" w:rsidP="00D6543A">
      <w:pPr>
        <w:pStyle w:val="a0"/>
        <w:numPr>
          <w:ilvl w:val="0"/>
          <w:numId w:val="5"/>
        </w:numPr>
        <w:rPr>
          <w:lang w:val="ru-RU"/>
        </w:rPr>
      </w:pPr>
      <w:r w:rsidRPr="00767CE2">
        <w:rPr>
          <w:lang w:val="ru-RU"/>
        </w:rPr>
        <w:t>СП 34.13330.2012. Свод правил. Автомобильные дороги. Актуализированная р</w:t>
      </w:r>
      <w:r w:rsidRPr="00767CE2">
        <w:rPr>
          <w:lang w:val="ru-RU"/>
        </w:rPr>
        <w:t>е</w:t>
      </w:r>
      <w:r w:rsidRPr="00767CE2">
        <w:rPr>
          <w:lang w:val="ru-RU"/>
        </w:rPr>
        <w:t xml:space="preserve">дакция СНиП 2.05.02-85* (утв. Приказом Минрегиона России от 30.06.2012 </w:t>
      </w:r>
      <w:r>
        <w:rPr>
          <w:lang w:val="ru-RU"/>
        </w:rPr>
        <w:br/>
      </w:r>
      <w:r w:rsidR="00250550">
        <w:rPr>
          <w:lang w:val="ru-RU"/>
        </w:rPr>
        <w:t>№ </w:t>
      </w:r>
      <w:r w:rsidRPr="00767CE2">
        <w:rPr>
          <w:lang w:val="ru-RU"/>
        </w:rPr>
        <w:t>266)</w:t>
      </w:r>
      <w:r>
        <w:rPr>
          <w:lang w:val="ru-RU"/>
        </w:rPr>
        <w:t>;</w:t>
      </w:r>
    </w:p>
    <w:p w:rsidR="00D6543A" w:rsidRPr="0010139E" w:rsidRDefault="00D6543A" w:rsidP="00D6543A">
      <w:pPr>
        <w:pStyle w:val="a0"/>
        <w:numPr>
          <w:ilvl w:val="0"/>
          <w:numId w:val="5"/>
        </w:numPr>
        <w:rPr>
          <w:lang w:val="ru-RU"/>
        </w:rPr>
      </w:pPr>
      <w:r w:rsidRPr="0010139E">
        <w:rPr>
          <w:lang w:val="ru-RU"/>
        </w:rPr>
        <w:t xml:space="preserve">СП 8.13130.2009. Свод правил. Системы противопожарной защиты. Источники наружного противопожарного водоснабжения. Требования пожарной безопасности (утв. Приказом МЧС РФ от 25.03.2009 </w:t>
      </w:r>
      <w:r w:rsidR="00250550">
        <w:rPr>
          <w:lang w:val="ru-RU"/>
        </w:rPr>
        <w:t>№ </w:t>
      </w:r>
      <w:r w:rsidRPr="0010139E">
        <w:rPr>
          <w:lang w:val="ru-RU"/>
        </w:rPr>
        <w:t>178) (ред. от 09.12.2010)</w:t>
      </w:r>
      <w:r>
        <w:rPr>
          <w:lang w:val="ru-RU"/>
        </w:rPr>
        <w:t>;</w:t>
      </w:r>
    </w:p>
    <w:p w:rsidR="00D6543A" w:rsidRPr="00164A78" w:rsidRDefault="00D6543A" w:rsidP="00D6543A">
      <w:pPr>
        <w:pStyle w:val="a0"/>
        <w:numPr>
          <w:ilvl w:val="0"/>
          <w:numId w:val="5"/>
        </w:numPr>
        <w:rPr>
          <w:lang w:val="ru-RU"/>
        </w:rPr>
      </w:pPr>
      <w:r w:rsidRPr="00164A78">
        <w:rPr>
          <w:lang w:val="ru-RU"/>
        </w:rPr>
        <w:t xml:space="preserve">СП 11-102-97 </w:t>
      </w:r>
      <w:r>
        <w:rPr>
          <w:lang w:val="ru-RU"/>
        </w:rPr>
        <w:t>«</w:t>
      </w:r>
      <w:r w:rsidRPr="00164A78">
        <w:rPr>
          <w:lang w:val="ru-RU"/>
        </w:rPr>
        <w:t>Инженерно-экологические изыскания для строительства</w:t>
      </w:r>
      <w:r>
        <w:rPr>
          <w:lang w:val="ru-RU"/>
        </w:rPr>
        <w:t>»</w:t>
      </w:r>
      <w:r w:rsidRPr="00164A78">
        <w:rPr>
          <w:lang w:val="ru-RU"/>
        </w:rPr>
        <w:t>;</w:t>
      </w:r>
    </w:p>
    <w:p w:rsidR="00D6543A" w:rsidRPr="00164A78" w:rsidRDefault="00D6543A" w:rsidP="00D6543A">
      <w:pPr>
        <w:pStyle w:val="a0"/>
        <w:numPr>
          <w:ilvl w:val="0"/>
          <w:numId w:val="5"/>
        </w:numPr>
        <w:rPr>
          <w:lang w:val="ru-RU"/>
        </w:rPr>
      </w:pPr>
      <w:r w:rsidRPr="00164A78">
        <w:rPr>
          <w:lang w:val="ru-RU"/>
        </w:rPr>
        <w:t xml:space="preserve">СНиП 2.06.15-85 </w:t>
      </w:r>
      <w:r>
        <w:rPr>
          <w:lang w:val="ru-RU"/>
        </w:rPr>
        <w:t>«</w:t>
      </w:r>
      <w:r w:rsidRPr="00164A78">
        <w:rPr>
          <w:lang w:val="ru-RU"/>
        </w:rPr>
        <w:t>Инженерная защита территорий от затопления и подтопления</w:t>
      </w:r>
      <w:r>
        <w:rPr>
          <w:lang w:val="ru-RU"/>
        </w:rPr>
        <w:t>»</w:t>
      </w:r>
      <w:r w:rsidRPr="00164A78">
        <w:rPr>
          <w:lang w:val="ru-RU"/>
        </w:rPr>
        <w:t xml:space="preserve">; </w:t>
      </w:r>
    </w:p>
    <w:p w:rsidR="00D6543A" w:rsidRPr="00164A78" w:rsidRDefault="00D6543A" w:rsidP="00D6543A">
      <w:pPr>
        <w:pStyle w:val="a0"/>
        <w:numPr>
          <w:ilvl w:val="0"/>
          <w:numId w:val="5"/>
        </w:numPr>
        <w:rPr>
          <w:lang w:val="ru-RU"/>
        </w:rPr>
      </w:pPr>
      <w:r w:rsidRPr="00164A78">
        <w:rPr>
          <w:lang w:val="ru-RU"/>
        </w:rPr>
        <w:t xml:space="preserve">СНиП 11-04-2003 </w:t>
      </w:r>
      <w:r>
        <w:rPr>
          <w:lang w:val="ru-RU"/>
        </w:rPr>
        <w:t>«</w:t>
      </w:r>
      <w:r w:rsidRPr="00164A78">
        <w:rPr>
          <w:lang w:val="ru-RU"/>
        </w:rPr>
        <w:t>Инструкция о порядке разработки, согласования, экспертизы и утверждения градостроительной документации</w:t>
      </w:r>
      <w:r>
        <w:rPr>
          <w:lang w:val="ru-RU"/>
        </w:rPr>
        <w:t>»</w:t>
      </w:r>
      <w:r w:rsidRPr="00164A78">
        <w:rPr>
          <w:lang w:val="ru-RU"/>
        </w:rPr>
        <w:t xml:space="preserve"> </w:t>
      </w:r>
      <w:r>
        <w:rPr>
          <w:lang w:val="ru-RU"/>
        </w:rPr>
        <w:t>(в части, не противоречащей Гр</w:t>
      </w:r>
      <w:r>
        <w:rPr>
          <w:lang w:val="ru-RU"/>
        </w:rPr>
        <w:t>а</w:t>
      </w:r>
      <w:r>
        <w:rPr>
          <w:lang w:val="ru-RU"/>
        </w:rPr>
        <w:t xml:space="preserve">достроительному кодексу Российской Федерации) </w:t>
      </w:r>
      <w:r w:rsidRPr="00164A78">
        <w:rPr>
          <w:lang w:val="ru-RU"/>
        </w:rPr>
        <w:t>и др.</w:t>
      </w:r>
    </w:p>
    <w:p w:rsidR="00D6543A" w:rsidRPr="00164A78" w:rsidRDefault="00D6543A" w:rsidP="00D6543A">
      <w:pPr>
        <w:pStyle w:val="a0"/>
        <w:spacing w:before="120"/>
        <w:outlineLvl w:val="0"/>
        <w:rPr>
          <w:i/>
          <w:lang w:val="ru-RU"/>
        </w:rPr>
      </w:pPr>
      <w:r w:rsidRPr="00164A78">
        <w:rPr>
          <w:i/>
          <w:lang w:val="ru-RU"/>
        </w:rPr>
        <w:t>3. Санитарные правила и нормы (СанПиН):</w:t>
      </w:r>
    </w:p>
    <w:p w:rsidR="00D6543A" w:rsidRPr="00164A78" w:rsidRDefault="00D6543A" w:rsidP="00D6543A">
      <w:pPr>
        <w:pStyle w:val="a0"/>
        <w:numPr>
          <w:ilvl w:val="0"/>
          <w:numId w:val="5"/>
        </w:numPr>
        <w:rPr>
          <w:lang w:val="ru-RU"/>
        </w:rPr>
      </w:pPr>
      <w:r w:rsidRPr="00164A78">
        <w:rPr>
          <w:lang w:val="ru-RU"/>
        </w:rPr>
        <w:t xml:space="preserve">СанПиН 2.2.1/2.1.1.1200-03 </w:t>
      </w:r>
      <w:r>
        <w:rPr>
          <w:lang w:val="ru-RU"/>
        </w:rPr>
        <w:t>«</w:t>
      </w:r>
      <w:r w:rsidRPr="00164A78">
        <w:rPr>
          <w:lang w:val="ru-RU"/>
        </w:rPr>
        <w:t>Санитарно-защитные зоны и санитарная классифик</w:t>
      </w:r>
      <w:r w:rsidRPr="00164A78">
        <w:rPr>
          <w:lang w:val="ru-RU"/>
        </w:rPr>
        <w:t>а</w:t>
      </w:r>
      <w:r w:rsidRPr="00164A78">
        <w:rPr>
          <w:lang w:val="ru-RU"/>
        </w:rPr>
        <w:t>ция предприятий, сооружений и иных объектов</w:t>
      </w:r>
      <w:r>
        <w:rPr>
          <w:lang w:val="ru-RU"/>
        </w:rPr>
        <w:t>»</w:t>
      </w:r>
      <w:r w:rsidRPr="00164A78">
        <w:rPr>
          <w:lang w:val="ru-RU"/>
        </w:rPr>
        <w:t>;</w:t>
      </w:r>
    </w:p>
    <w:p w:rsidR="00D6543A" w:rsidRPr="00164A78" w:rsidRDefault="00D6543A" w:rsidP="00D6543A">
      <w:pPr>
        <w:pStyle w:val="a0"/>
        <w:numPr>
          <w:ilvl w:val="0"/>
          <w:numId w:val="5"/>
        </w:numPr>
        <w:rPr>
          <w:lang w:val="ru-RU"/>
        </w:rPr>
      </w:pPr>
      <w:r w:rsidRPr="00164A78">
        <w:rPr>
          <w:lang w:val="ru-RU"/>
        </w:rPr>
        <w:t xml:space="preserve">СанПиН 2.1.4.1110-02 </w:t>
      </w:r>
      <w:r>
        <w:rPr>
          <w:lang w:val="ru-RU"/>
        </w:rPr>
        <w:t>«</w:t>
      </w:r>
      <w:r w:rsidRPr="00164A78">
        <w:rPr>
          <w:lang w:val="ru-RU"/>
        </w:rPr>
        <w:t>Зоны санитарной охраны источников водоснабжения и в</w:t>
      </w:r>
      <w:r w:rsidRPr="00164A78">
        <w:rPr>
          <w:lang w:val="ru-RU"/>
        </w:rPr>
        <w:t>о</w:t>
      </w:r>
      <w:r w:rsidRPr="00164A78">
        <w:rPr>
          <w:lang w:val="ru-RU"/>
        </w:rPr>
        <w:t>допроводов питьевого назначения</w:t>
      </w:r>
      <w:r>
        <w:rPr>
          <w:lang w:val="ru-RU"/>
        </w:rPr>
        <w:t>»</w:t>
      </w:r>
      <w:r w:rsidRPr="00164A78">
        <w:rPr>
          <w:lang w:val="ru-RU"/>
        </w:rPr>
        <w:t>;</w:t>
      </w:r>
    </w:p>
    <w:p w:rsidR="00D6543A" w:rsidRPr="00164A78" w:rsidRDefault="00D6543A" w:rsidP="00D6543A">
      <w:pPr>
        <w:pStyle w:val="a0"/>
        <w:numPr>
          <w:ilvl w:val="0"/>
          <w:numId w:val="5"/>
        </w:numPr>
        <w:rPr>
          <w:lang w:val="ru-RU"/>
        </w:rPr>
      </w:pPr>
      <w:r w:rsidRPr="00164A78">
        <w:rPr>
          <w:lang w:val="ru-RU"/>
        </w:rPr>
        <w:t xml:space="preserve">СанПиН 2971-84 </w:t>
      </w:r>
      <w:r>
        <w:rPr>
          <w:lang w:val="ru-RU"/>
        </w:rPr>
        <w:t>«</w:t>
      </w:r>
      <w:r w:rsidRPr="00164A78">
        <w:rPr>
          <w:lang w:val="ru-RU"/>
        </w:rPr>
        <w:t>Санитарные правила и нормы защиты населения от воздействия электрического поля, создаваемого воздушными линиями электропередачи (</w:t>
      </w:r>
      <w:proofErr w:type="gramStart"/>
      <w:r w:rsidRPr="00164A78">
        <w:rPr>
          <w:lang w:val="ru-RU"/>
        </w:rPr>
        <w:t>ВЛ</w:t>
      </w:r>
      <w:proofErr w:type="gramEnd"/>
      <w:r w:rsidRPr="00164A78">
        <w:rPr>
          <w:lang w:val="ru-RU"/>
        </w:rPr>
        <w:t>) переменного тока промышленной частоты</w:t>
      </w:r>
      <w:r>
        <w:rPr>
          <w:lang w:val="ru-RU"/>
        </w:rPr>
        <w:t>»</w:t>
      </w:r>
      <w:r w:rsidRPr="00164A78">
        <w:rPr>
          <w:lang w:val="ru-RU"/>
        </w:rPr>
        <w:t>;</w:t>
      </w:r>
    </w:p>
    <w:p w:rsidR="00D6543A" w:rsidRDefault="00D6543A" w:rsidP="00D6543A">
      <w:pPr>
        <w:pStyle w:val="a0"/>
        <w:numPr>
          <w:ilvl w:val="0"/>
          <w:numId w:val="5"/>
        </w:numPr>
        <w:rPr>
          <w:lang w:val="ru-RU"/>
        </w:rPr>
      </w:pPr>
      <w:r w:rsidRPr="00164A78">
        <w:rPr>
          <w:lang w:val="ru-RU"/>
        </w:rPr>
        <w:t xml:space="preserve">СанПиН 2.4.2.1178-02 </w:t>
      </w:r>
      <w:r>
        <w:rPr>
          <w:lang w:val="ru-RU"/>
        </w:rPr>
        <w:t>«</w:t>
      </w:r>
      <w:r w:rsidRPr="00164A78">
        <w:rPr>
          <w:lang w:val="ru-RU"/>
        </w:rPr>
        <w:t>Гигиенические требования к условиям обучения в общео</w:t>
      </w:r>
      <w:r w:rsidRPr="00164A78">
        <w:rPr>
          <w:lang w:val="ru-RU"/>
        </w:rPr>
        <w:t>б</w:t>
      </w:r>
      <w:r w:rsidRPr="00164A78">
        <w:rPr>
          <w:lang w:val="ru-RU"/>
        </w:rPr>
        <w:t>разовательных учреждениях</w:t>
      </w:r>
      <w:r>
        <w:rPr>
          <w:lang w:val="ru-RU"/>
        </w:rPr>
        <w:t>»;</w:t>
      </w:r>
    </w:p>
    <w:p w:rsidR="00D6543A" w:rsidRDefault="00D6543A" w:rsidP="00D6543A">
      <w:pPr>
        <w:pStyle w:val="a0"/>
        <w:numPr>
          <w:ilvl w:val="0"/>
          <w:numId w:val="5"/>
        </w:numPr>
        <w:rPr>
          <w:lang w:val="ru-RU"/>
        </w:rPr>
      </w:pPr>
      <w:r w:rsidRPr="003576D8">
        <w:rPr>
          <w:lang w:val="ru-RU"/>
        </w:rPr>
        <w:t>СанПиН 2.1.7.1287-03 «Почва,</w:t>
      </w:r>
      <w:r>
        <w:rPr>
          <w:lang w:val="ru-RU"/>
        </w:rPr>
        <w:t xml:space="preserve"> </w:t>
      </w:r>
      <w:r w:rsidRPr="003576D8">
        <w:rPr>
          <w:lang w:val="ru-RU"/>
        </w:rPr>
        <w:t>очистка</w:t>
      </w:r>
      <w:r>
        <w:rPr>
          <w:lang w:val="ru-RU"/>
        </w:rPr>
        <w:t xml:space="preserve"> </w:t>
      </w:r>
      <w:r w:rsidRPr="003576D8">
        <w:rPr>
          <w:lang w:val="ru-RU"/>
        </w:rPr>
        <w:t>населенных</w:t>
      </w:r>
      <w:r>
        <w:rPr>
          <w:lang w:val="ru-RU"/>
        </w:rPr>
        <w:t xml:space="preserve"> </w:t>
      </w:r>
      <w:r w:rsidRPr="003576D8">
        <w:rPr>
          <w:lang w:val="ru-RU"/>
        </w:rPr>
        <w:t>мест,</w:t>
      </w:r>
      <w:r>
        <w:rPr>
          <w:lang w:val="ru-RU"/>
        </w:rPr>
        <w:t xml:space="preserve"> </w:t>
      </w:r>
      <w:r w:rsidRPr="003576D8">
        <w:rPr>
          <w:lang w:val="ru-RU"/>
        </w:rPr>
        <w:t>бытовые</w:t>
      </w:r>
      <w:r>
        <w:rPr>
          <w:lang w:val="ru-RU"/>
        </w:rPr>
        <w:t xml:space="preserve"> </w:t>
      </w:r>
      <w:r w:rsidRPr="003576D8">
        <w:rPr>
          <w:lang w:val="ru-RU"/>
        </w:rPr>
        <w:t>и</w:t>
      </w:r>
      <w:r>
        <w:rPr>
          <w:lang w:val="ru-RU"/>
        </w:rPr>
        <w:t xml:space="preserve"> </w:t>
      </w:r>
      <w:r w:rsidRPr="003576D8">
        <w:rPr>
          <w:lang w:val="ru-RU"/>
        </w:rPr>
        <w:t>промышле</w:t>
      </w:r>
      <w:r w:rsidRPr="003576D8">
        <w:rPr>
          <w:lang w:val="ru-RU"/>
        </w:rPr>
        <w:t>н</w:t>
      </w:r>
      <w:r w:rsidRPr="003576D8">
        <w:rPr>
          <w:lang w:val="ru-RU"/>
        </w:rPr>
        <w:t>ные отходы,</w:t>
      </w:r>
      <w:r>
        <w:rPr>
          <w:lang w:val="ru-RU"/>
        </w:rPr>
        <w:t xml:space="preserve"> </w:t>
      </w:r>
      <w:r w:rsidRPr="003576D8">
        <w:rPr>
          <w:lang w:val="ru-RU"/>
        </w:rPr>
        <w:t>санитарная охрана почвы»</w:t>
      </w:r>
      <w:r>
        <w:rPr>
          <w:lang w:val="ru-RU"/>
        </w:rPr>
        <w:t xml:space="preserve"> и др.</w:t>
      </w:r>
    </w:p>
    <w:p w:rsidR="00D6543A" w:rsidRPr="00BD31D1" w:rsidRDefault="00D6543A" w:rsidP="00D6543A">
      <w:pPr>
        <w:pStyle w:val="a0"/>
        <w:spacing w:before="120"/>
        <w:rPr>
          <w:lang w:val="ru-RU"/>
        </w:rPr>
      </w:pPr>
      <w:r w:rsidRPr="00A46EA3">
        <w:rPr>
          <w:lang w:val="ru-RU"/>
        </w:rPr>
        <w:t>Исходная информация, необходимая для разработки проекта</w:t>
      </w:r>
      <w:r>
        <w:rPr>
          <w:lang w:val="ru-RU"/>
        </w:rPr>
        <w:t xml:space="preserve"> генерального плана</w:t>
      </w:r>
      <w:r w:rsidRPr="00A46EA3">
        <w:rPr>
          <w:lang w:val="ru-RU"/>
        </w:rPr>
        <w:t xml:space="preserve"> предоставлялась </w:t>
      </w:r>
      <w:r w:rsidRPr="00AB2D8A">
        <w:rPr>
          <w:lang w:val="ru-RU"/>
        </w:rPr>
        <w:t>подразделениями муниципальной власти, администрацией сельского п</w:t>
      </w:r>
      <w:r w:rsidRPr="00AB2D8A">
        <w:rPr>
          <w:lang w:val="ru-RU"/>
        </w:rPr>
        <w:t>о</w:t>
      </w:r>
      <w:r w:rsidRPr="00AB2D8A">
        <w:rPr>
          <w:lang w:val="ru-RU"/>
        </w:rPr>
        <w:t>селения</w:t>
      </w:r>
      <w:r w:rsidRPr="005A4E3A">
        <w:rPr>
          <w:lang w:val="ru-RU"/>
        </w:rPr>
        <w:t xml:space="preserve"> </w:t>
      </w:r>
      <w:r w:rsidR="00A77471">
        <w:rPr>
          <w:lang w:val="ru-RU"/>
        </w:rPr>
        <w:t>Имендяшевский</w:t>
      </w:r>
      <w:r w:rsidRPr="005A4E3A">
        <w:rPr>
          <w:lang w:val="ru-RU"/>
        </w:rPr>
        <w:t xml:space="preserve"> сельсовет, </w:t>
      </w:r>
      <w:r>
        <w:rPr>
          <w:lang w:val="ru-RU"/>
        </w:rPr>
        <w:t>Федеральной службой государственной статистики,</w:t>
      </w:r>
      <w:r w:rsidRPr="005A4E3A">
        <w:rPr>
          <w:lang w:val="ru-RU"/>
        </w:rPr>
        <w:t xml:space="preserve"> иными органами управления, предприятиями, научно-исследовательскими организаци</w:t>
      </w:r>
      <w:r w:rsidRPr="005A4E3A">
        <w:rPr>
          <w:lang w:val="ru-RU"/>
        </w:rPr>
        <w:t>я</w:t>
      </w:r>
      <w:r w:rsidRPr="005A4E3A">
        <w:rPr>
          <w:lang w:val="ru-RU"/>
        </w:rPr>
        <w:t>ми.</w:t>
      </w:r>
    </w:p>
    <w:p w:rsidR="00D6543A" w:rsidRPr="00BD31D1" w:rsidRDefault="00D6543A" w:rsidP="00D6543A">
      <w:pPr>
        <w:pStyle w:val="a0"/>
        <w:rPr>
          <w:lang w:val="ru-RU"/>
        </w:rPr>
      </w:pPr>
      <w:r w:rsidRPr="00BD31D1">
        <w:rPr>
          <w:lang w:val="ru-RU"/>
        </w:rPr>
        <w:t>При проектировании были использованы следующие графические документы: сх</w:t>
      </w:r>
      <w:r w:rsidRPr="00BD31D1">
        <w:rPr>
          <w:lang w:val="ru-RU"/>
        </w:rPr>
        <w:t>е</w:t>
      </w:r>
      <w:r w:rsidRPr="00BD31D1">
        <w:rPr>
          <w:lang w:val="ru-RU"/>
        </w:rPr>
        <w:t>м</w:t>
      </w:r>
      <w:r>
        <w:rPr>
          <w:lang w:val="ru-RU"/>
        </w:rPr>
        <w:t>а</w:t>
      </w:r>
      <w:r w:rsidRPr="00BD31D1">
        <w:rPr>
          <w:lang w:val="ru-RU"/>
        </w:rPr>
        <w:t xml:space="preserve"> территориального планирования</w:t>
      </w:r>
      <w:r>
        <w:rPr>
          <w:lang w:val="ru-RU"/>
        </w:rPr>
        <w:t xml:space="preserve"> Республики Башкортостан</w:t>
      </w:r>
      <w:r w:rsidRPr="00BD31D1">
        <w:rPr>
          <w:lang w:val="ru-RU"/>
        </w:rPr>
        <w:t xml:space="preserve">, </w:t>
      </w:r>
      <w:r w:rsidRPr="003E7E23">
        <w:rPr>
          <w:lang w:val="ru-RU"/>
        </w:rPr>
        <w:t>схема территориального планирования муниципального района Гафурийский район Республики Башкортостан</w:t>
      </w:r>
      <w:r>
        <w:rPr>
          <w:lang w:val="ru-RU"/>
        </w:rPr>
        <w:t xml:space="preserve">, </w:t>
      </w:r>
      <w:r w:rsidRPr="00BD31D1">
        <w:rPr>
          <w:lang w:val="ru-RU"/>
        </w:rPr>
        <w:t>карта геологического строения, почвенная карта, карта растительности, природных поле</w:t>
      </w:r>
      <w:r w:rsidRPr="00BD31D1">
        <w:rPr>
          <w:lang w:val="ru-RU"/>
        </w:rPr>
        <w:t>з</w:t>
      </w:r>
      <w:r w:rsidRPr="00BD31D1">
        <w:rPr>
          <w:lang w:val="ru-RU"/>
        </w:rPr>
        <w:t>ных ископаемых, лесхозов и другие картографические материалы, которые были разраб</w:t>
      </w:r>
      <w:r w:rsidRPr="00BD31D1">
        <w:rPr>
          <w:lang w:val="ru-RU"/>
        </w:rPr>
        <w:t>о</w:t>
      </w:r>
      <w:r w:rsidRPr="00BD31D1">
        <w:rPr>
          <w:lang w:val="ru-RU"/>
        </w:rPr>
        <w:t>таны проектными организациями и научно-</w:t>
      </w:r>
      <w:r>
        <w:rPr>
          <w:lang w:val="ru-RU"/>
        </w:rPr>
        <w:t>исследовательскими институтами.</w:t>
      </w:r>
    </w:p>
    <w:p w:rsidR="00D6543A" w:rsidRDefault="00D6543A" w:rsidP="00D6543A">
      <w:pPr>
        <w:pStyle w:val="a0"/>
        <w:rPr>
          <w:lang w:val="ru-RU"/>
        </w:rPr>
      </w:pPr>
      <w:r>
        <w:rPr>
          <w:lang w:val="ru-RU"/>
        </w:rPr>
        <w:t xml:space="preserve">Разработка проекта генерального плана осуществлялась с учетом </w:t>
      </w:r>
      <w:r w:rsidRPr="00712985">
        <w:rPr>
          <w:lang w:val="ru-RU"/>
        </w:rPr>
        <w:t>республикански</w:t>
      </w:r>
      <w:r>
        <w:rPr>
          <w:lang w:val="ru-RU"/>
        </w:rPr>
        <w:t>х</w:t>
      </w:r>
      <w:r w:rsidRPr="00712985">
        <w:rPr>
          <w:lang w:val="ru-RU"/>
        </w:rPr>
        <w:t xml:space="preserve"> норматив</w:t>
      </w:r>
      <w:r>
        <w:rPr>
          <w:lang w:val="ru-RU"/>
        </w:rPr>
        <w:t>ов</w:t>
      </w:r>
      <w:r w:rsidRPr="00712985">
        <w:rPr>
          <w:lang w:val="ru-RU"/>
        </w:rPr>
        <w:t xml:space="preserve"> градостроительного проектирования «Градостроительство. Планировка и з</w:t>
      </w:r>
      <w:r w:rsidRPr="00712985">
        <w:rPr>
          <w:lang w:val="ru-RU"/>
        </w:rPr>
        <w:t>а</w:t>
      </w:r>
      <w:r w:rsidRPr="00712985">
        <w:rPr>
          <w:lang w:val="ru-RU"/>
        </w:rPr>
        <w:t>стройка городских округов, городских и сельских поселений Республики Башкортостан», утвержденны</w:t>
      </w:r>
      <w:r>
        <w:rPr>
          <w:lang w:val="ru-RU"/>
        </w:rPr>
        <w:t>х</w:t>
      </w:r>
      <w:r w:rsidRPr="00712985">
        <w:rPr>
          <w:lang w:val="ru-RU"/>
        </w:rPr>
        <w:t xml:space="preserve"> постановлением Правительства РБ от 13.05.2008 </w:t>
      </w:r>
      <w:r w:rsidR="00250550">
        <w:rPr>
          <w:lang w:val="ru-RU"/>
        </w:rPr>
        <w:t>№ </w:t>
      </w:r>
      <w:r w:rsidRPr="00712985">
        <w:rPr>
          <w:lang w:val="ru-RU"/>
        </w:rPr>
        <w:t>153 (ред. от 17.07.2013)</w:t>
      </w:r>
      <w:r>
        <w:rPr>
          <w:lang w:val="ru-RU"/>
        </w:rPr>
        <w:t>.</w:t>
      </w:r>
    </w:p>
    <w:p w:rsidR="00D6543A" w:rsidRPr="00BD31D1" w:rsidRDefault="00D6543A" w:rsidP="00D6543A">
      <w:pPr>
        <w:pStyle w:val="a0"/>
        <w:rPr>
          <w:lang w:val="ru-RU"/>
        </w:rPr>
      </w:pPr>
      <w:r w:rsidRPr="00BD31D1">
        <w:rPr>
          <w:lang w:val="ru-RU"/>
        </w:rPr>
        <w:t>В основу разработки проекта генерального плана положен основной методологич</w:t>
      </w:r>
      <w:r w:rsidRPr="00BD31D1">
        <w:rPr>
          <w:lang w:val="ru-RU"/>
        </w:rPr>
        <w:t>е</w:t>
      </w:r>
      <w:r w:rsidRPr="00BD31D1">
        <w:rPr>
          <w:lang w:val="ru-RU"/>
        </w:rPr>
        <w:t>ский принцип рассмотрения территории как совокупности четырёх систем – простра</w:t>
      </w:r>
      <w:r w:rsidRPr="00BD31D1">
        <w:rPr>
          <w:lang w:val="ru-RU"/>
        </w:rPr>
        <w:t>н</w:t>
      </w:r>
      <w:r w:rsidRPr="00BD31D1">
        <w:rPr>
          <w:lang w:val="ru-RU"/>
        </w:rPr>
        <w:t>ственной, социальной, экологической, экономической.</w:t>
      </w:r>
    </w:p>
    <w:p w:rsidR="00D6543A" w:rsidRPr="00BD31D1" w:rsidRDefault="00D6543A" w:rsidP="00D6543A">
      <w:pPr>
        <w:pStyle w:val="a0"/>
        <w:rPr>
          <w:lang w:val="ru-RU"/>
        </w:rPr>
      </w:pPr>
      <w:r w:rsidRPr="00BD31D1">
        <w:rPr>
          <w:lang w:val="ru-RU"/>
        </w:rPr>
        <w:t>Показатели развития хозяйства, заложенные в проекте, частично являются сам</w:t>
      </w:r>
      <w:r w:rsidRPr="00BD31D1">
        <w:rPr>
          <w:lang w:val="ru-RU"/>
        </w:rPr>
        <w:t>о</w:t>
      </w:r>
      <w:r w:rsidRPr="00BD31D1">
        <w:rPr>
          <w:lang w:val="ru-RU"/>
        </w:rPr>
        <w:t>стоятельной разработкой проекта, а частично обобщают прогнозы, предложения и нам</w:t>
      </w:r>
      <w:r w:rsidRPr="00BD31D1">
        <w:rPr>
          <w:lang w:val="ru-RU"/>
        </w:rPr>
        <w:t>е</w:t>
      </w:r>
      <w:r w:rsidRPr="00BD31D1">
        <w:rPr>
          <w:lang w:val="ru-RU"/>
        </w:rPr>
        <w:t xml:space="preserve">рения органов государственной власти </w:t>
      </w:r>
      <w:r>
        <w:rPr>
          <w:lang w:val="ru-RU"/>
        </w:rPr>
        <w:t>Республики Башкортостан</w:t>
      </w:r>
      <w:r w:rsidRPr="00BD31D1">
        <w:rPr>
          <w:lang w:val="ru-RU"/>
        </w:rPr>
        <w:t>, различных структу</w:t>
      </w:r>
      <w:r w:rsidRPr="00BD31D1">
        <w:rPr>
          <w:lang w:val="ru-RU"/>
        </w:rPr>
        <w:t>р</w:t>
      </w:r>
      <w:r w:rsidRPr="00BD31D1">
        <w:rPr>
          <w:lang w:val="ru-RU"/>
        </w:rPr>
        <w:t xml:space="preserve">ных подразделений </w:t>
      </w:r>
      <w:r>
        <w:rPr>
          <w:lang w:val="ru-RU"/>
        </w:rPr>
        <w:t>а</w:t>
      </w:r>
      <w:r w:rsidRPr="00BD31D1">
        <w:rPr>
          <w:lang w:val="ru-RU"/>
        </w:rPr>
        <w:t>дминистрации района, иных организаций.</w:t>
      </w:r>
    </w:p>
    <w:p w:rsidR="00D6543A" w:rsidRPr="00BD31D1" w:rsidRDefault="00D6543A" w:rsidP="00D6543A">
      <w:pPr>
        <w:pStyle w:val="a0"/>
        <w:rPr>
          <w:lang w:val="ru-RU"/>
        </w:rPr>
      </w:pPr>
      <w:r w:rsidRPr="00BD31D1">
        <w:rPr>
          <w:lang w:val="ru-RU"/>
        </w:rPr>
        <w:t xml:space="preserve">Проектные решения генерального плана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являются основанием для разработки документации по планировке территории поселения, а также территориальных и отраслевых схем размещения отдельных видов строительства, разв</w:t>
      </w:r>
      <w:r w:rsidRPr="00BD31D1">
        <w:rPr>
          <w:lang w:val="ru-RU"/>
        </w:rPr>
        <w:t>и</w:t>
      </w:r>
      <w:r w:rsidRPr="00BD31D1">
        <w:rPr>
          <w:lang w:val="ru-RU"/>
        </w:rPr>
        <w:t>тия транспортной, инженерной и социальной инфраструктур, охраны окружающей среды и учитываются при разработке Правил землепользования и застройки. Проектные реш</w:t>
      </w:r>
      <w:r w:rsidRPr="00BD31D1">
        <w:rPr>
          <w:lang w:val="ru-RU"/>
        </w:rPr>
        <w:t>е</w:t>
      </w:r>
      <w:r w:rsidRPr="00BD31D1">
        <w:rPr>
          <w:lang w:val="ru-RU"/>
        </w:rPr>
        <w:t xml:space="preserve">ния генерального плана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на период градостроительного пр</w:t>
      </w:r>
      <w:r w:rsidRPr="00BD31D1">
        <w:rPr>
          <w:lang w:val="ru-RU"/>
        </w:rPr>
        <w:t>о</w:t>
      </w:r>
      <w:r w:rsidRPr="00BD31D1">
        <w:rPr>
          <w:lang w:val="ru-RU"/>
        </w:rPr>
        <w:t>гноза являются основанием для размещения объектов инженерной и транспортной инфр</w:t>
      </w:r>
      <w:r w:rsidRPr="00BD31D1">
        <w:rPr>
          <w:lang w:val="ru-RU"/>
        </w:rPr>
        <w:t>а</w:t>
      </w:r>
      <w:r w:rsidRPr="00BD31D1">
        <w:rPr>
          <w:lang w:val="ru-RU"/>
        </w:rPr>
        <w:t>структур, а также производственных зо</w:t>
      </w:r>
      <w:r>
        <w:rPr>
          <w:lang w:val="ru-RU"/>
        </w:rPr>
        <w:t>н.</w:t>
      </w:r>
    </w:p>
    <w:p w:rsidR="006F3A27" w:rsidRPr="00BD31D1" w:rsidRDefault="006F3A27" w:rsidP="006F3A27">
      <w:pPr>
        <w:pStyle w:val="a0"/>
        <w:rPr>
          <w:lang w:val="ru-RU"/>
        </w:rPr>
      </w:pPr>
      <w:r>
        <w:rPr>
          <w:lang w:val="ru-RU"/>
        </w:rPr>
        <w:t>Пояснительная записка к проекту генерального плана состоит из 2-х томов:</w:t>
      </w:r>
    </w:p>
    <w:p w:rsidR="006F3A27" w:rsidRDefault="006F3A27" w:rsidP="006F3A27">
      <w:pPr>
        <w:pStyle w:val="a0"/>
        <w:numPr>
          <w:ilvl w:val="0"/>
          <w:numId w:val="5"/>
        </w:numPr>
        <w:rPr>
          <w:lang w:val="ru-RU"/>
        </w:rPr>
      </w:pPr>
      <w:r w:rsidRPr="00736685">
        <w:rPr>
          <w:lang w:val="ru-RU"/>
        </w:rPr>
        <w:t xml:space="preserve">Том </w:t>
      </w:r>
      <w:r>
        <w:rPr>
          <w:lang w:val="ru-RU"/>
        </w:rPr>
        <w:t xml:space="preserve">1. </w:t>
      </w:r>
      <w:r w:rsidRPr="00736685">
        <w:rPr>
          <w:lang w:val="ru-RU"/>
        </w:rPr>
        <w:t>Положени</w:t>
      </w:r>
      <w:r>
        <w:rPr>
          <w:lang w:val="ru-RU"/>
        </w:rPr>
        <w:t>е</w:t>
      </w:r>
      <w:r w:rsidRPr="00736685">
        <w:rPr>
          <w:lang w:val="ru-RU"/>
        </w:rPr>
        <w:t xml:space="preserve"> о территориальном планировании</w:t>
      </w:r>
      <w:r>
        <w:rPr>
          <w:lang w:val="ru-RU"/>
        </w:rPr>
        <w:t>;</w:t>
      </w:r>
    </w:p>
    <w:p w:rsidR="006F3A27" w:rsidRDefault="006F3A27" w:rsidP="006F3A27">
      <w:pPr>
        <w:pStyle w:val="a0"/>
        <w:numPr>
          <w:ilvl w:val="0"/>
          <w:numId w:val="5"/>
        </w:numPr>
        <w:rPr>
          <w:lang w:val="ru-RU"/>
        </w:rPr>
      </w:pPr>
      <w:r w:rsidRPr="00736685">
        <w:rPr>
          <w:lang w:val="ru-RU"/>
        </w:rPr>
        <w:t xml:space="preserve">Том </w:t>
      </w:r>
      <w:r>
        <w:rPr>
          <w:lang w:val="ru-RU"/>
        </w:rPr>
        <w:t>2. Материалы по обоснованию.</w:t>
      </w:r>
    </w:p>
    <w:p w:rsidR="00D6543A" w:rsidRPr="00182ACF" w:rsidRDefault="00D6543A" w:rsidP="00D6543A">
      <w:pPr>
        <w:pStyle w:val="a0"/>
        <w:rPr>
          <w:lang w:val="ru-RU"/>
        </w:rPr>
      </w:pPr>
      <w:proofErr w:type="gramStart"/>
      <w:r w:rsidRPr="00BD31D1">
        <w:rPr>
          <w:lang w:val="ru-RU"/>
        </w:rPr>
        <w:t>В настоящем томе генерального плана представлены материалы по обоснованию проекта генерального плана в текстовой форме (пояснительная записка), в которых пров</w:t>
      </w:r>
      <w:r w:rsidRPr="00BD31D1">
        <w:rPr>
          <w:lang w:val="ru-RU"/>
        </w:rPr>
        <w:t>е</w:t>
      </w:r>
      <w:r w:rsidRPr="00BD31D1">
        <w:rPr>
          <w:lang w:val="ru-RU"/>
        </w:rPr>
        <w:t xml:space="preserve">ден анализ существующих природных условий и ресурсов, выявлен ландшафтно-рекреационный потенциал </w:t>
      </w:r>
      <w:r>
        <w:rPr>
          <w:lang w:val="ru-RU"/>
        </w:rPr>
        <w:t>сельского поселения</w:t>
      </w:r>
      <w:r w:rsidRPr="00BD31D1">
        <w:rPr>
          <w:lang w:val="ru-RU"/>
        </w:rPr>
        <w:t>, выявлены территории, благоприятные для использования по различному функциональному назначению</w:t>
      </w:r>
      <w:r>
        <w:rPr>
          <w:lang w:val="ru-RU"/>
        </w:rPr>
        <w:t xml:space="preserve"> </w:t>
      </w:r>
      <w:r w:rsidRPr="00BD31D1">
        <w:rPr>
          <w:lang w:val="ru-RU"/>
        </w:rPr>
        <w:t>(градостроительному, лесохозяйственному, сельскохозяйственному, рекреационному), рассмотрены экологич</w:t>
      </w:r>
      <w:r w:rsidRPr="00BD31D1">
        <w:rPr>
          <w:lang w:val="ru-RU"/>
        </w:rPr>
        <w:t>е</w:t>
      </w:r>
      <w:r w:rsidR="006F3A27">
        <w:rPr>
          <w:lang w:val="ru-RU"/>
        </w:rPr>
        <w:t>ские проблемы и пути их решения,</w:t>
      </w:r>
      <w:r w:rsidR="006F3A27" w:rsidRPr="006F3A27">
        <w:rPr>
          <w:lang w:val="ru-RU"/>
        </w:rPr>
        <w:t xml:space="preserve"> </w:t>
      </w:r>
      <w:r w:rsidR="006F3A27">
        <w:rPr>
          <w:lang w:val="ru-RU"/>
        </w:rPr>
        <w:t>приведен перечень основных факторов риска, возни</w:t>
      </w:r>
      <w:r w:rsidR="006F3A27">
        <w:rPr>
          <w:lang w:val="ru-RU"/>
        </w:rPr>
        <w:t>к</w:t>
      </w:r>
      <w:r w:rsidR="006F3A27">
        <w:rPr>
          <w:lang w:val="ru-RU"/>
        </w:rPr>
        <w:t>новения чрезвычайных ситуаций природного</w:t>
      </w:r>
      <w:proofErr w:type="gramEnd"/>
      <w:r w:rsidR="006F3A27">
        <w:rPr>
          <w:lang w:val="ru-RU"/>
        </w:rPr>
        <w:t xml:space="preserve"> и техногенного характера.</w:t>
      </w:r>
    </w:p>
    <w:p w:rsidR="00D6543A" w:rsidRPr="002A6FCA" w:rsidRDefault="00D6543A" w:rsidP="00D6543A">
      <w:pPr>
        <w:pStyle w:val="a0"/>
        <w:spacing w:before="120"/>
        <w:outlineLvl w:val="0"/>
        <w:rPr>
          <w:b/>
          <w:i/>
          <w:u w:val="single"/>
          <w:lang w:val="ru-RU"/>
        </w:rPr>
      </w:pPr>
      <w:r w:rsidRPr="002A6FCA">
        <w:rPr>
          <w:b/>
          <w:i/>
          <w:u w:val="single"/>
          <w:lang w:val="ru-RU"/>
        </w:rPr>
        <w:t>Авторский коллектив проекта:</w:t>
      </w:r>
    </w:p>
    <w:p w:rsidR="006F3A27" w:rsidRPr="00CA7627" w:rsidRDefault="006F3A27" w:rsidP="006F3A27">
      <w:pPr>
        <w:pStyle w:val="a0"/>
        <w:rPr>
          <w:lang w:val="ru-RU"/>
        </w:rPr>
      </w:pPr>
      <w:r w:rsidRPr="00CA7627">
        <w:rPr>
          <w:lang w:val="ru-RU"/>
        </w:rPr>
        <w:t>Бражникова Т.И. – главный архитектор института;</w:t>
      </w:r>
    </w:p>
    <w:p w:rsidR="006F3A27" w:rsidRPr="00CA7627" w:rsidRDefault="006F3A27" w:rsidP="006F3A27">
      <w:pPr>
        <w:pStyle w:val="a0"/>
        <w:rPr>
          <w:lang w:val="ru-RU"/>
        </w:rPr>
      </w:pPr>
      <w:r w:rsidRPr="00CA7627">
        <w:rPr>
          <w:lang w:val="ru-RU"/>
        </w:rPr>
        <w:t>Авдошина Е.В.– начальник архитектурно-планировочного отдела, главный инж</w:t>
      </w:r>
      <w:r w:rsidRPr="00CA7627">
        <w:rPr>
          <w:lang w:val="ru-RU"/>
        </w:rPr>
        <w:t>е</w:t>
      </w:r>
      <w:r w:rsidRPr="00CA7627">
        <w:rPr>
          <w:lang w:val="ru-RU"/>
        </w:rPr>
        <w:t>нер проекта;</w:t>
      </w:r>
    </w:p>
    <w:p w:rsidR="006F3A27" w:rsidRPr="00CA7627" w:rsidRDefault="006F3A27" w:rsidP="006F3A27">
      <w:pPr>
        <w:pStyle w:val="a0"/>
        <w:rPr>
          <w:lang w:val="ru-RU"/>
        </w:rPr>
      </w:pPr>
      <w:r w:rsidRPr="00CA7627">
        <w:rPr>
          <w:lang w:val="ru-RU"/>
        </w:rPr>
        <w:t>Ханзярова Г.А. – главный архитектор проекта;</w:t>
      </w:r>
    </w:p>
    <w:p w:rsidR="006F3A27" w:rsidRPr="00CA7627" w:rsidRDefault="006F3A27" w:rsidP="006F3A27">
      <w:pPr>
        <w:pStyle w:val="a0"/>
        <w:rPr>
          <w:lang w:val="ru-RU"/>
        </w:rPr>
      </w:pPr>
      <w:r w:rsidRPr="00CA7627">
        <w:rPr>
          <w:lang w:val="ru-RU"/>
        </w:rPr>
        <w:t xml:space="preserve">Костомясова О.А. – начальник </w:t>
      </w:r>
      <w:r>
        <w:rPr>
          <w:lang w:val="ru-RU"/>
        </w:rPr>
        <w:t>организационно-правового отдела</w:t>
      </w:r>
      <w:r w:rsidRPr="00CA7627">
        <w:rPr>
          <w:lang w:val="ru-RU"/>
        </w:rPr>
        <w:t xml:space="preserve">; </w:t>
      </w:r>
    </w:p>
    <w:p w:rsidR="006F3A27" w:rsidRPr="00CA7627" w:rsidRDefault="006F3A27" w:rsidP="006F3A27">
      <w:pPr>
        <w:pStyle w:val="a0"/>
        <w:rPr>
          <w:lang w:val="ru-RU"/>
        </w:rPr>
      </w:pPr>
      <w:r w:rsidRPr="00CA7627">
        <w:rPr>
          <w:lang w:val="ru-RU"/>
        </w:rPr>
        <w:t xml:space="preserve">Касимова М.А. – тех. архитектор, архитектор </w:t>
      </w:r>
      <w:r w:rsidRPr="00CA7627">
        <w:t>I</w:t>
      </w:r>
      <w:r w:rsidRPr="00CA7627">
        <w:rPr>
          <w:lang w:val="ru-RU"/>
        </w:rPr>
        <w:t xml:space="preserve"> категории;</w:t>
      </w:r>
    </w:p>
    <w:p w:rsidR="006F3A27" w:rsidRPr="00CA7627" w:rsidRDefault="006F3A27" w:rsidP="006F3A27">
      <w:pPr>
        <w:pStyle w:val="a0"/>
        <w:rPr>
          <w:lang w:val="ru-RU"/>
        </w:rPr>
      </w:pPr>
      <w:r w:rsidRPr="00CA7627">
        <w:rPr>
          <w:lang w:val="ru-RU"/>
        </w:rPr>
        <w:t>Байчик П.М. – ведущий инженер, инженер-картограф;</w:t>
      </w:r>
    </w:p>
    <w:p w:rsidR="006F3A27" w:rsidRPr="00CA7627" w:rsidRDefault="006F3A27" w:rsidP="006F3A27">
      <w:pPr>
        <w:pStyle w:val="a0"/>
        <w:rPr>
          <w:lang w:val="ru-RU"/>
        </w:rPr>
      </w:pPr>
      <w:r w:rsidRPr="00CA7627">
        <w:rPr>
          <w:lang w:val="ru-RU"/>
        </w:rPr>
        <w:t xml:space="preserve">Доронин Н.С. – инженер-картограф </w:t>
      </w:r>
      <w:r w:rsidRPr="00CA7627">
        <w:t>II</w:t>
      </w:r>
      <w:r w:rsidRPr="00CA7627">
        <w:rPr>
          <w:lang w:val="ru-RU"/>
        </w:rPr>
        <w:t xml:space="preserve"> категории, ГИС-специалист;</w:t>
      </w:r>
    </w:p>
    <w:p w:rsidR="006F3A27" w:rsidRPr="00CA7627" w:rsidRDefault="006F3A27" w:rsidP="006F3A27">
      <w:pPr>
        <w:pStyle w:val="a0"/>
        <w:rPr>
          <w:lang w:val="ru-RU"/>
        </w:rPr>
      </w:pPr>
      <w:r w:rsidRPr="00CA7627">
        <w:rPr>
          <w:lang w:val="ru-RU"/>
        </w:rPr>
        <w:t>Бедринцева Е.Н. – инженер-картограф;</w:t>
      </w:r>
    </w:p>
    <w:p w:rsidR="006F3A27" w:rsidRDefault="006F3A27" w:rsidP="006F3A27">
      <w:pPr>
        <w:pStyle w:val="a0"/>
        <w:rPr>
          <w:lang w:val="ru-RU"/>
        </w:rPr>
      </w:pPr>
      <w:r>
        <w:rPr>
          <w:lang w:val="ru-RU"/>
        </w:rPr>
        <w:t>Вавилов А.Р. – тех. архитектор;</w:t>
      </w:r>
    </w:p>
    <w:p w:rsidR="006F3A27" w:rsidRPr="00CA7627" w:rsidRDefault="006F3A27" w:rsidP="006F3A27">
      <w:pPr>
        <w:pStyle w:val="a0"/>
        <w:rPr>
          <w:lang w:val="ru-RU"/>
        </w:rPr>
      </w:pPr>
      <w:r w:rsidRPr="00CA7627">
        <w:rPr>
          <w:lang w:val="ru-RU"/>
        </w:rPr>
        <w:t>Мишуткина Е.В. –экономист градостроительства;</w:t>
      </w:r>
    </w:p>
    <w:p w:rsidR="006F3A27" w:rsidRPr="00BD31D1" w:rsidRDefault="006F3A27" w:rsidP="006F3A27">
      <w:pPr>
        <w:pStyle w:val="a0"/>
        <w:rPr>
          <w:lang w:val="ru-RU"/>
        </w:rPr>
      </w:pPr>
      <w:r w:rsidRPr="00CA7627">
        <w:rPr>
          <w:lang w:val="ru-RU"/>
        </w:rPr>
        <w:t>Базанова Т.Ю. – экономист градостроительства.</w:t>
      </w:r>
      <w:r w:rsidRPr="00BD31D1">
        <w:rPr>
          <w:lang w:val="ru-RU"/>
        </w:rPr>
        <w:t xml:space="preserve"> </w:t>
      </w:r>
    </w:p>
    <w:p w:rsidR="00D6543A" w:rsidRPr="00AB2B7C" w:rsidRDefault="00D6543A" w:rsidP="00D6543A">
      <w:pPr>
        <w:pStyle w:val="a0"/>
        <w:spacing w:before="120"/>
        <w:rPr>
          <w:lang w:val="ru-RU"/>
        </w:rPr>
      </w:pPr>
      <w:r w:rsidRPr="00AB2B7C">
        <w:rPr>
          <w:lang w:val="ru-RU"/>
        </w:rPr>
        <w:t xml:space="preserve">Графические материалы проекта разработаны в соответствии со стандартом </w:t>
      </w:r>
      <w:r w:rsidRPr="00AB2B7C">
        <w:t>Ope</w:t>
      </w:r>
      <w:r w:rsidRPr="00AB2B7C">
        <w:t>n</w:t>
      </w:r>
      <w:r w:rsidRPr="00AB2B7C">
        <w:t>GIS</w:t>
      </w:r>
      <w:r w:rsidRPr="00AB2B7C">
        <w:rPr>
          <w:lang w:val="ru-RU"/>
        </w:rPr>
        <w:t xml:space="preserve"> </w:t>
      </w:r>
      <w:r w:rsidRPr="00AB2B7C">
        <w:t>c</w:t>
      </w:r>
      <w:r w:rsidRPr="00AB2B7C">
        <w:rPr>
          <w:lang w:val="ru-RU"/>
        </w:rPr>
        <w:t xml:space="preserve"> использованием ГИС «</w:t>
      </w:r>
      <w:r w:rsidRPr="00AB2B7C">
        <w:t>MapInfo</w:t>
      </w:r>
      <w:r w:rsidRPr="00AB2B7C">
        <w:rPr>
          <w:lang w:val="ru-RU"/>
        </w:rPr>
        <w:t>».</w:t>
      </w:r>
    </w:p>
    <w:p w:rsidR="00D6543A" w:rsidRPr="00BD31D1" w:rsidRDefault="00D6543A" w:rsidP="00D6543A">
      <w:pPr>
        <w:pStyle w:val="a0"/>
        <w:rPr>
          <w:lang w:val="ru-RU"/>
        </w:rPr>
      </w:pPr>
      <w:r w:rsidRPr="00BD31D1">
        <w:rPr>
          <w:lang w:val="ru-RU"/>
        </w:rPr>
        <w:t>Создание и обработка текстовых и табличных материалов проводилась с использ</w:t>
      </w:r>
      <w:r w:rsidRPr="00BD31D1">
        <w:rPr>
          <w:lang w:val="ru-RU"/>
        </w:rPr>
        <w:t>о</w:t>
      </w:r>
      <w:r w:rsidRPr="00BD31D1">
        <w:rPr>
          <w:lang w:val="ru-RU"/>
        </w:rPr>
        <w:t xml:space="preserve">ванием пакетов программ </w:t>
      </w:r>
      <w:r>
        <w:rPr>
          <w:lang w:val="ru-RU"/>
        </w:rPr>
        <w:t>«</w:t>
      </w:r>
      <w:r w:rsidRPr="00BD31D1">
        <w:t>Microsoft</w:t>
      </w:r>
      <w:r w:rsidRPr="00BD31D1">
        <w:rPr>
          <w:lang w:val="ru-RU"/>
        </w:rPr>
        <w:t xml:space="preserve"> </w:t>
      </w:r>
      <w:r w:rsidRPr="00BD31D1">
        <w:t>Office</w:t>
      </w:r>
      <w:r w:rsidRPr="00BD31D1">
        <w:rPr>
          <w:lang w:val="ru-RU"/>
        </w:rPr>
        <w:t xml:space="preserve"> </w:t>
      </w:r>
      <w:r w:rsidRPr="00BD31D1">
        <w:t>Small</w:t>
      </w:r>
      <w:r w:rsidRPr="00BD31D1">
        <w:rPr>
          <w:lang w:val="ru-RU"/>
        </w:rPr>
        <w:t xml:space="preserve"> </w:t>
      </w:r>
      <w:r w:rsidRPr="00BD31D1">
        <w:t>Business</w:t>
      </w:r>
      <w:r w:rsidRPr="00BD31D1">
        <w:rPr>
          <w:lang w:val="ru-RU"/>
        </w:rPr>
        <w:t>-2007</w:t>
      </w:r>
      <w:r>
        <w:rPr>
          <w:lang w:val="ru-RU"/>
        </w:rPr>
        <w:t>»</w:t>
      </w:r>
      <w:r w:rsidRPr="00BD31D1">
        <w:rPr>
          <w:lang w:val="ru-RU"/>
        </w:rPr>
        <w:t xml:space="preserve">, </w:t>
      </w:r>
      <w:r>
        <w:rPr>
          <w:lang w:val="ru-RU"/>
        </w:rPr>
        <w:t>«</w:t>
      </w:r>
      <w:r w:rsidRPr="00BD31D1">
        <w:t>Open</w:t>
      </w:r>
      <w:r w:rsidRPr="00BD31D1">
        <w:rPr>
          <w:lang w:val="ru-RU"/>
        </w:rPr>
        <w:t xml:space="preserve"> </w:t>
      </w:r>
      <w:r w:rsidRPr="00BD31D1">
        <w:t>Office</w:t>
      </w:r>
      <w:r w:rsidRPr="00BD31D1">
        <w:rPr>
          <w:lang w:val="ru-RU"/>
        </w:rPr>
        <w:t>.</w:t>
      </w:r>
      <w:r w:rsidRPr="00BD31D1">
        <w:t>org</w:t>
      </w:r>
      <w:r w:rsidRPr="00BD31D1">
        <w:rPr>
          <w:lang w:val="ru-RU"/>
        </w:rPr>
        <w:t xml:space="preserve">. </w:t>
      </w:r>
      <w:proofErr w:type="gramStart"/>
      <w:r w:rsidRPr="00BD31D1">
        <w:t>Profe</w:t>
      </w:r>
      <w:r w:rsidRPr="00BD31D1">
        <w:t>s</w:t>
      </w:r>
      <w:r w:rsidRPr="00BD31D1">
        <w:t>sional</w:t>
      </w:r>
      <w:r w:rsidRPr="00BD31D1">
        <w:rPr>
          <w:lang w:val="ru-RU"/>
        </w:rPr>
        <w:t>.</w:t>
      </w:r>
      <w:proofErr w:type="gramEnd"/>
      <w:r w:rsidRPr="00BD31D1">
        <w:rPr>
          <w:lang w:val="ru-RU"/>
        </w:rPr>
        <w:t xml:space="preserve"> 2.0.1</w:t>
      </w:r>
      <w:r>
        <w:rPr>
          <w:lang w:val="ru-RU"/>
        </w:rPr>
        <w:t>»</w:t>
      </w:r>
      <w:r w:rsidRPr="00BD31D1">
        <w:rPr>
          <w:lang w:val="ru-RU"/>
        </w:rPr>
        <w:t>.</w:t>
      </w:r>
    </w:p>
    <w:p w:rsidR="00D6543A" w:rsidRPr="00BD31D1" w:rsidRDefault="00D6543A" w:rsidP="00D6543A">
      <w:pPr>
        <w:pStyle w:val="a0"/>
        <w:rPr>
          <w:lang w:val="ru-RU"/>
        </w:rPr>
      </w:pPr>
      <w:r w:rsidRPr="00BD31D1">
        <w:rPr>
          <w:lang w:val="ru-RU"/>
        </w:rPr>
        <w:t>При подготовке данного проекта использовано исключительно лицензионное пр</w:t>
      </w:r>
      <w:r w:rsidRPr="00BD31D1">
        <w:rPr>
          <w:lang w:val="ru-RU"/>
        </w:rPr>
        <w:t>о</w:t>
      </w:r>
      <w:r w:rsidRPr="00BD31D1">
        <w:rPr>
          <w:lang w:val="ru-RU"/>
        </w:rPr>
        <w:t xml:space="preserve">граммное обеспечение, являющееся собственностью ООО </w:t>
      </w:r>
      <w:r>
        <w:rPr>
          <w:lang w:val="ru-RU"/>
        </w:rPr>
        <w:t>«</w:t>
      </w:r>
      <w:r w:rsidRPr="00BD31D1">
        <w:rPr>
          <w:lang w:val="ru-RU"/>
        </w:rPr>
        <w:t>САРСТРОЙНИИПРОЕКТ</w:t>
      </w:r>
      <w:r>
        <w:rPr>
          <w:lang w:val="ru-RU"/>
        </w:rPr>
        <w:t>»</w:t>
      </w:r>
      <w:r w:rsidRPr="00BD31D1">
        <w:rPr>
          <w:lang w:val="ru-RU"/>
        </w:rPr>
        <w:t>.</w:t>
      </w:r>
    </w:p>
    <w:p w:rsidR="00B20883" w:rsidRPr="002E43B1" w:rsidRDefault="00B20883" w:rsidP="0049049B">
      <w:pPr>
        <w:pStyle w:val="a0"/>
        <w:spacing w:before="120"/>
        <w:outlineLvl w:val="0"/>
        <w:rPr>
          <w:b/>
          <w:i/>
          <w:u w:val="single"/>
          <w:lang w:val="ru-RU"/>
        </w:rPr>
      </w:pPr>
      <w:r w:rsidRPr="002E43B1">
        <w:rPr>
          <w:b/>
          <w:i/>
          <w:u w:val="single"/>
          <w:lang w:val="ru-RU"/>
        </w:rPr>
        <w:t>Список принятых сокращений:</w:t>
      </w:r>
    </w:p>
    <w:p w:rsidR="00E4356B" w:rsidRPr="00E8799F" w:rsidRDefault="00E4356B" w:rsidP="00C17523">
      <w:pPr>
        <w:pStyle w:val="a0"/>
        <w:rPr>
          <w:lang w:val="ru-RU"/>
        </w:rPr>
      </w:pPr>
      <w:r w:rsidRPr="00E8799F">
        <w:rPr>
          <w:lang w:val="ru-RU"/>
        </w:rPr>
        <w:t>ГРП</w:t>
      </w:r>
      <w:r w:rsidRPr="00E8799F">
        <w:rPr>
          <w:lang w:val="ru-RU"/>
        </w:rPr>
        <w:tab/>
      </w:r>
      <w:r w:rsidRPr="00E8799F">
        <w:rPr>
          <w:lang w:val="ru-RU"/>
        </w:rPr>
        <w:tab/>
        <w:t>газораспределительный пункт</w:t>
      </w:r>
    </w:p>
    <w:p w:rsidR="00E4356B" w:rsidRPr="00A77471" w:rsidRDefault="00E4356B" w:rsidP="00C17523">
      <w:pPr>
        <w:pStyle w:val="a0"/>
        <w:rPr>
          <w:lang w:val="ru-RU"/>
        </w:rPr>
      </w:pPr>
      <w:r w:rsidRPr="00A77471">
        <w:rPr>
          <w:lang w:val="ru-RU"/>
        </w:rPr>
        <w:t>МО</w:t>
      </w:r>
      <w:r w:rsidRPr="00A77471">
        <w:rPr>
          <w:lang w:val="ru-RU"/>
        </w:rPr>
        <w:tab/>
      </w:r>
      <w:r w:rsidRPr="00A77471">
        <w:rPr>
          <w:lang w:val="ru-RU"/>
        </w:rPr>
        <w:tab/>
        <w:t>муниципальное образование</w:t>
      </w:r>
    </w:p>
    <w:p w:rsidR="00E4356B" w:rsidRPr="00E8799F" w:rsidRDefault="00E4356B" w:rsidP="00C17523">
      <w:pPr>
        <w:pStyle w:val="a0"/>
        <w:rPr>
          <w:lang w:val="ru-RU"/>
        </w:rPr>
      </w:pPr>
      <w:r w:rsidRPr="00E8799F">
        <w:rPr>
          <w:lang w:val="ru-RU"/>
        </w:rPr>
        <w:t>МОБУ</w:t>
      </w:r>
      <w:r w:rsidRPr="00E8799F">
        <w:rPr>
          <w:lang w:val="ru-RU"/>
        </w:rPr>
        <w:tab/>
      </w:r>
      <w:r w:rsidRPr="00E8799F">
        <w:rPr>
          <w:lang w:val="ru-RU"/>
        </w:rPr>
        <w:tab/>
        <w:t>муниципальное образовательное бюджетное учреждение</w:t>
      </w:r>
    </w:p>
    <w:p w:rsidR="00E4356B" w:rsidRPr="00A77471" w:rsidRDefault="00E4356B" w:rsidP="00C17523">
      <w:pPr>
        <w:pStyle w:val="a0"/>
        <w:rPr>
          <w:lang w:val="ru-RU"/>
        </w:rPr>
      </w:pPr>
      <w:r w:rsidRPr="00A77471">
        <w:rPr>
          <w:lang w:val="ru-RU"/>
        </w:rPr>
        <w:t>МР</w:t>
      </w:r>
      <w:r w:rsidRPr="00A77471">
        <w:rPr>
          <w:lang w:val="ru-RU"/>
        </w:rPr>
        <w:tab/>
      </w:r>
      <w:r w:rsidRPr="00A77471">
        <w:rPr>
          <w:lang w:val="ru-RU"/>
        </w:rPr>
        <w:tab/>
        <w:t>муниципальный район</w:t>
      </w:r>
    </w:p>
    <w:p w:rsidR="00E4356B" w:rsidRPr="00A77471" w:rsidRDefault="00E4356B" w:rsidP="00C17523">
      <w:pPr>
        <w:pStyle w:val="a0"/>
        <w:rPr>
          <w:lang w:val="ru-RU"/>
        </w:rPr>
      </w:pPr>
      <w:r w:rsidRPr="00A77471">
        <w:rPr>
          <w:lang w:val="ru-RU"/>
        </w:rPr>
        <w:t>РБ</w:t>
      </w:r>
      <w:r w:rsidRPr="00A77471">
        <w:rPr>
          <w:lang w:val="ru-RU"/>
        </w:rPr>
        <w:tab/>
      </w:r>
      <w:r w:rsidRPr="00A77471">
        <w:rPr>
          <w:lang w:val="ru-RU"/>
        </w:rPr>
        <w:tab/>
        <w:t>Республика Башкортостан</w:t>
      </w:r>
    </w:p>
    <w:p w:rsidR="00E4356B" w:rsidRPr="00A77471" w:rsidRDefault="00E4356B" w:rsidP="00C17523">
      <w:pPr>
        <w:pStyle w:val="a0"/>
        <w:rPr>
          <w:lang w:val="ru-RU" w:eastAsia="ru-RU" w:bidi="ar-SA"/>
        </w:rPr>
      </w:pPr>
      <w:r w:rsidRPr="00A77471">
        <w:rPr>
          <w:lang w:val="ru-RU"/>
        </w:rPr>
        <w:t>СГМ</w:t>
      </w:r>
      <w:r w:rsidRPr="00A77471">
        <w:rPr>
          <w:lang w:val="ru-RU"/>
        </w:rPr>
        <w:tab/>
      </w:r>
      <w:r w:rsidRPr="00A77471">
        <w:rPr>
          <w:lang w:val="ru-RU"/>
        </w:rPr>
        <w:tab/>
        <w:t>со</w:t>
      </w:r>
      <w:r w:rsidRPr="00A77471">
        <w:rPr>
          <w:lang w:val="ru-RU" w:eastAsia="ru-RU" w:bidi="ar-SA"/>
        </w:rPr>
        <w:t>циально-гигиенический мониторинг</w:t>
      </w:r>
    </w:p>
    <w:p w:rsidR="00E4356B" w:rsidRPr="00785391" w:rsidRDefault="00E4356B" w:rsidP="00C17523">
      <w:pPr>
        <w:pStyle w:val="a0"/>
        <w:rPr>
          <w:lang w:val="ru-RU"/>
        </w:rPr>
      </w:pPr>
      <w:r w:rsidRPr="00785391">
        <w:rPr>
          <w:lang w:val="ru-RU"/>
        </w:rPr>
        <w:t>СЗЗ</w:t>
      </w:r>
      <w:r w:rsidRPr="00785391">
        <w:rPr>
          <w:lang w:val="ru-RU"/>
        </w:rPr>
        <w:tab/>
      </w:r>
      <w:r w:rsidRPr="00785391">
        <w:rPr>
          <w:lang w:val="ru-RU"/>
        </w:rPr>
        <w:tab/>
        <w:t>санитарно-защитная зона</w:t>
      </w:r>
    </w:p>
    <w:p w:rsidR="00E4356B" w:rsidRPr="00E8799F" w:rsidRDefault="00E4356B" w:rsidP="00C17523">
      <w:pPr>
        <w:pStyle w:val="a0"/>
        <w:rPr>
          <w:lang w:val="ru-RU"/>
        </w:rPr>
      </w:pPr>
      <w:r w:rsidRPr="00E8799F">
        <w:rPr>
          <w:lang w:val="ru-RU"/>
        </w:rPr>
        <w:t xml:space="preserve">СОШ </w:t>
      </w:r>
      <w:r w:rsidRPr="00E8799F">
        <w:rPr>
          <w:lang w:val="ru-RU"/>
        </w:rPr>
        <w:tab/>
      </w:r>
      <w:r w:rsidRPr="00E8799F">
        <w:rPr>
          <w:lang w:val="ru-RU"/>
        </w:rPr>
        <w:tab/>
        <w:t>средняя общеобразовательная школа</w:t>
      </w:r>
    </w:p>
    <w:p w:rsidR="00E4356B" w:rsidRPr="00785391" w:rsidRDefault="00E4356B" w:rsidP="00C17523">
      <w:pPr>
        <w:pStyle w:val="a0"/>
        <w:rPr>
          <w:lang w:val="ru-RU"/>
        </w:rPr>
      </w:pPr>
      <w:r w:rsidRPr="00785391">
        <w:rPr>
          <w:lang w:val="ru-RU"/>
        </w:rPr>
        <w:t>СП</w:t>
      </w:r>
      <w:r w:rsidRPr="00785391">
        <w:rPr>
          <w:lang w:val="ru-RU"/>
        </w:rPr>
        <w:tab/>
      </w:r>
      <w:r w:rsidRPr="00785391">
        <w:rPr>
          <w:lang w:val="ru-RU"/>
        </w:rPr>
        <w:tab/>
        <w:t>сельское поселение</w:t>
      </w:r>
    </w:p>
    <w:p w:rsidR="00E4356B" w:rsidRPr="00785391" w:rsidRDefault="00E4356B" w:rsidP="00C17523">
      <w:pPr>
        <w:pStyle w:val="a0"/>
        <w:rPr>
          <w:lang w:val="ru-RU"/>
        </w:rPr>
      </w:pPr>
      <w:r w:rsidRPr="00785391">
        <w:rPr>
          <w:lang w:val="ru-RU"/>
        </w:rPr>
        <w:t>СТП</w:t>
      </w:r>
      <w:r w:rsidRPr="00785391">
        <w:rPr>
          <w:lang w:val="ru-RU"/>
        </w:rPr>
        <w:tab/>
      </w:r>
      <w:r w:rsidRPr="00785391">
        <w:rPr>
          <w:lang w:val="ru-RU"/>
        </w:rPr>
        <w:tab/>
        <w:t>схема территориального планирования</w:t>
      </w:r>
    </w:p>
    <w:p w:rsidR="00E4356B" w:rsidRPr="00E8799F" w:rsidRDefault="00E4356B" w:rsidP="00C17523">
      <w:pPr>
        <w:pStyle w:val="a0"/>
        <w:rPr>
          <w:lang w:val="ru-RU"/>
        </w:rPr>
      </w:pPr>
      <w:r w:rsidRPr="00E8799F">
        <w:rPr>
          <w:lang w:val="ru-RU"/>
        </w:rPr>
        <w:t>ФАП</w:t>
      </w:r>
      <w:r w:rsidRPr="00E8799F">
        <w:rPr>
          <w:lang w:val="ru-RU"/>
        </w:rPr>
        <w:tab/>
      </w:r>
      <w:r w:rsidRPr="00E8799F">
        <w:rPr>
          <w:lang w:val="ru-RU"/>
        </w:rPr>
        <w:tab/>
        <w:t>фельдшерско-акушерский пункт</w:t>
      </w:r>
    </w:p>
    <w:p w:rsidR="00A306FA" w:rsidRPr="00785391" w:rsidRDefault="00A306FA" w:rsidP="00C17523">
      <w:pPr>
        <w:pStyle w:val="a0"/>
        <w:rPr>
          <w:lang w:val="ru-RU"/>
        </w:rPr>
      </w:pPr>
      <w:r w:rsidRPr="00785391">
        <w:rPr>
          <w:lang w:val="ru-RU"/>
        </w:rPr>
        <w:t>д.</w:t>
      </w:r>
      <w:r w:rsidRPr="00785391">
        <w:rPr>
          <w:lang w:val="ru-RU"/>
        </w:rPr>
        <w:tab/>
      </w:r>
      <w:r w:rsidRPr="00785391">
        <w:rPr>
          <w:lang w:val="ru-RU"/>
        </w:rPr>
        <w:tab/>
        <w:t>деревня</w:t>
      </w:r>
    </w:p>
    <w:p w:rsidR="00365F26" w:rsidRPr="00E8799F" w:rsidRDefault="00365F26" w:rsidP="00C17523">
      <w:pPr>
        <w:pStyle w:val="a0"/>
        <w:rPr>
          <w:lang w:val="ru-RU"/>
        </w:rPr>
      </w:pPr>
      <w:r w:rsidRPr="00E8799F">
        <w:rPr>
          <w:lang w:val="ru-RU"/>
        </w:rPr>
        <w:t>н/д</w:t>
      </w:r>
      <w:r w:rsidRPr="00E8799F">
        <w:rPr>
          <w:lang w:val="ru-RU"/>
        </w:rPr>
        <w:tab/>
      </w:r>
      <w:r w:rsidRPr="00E8799F">
        <w:rPr>
          <w:lang w:val="ru-RU"/>
        </w:rPr>
        <w:tab/>
        <w:t>нет данных</w:t>
      </w:r>
    </w:p>
    <w:p w:rsidR="00A306FA" w:rsidRPr="00BD31D1" w:rsidRDefault="002A7AC8" w:rsidP="00C17523">
      <w:pPr>
        <w:pStyle w:val="a0"/>
        <w:rPr>
          <w:lang w:val="ru-RU"/>
        </w:rPr>
      </w:pPr>
      <w:proofErr w:type="gramStart"/>
      <w:r w:rsidRPr="00785391">
        <w:t>c</w:t>
      </w:r>
      <w:proofErr w:type="gramEnd"/>
      <w:r w:rsidRPr="00785391">
        <w:rPr>
          <w:lang w:val="ru-RU"/>
        </w:rPr>
        <w:t>.</w:t>
      </w:r>
      <w:r w:rsidRPr="00785391">
        <w:rPr>
          <w:lang w:val="ru-RU"/>
        </w:rPr>
        <w:tab/>
      </w:r>
      <w:r w:rsidRPr="00785391">
        <w:rPr>
          <w:lang w:val="ru-RU"/>
        </w:rPr>
        <w:tab/>
        <w:t>село</w:t>
      </w:r>
      <w:bookmarkEnd w:id="7"/>
    </w:p>
    <w:p w:rsidR="00C77C1C" w:rsidRDefault="00C77C1C" w:rsidP="00B20883">
      <w:pPr>
        <w:pStyle w:val="1"/>
        <w:rPr>
          <w:rFonts w:cs="Times New Roman"/>
          <w:szCs w:val="24"/>
        </w:rPr>
        <w:sectPr w:rsidR="00C77C1C" w:rsidSect="00D60AD5">
          <w:pgSz w:w="11906" w:h="16838"/>
          <w:pgMar w:top="1701" w:right="851" w:bottom="1134" w:left="1701" w:header="709" w:footer="709" w:gutter="0"/>
          <w:pgBorders>
            <w:top w:val="thinThickSmallGap" w:sz="18" w:space="8" w:color="auto"/>
            <w:left w:val="thinThickSmallGap" w:sz="18" w:space="8" w:color="auto"/>
            <w:bottom w:val="thickThinSmallGap" w:sz="18" w:space="8" w:color="auto"/>
            <w:right w:val="thickThinSmallGap" w:sz="18" w:space="8" w:color="auto"/>
          </w:pgBorders>
          <w:cols w:space="708"/>
          <w:docGrid w:linePitch="360"/>
        </w:sectPr>
      </w:pPr>
      <w:bookmarkStart w:id="8" w:name="_Toc312530871"/>
      <w:bookmarkStart w:id="9" w:name="_Toc370201471"/>
      <w:bookmarkEnd w:id="1"/>
      <w:bookmarkEnd w:id="2"/>
    </w:p>
    <w:p w:rsidR="00B20883" w:rsidRPr="00BD31D1" w:rsidRDefault="00B20883" w:rsidP="00BE44F5">
      <w:pPr>
        <w:pStyle w:val="1"/>
        <w:spacing w:before="360"/>
        <w:rPr>
          <w:rFonts w:cs="Times New Roman"/>
          <w:szCs w:val="24"/>
        </w:rPr>
      </w:pPr>
      <w:bookmarkStart w:id="10" w:name="_Toc374968513"/>
      <w:bookmarkStart w:id="11" w:name="_Toc410811958"/>
      <w:r w:rsidRPr="00BD31D1">
        <w:rPr>
          <w:rFonts w:cs="Times New Roman"/>
          <w:szCs w:val="24"/>
        </w:rPr>
        <w:t xml:space="preserve">1. </w:t>
      </w:r>
      <w:bookmarkEnd w:id="8"/>
      <w:r w:rsidRPr="00BD31D1">
        <w:rPr>
          <w:rFonts w:cs="Times New Roman"/>
          <w:szCs w:val="24"/>
        </w:rPr>
        <w:t>Общая часть</w:t>
      </w:r>
      <w:bookmarkEnd w:id="9"/>
      <w:bookmarkEnd w:id="10"/>
      <w:bookmarkEnd w:id="11"/>
    </w:p>
    <w:p w:rsidR="00B20883" w:rsidRPr="00BD31D1" w:rsidRDefault="00B20883" w:rsidP="00D528A2">
      <w:pPr>
        <w:pStyle w:val="2"/>
        <w:rPr>
          <w:rFonts w:cs="Times New Roman"/>
          <w:szCs w:val="24"/>
        </w:rPr>
      </w:pPr>
      <w:bookmarkStart w:id="12" w:name="_Toc312530872"/>
      <w:bookmarkStart w:id="13" w:name="_Toc370201472"/>
      <w:bookmarkStart w:id="14" w:name="_Toc374968514"/>
      <w:bookmarkStart w:id="15" w:name="_Toc410811959"/>
      <w:r w:rsidRPr="00BD31D1">
        <w:rPr>
          <w:rFonts w:cs="Times New Roman"/>
          <w:szCs w:val="24"/>
        </w:rPr>
        <w:t xml:space="preserve">1.1 Положение </w:t>
      </w:r>
      <w:r w:rsidR="0044493C">
        <w:rPr>
          <w:rFonts w:cs="Times New Roman"/>
          <w:szCs w:val="24"/>
        </w:rPr>
        <w:t>СП</w:t>
      </w:r>
      <w:r w:rsidRPr="00BD31D1">
        <w:rPr>
          <w:rFonts w:cs="Times New Roman"/>
          <w:szCs w:val="24"/>
        </w:rPr>
        <w:t xml:space="preserve"> </w:t>
      </w:r>
      <w:r w:rsidR="00A77471">
        <w:rPr>
          <w:rFonts w:cs="Times New Roman"/>
          <w:szCs w:val="24"/>
        </w:rPr>
        <w:t>Имендяшевский</w:t>
      </w:r>
      <w:r w:rsidRPr="00BD31D1">
        <w:rPr>
          <w:rFonts w:cs="Times New Roman"/>
          <w:szCs w:val="24"/>
        </w:rPr>
        <w:t xml:space="preserve"> сельсовет в системе расселения </w:t>
      </w:r>
      <w:r w:rsidR="00A029B6">
        <w:rPr>
          <w:rFonts w:cs="Times New Roman"/>
          <w:szCs w:val="24"/>
        </w:rPr>
        <w:t>Гафурийского</w:t>
      </w:r>
      <w:r w:rsidRPr="00BD31D1">
        <w:rPr>
          <w:rFonts w:cs="Times New Roman"/>
          <w:szCs w:val="24"/>
        </w:rPr>
        <w:t xml:space="preserve"> района </w:t>
      </w:r>
      <w:r w:rsidR="0044493C">
        <w:rPr>
          <w:rFonts w:cs="Times New Roman"/>
          <w:szCs w:val="24"/>
        </w:rPr>
        <w:t>Республики Башкортостан</w:t>
      </w:r>
      <w:bookmarkStart w:id="16" w:name="_Toc273558608"/>
      <w:bookmarkStart w:id="17" w:name="_Toc312530873"/>
      <w:bookmarkEnd w:id="12"/>
      <w:bookmarkEnd w:id="13"/>
      <w:bookmarkEnd w:id="14"/>
      <w:bookmarkEnd w:id="15"/>
    </w:p>
    <w:p w:rsidR="00A029B6" w:rsidRDefault="007B5B71" w:rsidP="00C85BA5">
      <w:pPr>
        <w:pStyle w:val="a0"/>
        <w:rPr>
          <w:lang w:val="ru-RU"/>
        </w:rPr>
      </w:pPr>
      <w:r>
        <w:rPr>
          <w:lang w:val="ru-RU"/>
        </w:rPr>
        <w:t>Сельское поселение</w:t>
      </w:r>
      <w:r w:rsidR="00B20883" w:rsidRPr="00BD31D1">
        <w:rPr>
          <w:lang w:val="ru-RU"/>
        </w:rPr>
        <w:t xml:space="preserve"> </w:t>
      </w:r>
      <w:r w:rsidR="00A77471">
        <w:rPr>
          <w:lang w:val="ru-RU"/>
        </w:rPr>
        <w:t>Имендяшевский</w:t>
      </w:r>
      <w:r w:rsidR="00260172">
        <w:rPr>
          <w:lang w:val="ru-RU"/>
        </w:rPr>
        <w:t xml:space="preserve"> сельсовет </w:t>
      </w:r>
      <w:r w:rsidR="00B20883" w:rsidRPr="00BD31D1">
        <w:rPr>
          <w:lang w:val="ru-RU"/>
        </w:rPr>
        <w:t xml:space="preserve">находится в Российской Федерации, </w:t>
      </w:r>
      <w:r w:rsidR="0044493C">
        <w:rPr>
          <w:lang w:val="ru-RU"/>
        </w:rPr>
        <w:t>Республик</w:t>
      </w:r>
      <w:r>
        <w:rPr>
          <w:lang w:val="ru-RU"/>
        </w:rPr>
        <w:t>е</w:t>
      </w:r>
      <w:r w:rsidR="0044493C">
        <w:rPr>
          <w:lang w:val="ru-RU"/>
        </w:rPr>
        <w:t xml:space="preserve"> Башкортостан</w:t>
      </w:r>
      <w:r w:rsidR="00B20883" w:rsidRPr="00BD31D1">
        <w:rPr>
          <w:lang w:val="ru-RU"/>
        </w:rPr>
        <w:t xml:space="preserve">, в </w:t>
      </w:r>
      <w:r w:rsidR="00514822">
        <w:rPr>
          <w:lang w:val="ru-RU"/>
        </w:rPr>
        <w:t>Гафурийском</w:t>
      </w:r>
      <w:r w:rsidR="00C85BA5">
        <w:rPr>
          <w:lang w:val="ru-RU"/>
        </w:rPr>
        <w:t xml:space="preserve"> районе.</w:t>
      </w:r>
    </w:p>
    <w:p w:rsidR="00C85BA5" w:rsidRDefault="00C85BA5" w:rsidP="00C85BA5">
      <w:pPr>
        <w:pStyle w:val="a0"/>
        <w:rPr>
          <w:lang w:val="ru-RU"/>
        </w:rPr>
      </w:pPr>
      <w:r w:rsidRPr="00C85BA5">
        <w:rPr>
          <w:lang w:val="ru-RU"/>
        </w:rPr>
        <w:t>Республика Башкортостан входит в состав Приволжского Федерального округа и является одним из крупнейших субъектов России – ее площадь составляет 142947 км</w:t>
      </w:r>
      <w:proofErr w:type="gramStart"/>
      <w:r w:rsidRPr="00C85BA5">
        <w:rPr>
          <w:vertAlign w:val="superscript"/>
          <w:lang w:val="ru-RU"/>
        </w:rPr>
        <w:t>2</w:t>
      </w:r>
      <w:proofErr w:type="gramEnd"/>
      <w:r w:rsidRPr="00C85BA5">
        <w:rPr>
          <w:lang w:val="ru-RU"/>
        </w:rPr>
        <w:t xml:space="preserve"> (0,7% территории России), (27-е место в РФ).</w:t>
      </w:r>
    </w:p>
    <w:p w:rsidR="00BA5338" w:rsidRDefault="00BA5338" w:rsidP="00260172">
      <w:pPr>
        <w:pStyle w:val="a0"/>
        <w:rPr>
          <w:lang w:val="ru-RU"/>
        </w:rPr>
      </w:pPr>
      <w:r w:rsidRPr="00BA5338">
        <w:rPr>
          <w:lang w:val="ru-RU"/>
        </w:rPr>
        <w:t>Важнейшая черта географического положения Башкортостана состоит в том, что он находится на стыке не только двух континентов, но и на стыке двух экономических районов (Приволжского и Уральского) и соединяет их.</w:t>
      </w:r>
      <w:r w:rsidR="004D3366">
        <w:rPr>
          <w:lang w:val="ru-RU"/>
        </w:rPr>
        <w:t xml:space="preserve"> </w:t>
      </w:r>
      <w:r w:rsidRPr="00BA5338">
        <w:rPr>
          <w:lang w:val="ru-RU"/>
        </w:rPr>
        <w:t>Транзитное экономико-географическое положение РБ по отношению к территориям Приволжского и Уральского федеральным округам позволяет говорить о создании благоприятных предпосылок для активизации хозяйственной и иной деятельности в районах, прилегающих к основным транзитным коридорам широтного направлен</w:t>
      </w:r>
      <w:r w:rsidR="00260172">
        <w:rPr>
          <w:lang w:val="ru-RU"/>
        </w:rPr>
        <w:t>ия.</w:t>
      </w:r>
    </w:p>
    <w:p w:rsidR="00260172" w:rsidRDefault="00514822" w:rsidP="00260172">
      <w:pPr>
        <w:pStyle w:val="a0"/>
        <w:spacing w:after="120"/>
        <w:rPr>
          <w:lang w:val="ru-RU"/>
        </w:rPr>
      </w:pPr>
      <w:r>
        <w:rPr>
          <w:lang w:val="ru-RU"/>
        </w:rPr>
        <w:t>Гафурийский</w:t>
      </w:r>
      <w:r w:rsidR="00260172" w:rsidRPr="00C85BA5">
        <w:rPr>
          <w:lang w:val="ru-RU"/>
        </w:rPr>
        <w:t xml:space="preserve"> район расположен </w:t>
      </w:r>
      <w:r w:rsidR="007314A4">
        <w:rPr>
          <w:lang w:val="ru-RU"/>
        </w:rPr>
        <w:t>в центральной части</w:t>
      </w:r>
      <w:r w:rsidR="00260172" w:rsidRPr="00C85BA5">
        <w:rPr>
          <w:lang w:val="ru-RU"/>
        </w:rPr>
        <w:t xml:space="preserve"> Республики Башкортостан.</w:t>
      </w:r>
    </w:p>
    <w:tbl>
      <w:tblPr>
        <w:tblW w:w="0" w:type="auto"/>
        <w:jc w:val="center"/>
        <w:tblInd w:w="-1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692"/>
        <w:gridCol w:w="3295"/>
        <w:gridCol w:w="557"/>
        <w:gridCol w:w="2202"/>
        <w:gridCol w:w="557"/>
        <w:gridCol w:w="2202"/>
      </w:tblGrid>
      <w:tr w:rsidR="00C55E42" w:rsidRPr="005D4976" w:rsidTr="00C55E42">
        <w:trPr>
          <w:jc w:val="center"/>
        </w:trPr>
        <w:tc>
          <w:tcPr>
            <w:tcW w:w="3987" w:type="dxa"/>
            <w:gridSpan w:val="2"/>
            <w:vMerge w:val="restart"/>
            <w:shd w:val="clear" w:color="auto" w:fill="auto"/>
          </w:tcPr>
          <w:p w:rsidR="00C55E42" w:rsidRPr="00E14228" w:rsidRDefault="00C55E42" w:rsidP="00C55E42">
            <w:pPr>
              <w:spacing w:before="0" w:after="0"/>
              <w:ind w:left="0"/>
              <w:jc w:val="center"/>
              <w:rPr>
                <w:rFonts w:ascii="Times New Roman" w:hAnsi="Times New Roman" w:cs="Times New Roman"/>
                <w:bCs/>
                <w:sz w:val="24"/>
                <w:szCs w:val="24"/>
              </w:rPr>
            </w:pPr>
            <w:r w:rsidRPr="00BA5338">
              <w:rPr>
                <w:rFonts w:ascii="Times New Roman" w:hAnsi="Times New Roman" w:cs="Times New Roman"/>
                <w:b/>
                <w:bCs/>
                <w:i/>
                <w:noProof/>
                <w:sz w:val="24"/>
                <w:szCs w:val="24"/>
              </w:rPr>
              <w:drawing>
                <wp:inline distT="0" distB="0" distL="0" distR="0" wp14:anchorId="2D04302B" wp14:editId="14B89BFE">
                  <wp:extent cx="2440608" cy="3095625"/>
                  <wp:effectExtent l="19050" t="0" r="0" b="0"/>
                  <wp:docPr id="10" name="Рисунок 4" descr="Файл:Admin-map-Bashkiria-reg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айл:Admin-map-Bashkiria-region.gif"/>
                          <pic:cNvPicPr>
                            <a:picLocks noChangeAspect="1" noChangeArrowheads="1"/>
                          </pic:cNvPicPr>
                        </pic:nvPicPr>
                        <pic:blipFill>
                          <a:blip r:embed="rId12" r:link="rId13"/>
                          <a:srcRect/>
                          <a:stretch>
                            <a:fillRect/>
                          </a:stretch>
                        </pic:blipFill>
                        <pic:spPr bwMode="auto">
                          <a:xfrm>
                            <a:off x="0" y="0"/>
                            <a:ext cx="2441680" cy="3096984"/>
                          </a:xfrm>
                          <a:prstGeom prst="rect">
                            <a:avLst/>
                          </a:prstGeom>
                          <a:noFill/>
                          <a:ln w="9525">
                            <a:noFill/>
                            <a:miter lim="800000"/>
                            <a:headEnd/>
                            <a:tailEnd/>
                          </a:ln>
                        </pic:spPr>
                      </pic:pic>
                    </a:graphicData>
                  </a:graphic>
                </wp:inline>
              </w:drawing>
            </w:r>
          </w:p>
        </w:tc>
        <w:tc>
          <w:tcPr>
            <w:tcW w:w="5518" w:type="dxa"/>
            <w:gridSpan w:val="4"/>
            <w:shd w:val="clear" w:color="auto" w:fill="BFBFBF" w:themeFill="background1" w:themeFillShade="BF"/>
            <w:tcMar>
              <w:top w:w="15" w:type="dxa"/>
              <w:left w:w="48" w:type="dxa"/>
              <w:bottom w:w="15" w:type="dxa"/>
              <w:right w:w="48" w:type="dxa"/>
            </w:tcMar>
            <w:vAlign w:val="center"/>
          </w:tcPr>
          <w:p w:rsidR="00C55E42" w:rsidRPr="00C55E42" w:rsidRDefault="00913345" w:rsidP="00913345">
            <w:pPr>
              <w:spacing w:before="0" w:after="0"/>
              <w:ind w:left="0"/>
              <w:jc w:val="center"/>
              <w:rPr>
                <w:rFonts w:ascii="Times New Roman" w:hAnsi="Times New Roman" w:cs="Times New Roman"/>
                <w:b/>
                <w:bCs/>
                <w:i/>
                <w:sz w:val="24"/>
                <w:szCs w:val="24"/>
              </w:rPr>
            </w:pPr>
            <w:r>
              <w:rPr>
                <w:rFonts w:ascii="Times New Roman" w:hAnsi="Times New Roman" w:cs="Times New Roman"/>
                <w:b/>
                <w:bCs/>
                <w:i/>
                <w:sz w:val="24"/>
                <w:szCs w:val="24"/>
              </w:rPr>
              <w:t>Муниципальные районы РБ</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9</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Белебеевский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Кигинский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Белокатайский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Краснокамский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11</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Белорецкий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Кугарчинский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Бижбулякский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35</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Кушнаренковский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Бирский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36</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Куюргазинский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Благоварский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37</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Мелеузовский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15</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Благовещенский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38</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Мечетлинский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16</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Буздякский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39</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Мишкинский</w:t>
            </w:r>
          </w:p>
        </w:tc>
      </w:tr>
      <w:tr w:rsidR="00C55E42" w:rsidRPr="005D4976" w:rsidTr="002A6FCA">
        <w:trPr>
          <w:jc w:val="center"/>
        </w:trPr>
        <w:tc>
          <w:tcPr>
            <w:tcW w:w="3987" w:type="dxa"/>
            <w:gridSpan w:val="2"/>
            <w:vMerge/>
            <w:shd w:val="clear" w:color="auto" w:fill="auto"/>
          </w:tcPr>
          <w:p w:rsidR="00C55E42" w:rsidRPr="005D4976" w:rsidRDefault="00C55E42" w:rsidP="00C55E42">
            <w:pPr>
              <w:spacing w:before="0" w:after="0"/>
              <w:ind w:left="0"/>
              <w:jc w:val="center"/>
              <w:rPr>
                <w:rFonts w:ascii="Times New Roman" w:hAnsi="Times New Roman" w:cs="Times New Roman"/>
                <w:sz w:val="24"/>
                <w:szCs w:val="24"/>
              </w:rPr>
            </w:pPr>
          </w:p>
        </w:tc>
        <w:tc>
          <w:tcPr>
            <w:tcW w:w="557" w:type="dxa"/>
            <w:shd w:val="clear" w:color="auto" w:fill="auto"/>
            <w:tcMar>
              <w:top w:w="15" w:type="dxa"/>
              <w:left w:w="48" w:type="dxa"/>
              <w:bottom w:w="15" w:type="dxa"/>
              <w:right w:w="48" w:type="dxa"/>
            </w:tcMar>
            <w:vAlign w:val="center"/>
          </w:tcPr>
          <w:p w:rsidR="00C55E42" w:rsidRPr="002A6FCA" w:rsidRDefault="00C55E42" w:rsidP="00C55E42">
            <w:pPr>
              <w:spacing w:before="0" w:after="0"/>
              <w:ind w:left="0"/>
              <w:jc w:val="center"/>
              <w:rPr>
                <w:rFonts w:ascii="Times New Roman" w:hAnsi="Times New Roman" w:cs="Times New Roman"/>
                <w:sz w:val="24"/>
                <w:szCs w:val="24"/>
              </w:rPr>
            </w:pPr>
            <w:r w:rsidRPr="002A6FCA">
              <w:rPr>
                <w:rFonts w:ascii="Times New Roman" w:hAnsi="Times New Roman" w:cs="Times New Roman"/>
                <w:sz w:val="24"/>
                <w:szCs w:val="24"/>
              </w:rPr>
              <w:t>17</w:t>
            </w:r>
          </w:p>
        </w:tc>
        <w:tc>
          <w:tcPr>
            <w:tcW w:w="2202" w:type="dxa"/>
            <w:shd w:val="clear" w:color="auto" w:fill="auto"/>
            <w:tcMar>
              <w:top w:w="15" w:type="dxa"/>
              <w:left w:w="48" w:type="dxa"/>
              <w:bottom w:w="15" w:type="dxa"/>
              <w:right w:w="48" w:type="dxa"/>
            </w:tcMar>
            <w:vAlign w:val="center"/>
          </w:tcPr>
          <w:p w:rsidR="00C55E42" w:rsidRPr="002A6FCA" w:rsidRDefault="002A6FCA" w:rsidP="00C55E42">
            <w:pPr>
              <w:spacing w:before="0" w:after="0"/>
              <w:ind w:left="0"/>
              <w:rPr>
                <w:rFonts w:ascii="Times New Roman" w:hAnsi="Times New Roman" w:cs="Times New Roman"/>
                <w:sz w:val="24"/>
                <w:szCs w:val="24"/>
              </w:rPr>
            </w:pPr>
            <w:r w:rsidRPr="002A6FCA">
              <w:rPr>
                <w:rFonts w:ascii="Times New Roman" w:hAnsi="Times New Roman" w:cs="Times New Roman"/>
                <w:sz w:val="24"/>
                <w:szCs w:val="24"/>
              </w:rPr>
              <w:t>Бураевский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Миякинский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18</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Бурзянский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41</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Нуримановский</w:t>
            </w:r>
          </w:p>
        </w:tc>
      </w:tr>
      <w:tr w:rsidR="00C55E42" w:rsidRPr="005D4976" w:rsidTr="007314A4">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shd w:val="clear" w:color="auto" w:fill="D99594" w:themeFill="accent2" w:themeFillTint="99"/>
            <w:tcMar>
              <w:top w:w="15" w:type="dxa"/>
              <w:left w:w="48" w:type="dxa"/>
              <w:bottom w:w="15" w:type="dxa"/>
              <w:right w:w="48" w:type="dxa"/>
            </w:tcMar>
            <w:vAlign w:val="center"/>
          </w:tcPr>
          <w:p w:rsidR="00C55E42" w:rsidRPr="007314A4" w:rsidRDefault="00C55E42" w:rsidP="00C55E42">
            <w:pPr>
              <w:spacing w:before="0" w:after="0"/>
              <w:ind w:left="0"/>
              <w:jc w:val="center"/>
              <w:rPr>
                <w:rFonts w:ascii="Times New Roman" w:hAnsi="Times New Roman" w:cs="Times New Roman"/>
                <w:b/>
                <w:i/>
                <w:sz w:val="24"/>
                <w:szCs w:val="24"/>
              </w:rPr>
            </w:pPr>
            <w:r w:rsidRPr="007314A4">
              <w:rPr>
                <w:rFonts w:ascii="Times New Roman" w:hAnsi="Times New Roman" w:cs="Times New Roman"/>
                <w:b/>
                <w:i/>
                <w:sz w:val="24"/>
                <w:szCs w:val="24"/>
              </w:rPr>
              <w:t>19</w:t>
            </w:r>
          </w:p>
        </w:tc>
        <w:tc>
          <w:tcPr>
            <w:tcW w:w="2202" w:type="dxa"/>
            <w:shd w:val="clear" w:color="auto" w:fill="D99594" w:themeFill="accent2" w:themeFillTint="99"/>
            <w:tcMar>
              <w:top w:w="15" w:type="dxa"/>
              <w:left w:w="48" w:type="dxa"/>
              <w:bottom w:w="15" w:type="dxa"/>
              <w:right w:w="48" w:type="dxa"/>
            </w:tcMar>
            <w:vAlign w:val="center"/>
          </w:tcPr>
          <w:p w:rsidR="00C55E42" w:rsidRPr="007314A4" w:rsidRDefault="00C55E42" w:rsidP="00C55E42">
            <w:pPr>
              <w:spacing w:before="0" w:after="0"/>
              <w:ind w:left="0"/>
              <w:rPr>
                <w:rFonts w:ascii="Times New Roman" w:hAnsi="Times New Roman" w:cs="Times New Roman"/>
                <w:b/>
                <w:i/>
                <w:sz w:val="24"/>
                <w:szCs w:val="24"/>
              </w:rPr>
            </w:pPr>
            <w:r w:rsidRPr="007314A4">
              <w:rPr>
                <w:rFonts w:ascii="Times New Roman" w:hAnsi="Times New Roman" w:cs="Times New Roman"/>
                <w:b/>
                <w:i/>
                <w:sz w:val="24"/>
                <w:szCs w:val="24"/>
              </w:rPr>
              <w:t>Гафурийский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Салаватский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Давлекановский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Стерлибашевский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21</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Дуванский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Стерлитамакский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Дюртюлинский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45</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Татышлинский</w:t>
            </w:r>
          </w:p>
        </w:tc>
      </w:tr>
      <w:tr w:rsidR="00C55E42" w:rsidRPr="005D4976" w:rsidTr="00C55E42">
        <w:trPr>
          <w:jc w:val="center"/>
        </w:trPr>
        <w:tc>
          <w:tcPr>
            <w:tcW w:w="3987" w:type="dxa"/>
            <w:gridSpan w:val="2"/>
            <w:vMerge/>
            <w:shd w:val="clear" w:color="auto" w:fill="auto"/>
          </w:tcPr>
          <w:p w:rsidR="00C55E42" w:rsidRPr="005D4976" w:rsidRDefault="00C55E42" w:rsidP="00C55E42">
            <w:pPr>
              <w:spacing w:before="0" w:after="0"/>
              <w:ind w:left="0"/>
              <w:rPr>
                <w:rFonts w:ascii="Times New Roman" w:hAnsi="Times New Roman" w:cs="Times New Roman"/>
                <w:sz w:val="24"/>
                <w:szCs w:val="24"/>
              </w:rPr>
            </w:pP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Ермекеевский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46</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Туймазинский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1</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Абзелиловский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Зианчуринский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47</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Уфимский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Альшеевский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25</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Зилаирский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48</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Учалинский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Архангельский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26</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Иглинский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49</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Федоровский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4</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Аскинский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27</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Илишевский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Хайбуллинский</w:t>
            </w:r>
          </w:p>
        </w:tc>
      </w:tr>
      <w:tr w:rsidR="00C55E42" w:rsidRPr="005D4976" w:rsidTr="0051482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Аургазинский</w:t>
            </w:r>
          </w:p>
        </w:tc>
        <w:tc>
          <w:tcPr>
            <w:tcW w:w="557" w:type="dxa"/>
            <w:shd w:val="clear" w:color="auto" w:fill="auto"/>
            <w:tcMar>
              <w:top w:w="15" w:type="dxa"/>
              <w:left w:w="48" w:type="dxa"/>
              <w:bottom w:w="15" w:type="dxa"/>
              <w:right w:w="48" w:type="dxa"/>
            </w:tcMar>
            <w:vAlign w:val="center"/>
          </w:tcPr>
          <w:p w:rsidR="00C55E42" w:rsidRPr="00514822" w:rsidRDefault="00C55E42" w:rsidP="00C55E42">
            <w:pPr>
              <w:spacing w:before="0" w:after="0"/>
              <w:ind w:left="0"/>
              <w:jc w:val="center"/>
              <w:rPr>
                <w:rFonts w:ascii="Times New Roman" w:hAnsi="Times New Roman" w:cs="Times New Roman"/>
                <w:sz w:val="24"/>
                <w:szCs w:val="24"/>
              </w:rPr>
            </w:pPr>
            <w:r w:rsidRPr="00514822">
              <w:rPr>
                <w:rFonts w:ascii="Times New Roman" w:hAnsi="Times New Roman" w:cs="Times New Roman"/>
                <w:sz w:val="24"/>
                <w:szCs w:val="24"/>
              </w:rPr>
              <w:t>28</w:t>
            </w:r>
          </w:p>
        </w:tc>
        <w:tc>
          <w:tcPr>
            <w:tcW w:w="2202" w:type="dxa"/>
            <w:shd w:val="clear" w:color="auto" w:fill="auto"/>
            <w:tcMar>
              <w:top w:w="15" w:type="dxa"/>
              <w:left w:w="48" w:type="dxa"/>
              <w:bottom w:w="15" w:type="dxa"/>
              <w:right w:w="48" w:type="dxa"/>
            </w:tcMar>
            <w:vAlign w:val="center"/>
          </w:tcPr>
          <w:p w:rsidR="00C55E42" w:rsidRPr="00514822" w:rsidRDefault="00514822" w:rsidP="00C55E42">
            <w:pPr>
              <w:spacing w:before="0" w:after="0"/>
              <w:ind w:left="0"/>
              <w:rPr>
                <w:rFonts w:ascii="Times New Roman" w:hAnsi="Times New Roman" w:cs="Times New Roman"/>
                <w:sz w:val="24"/>
                <w:szCs w:val="24"/>
              </w:rPr>
            </w:pPr>
            <w:r w:rsidRPr="00514822">
              <w:rPr>
                <w:rFonts w:ascii="Times New Roman" w:hAnsi="Times New Roman" w:cs="Times New Roman"/>
                <w:sz w:val="24"/>
                <w:szCs w:val="24"/>
              </w:rPr>
              <w:t>Ишимбайский</w:t>
            </w:r>
          </w:p>
        </w:tc>
        <w:tc>
          <w:tcPr>
            <w:tcW w:w="557" w:type="dxa"/>
            <w:shd w:val="clear" w:color="auto" w:fill="auto"/>
            <w:tcMar>
              <w:top w:w="15" w:type="dxa"/>
              <w:left w:w="48" w:type="dxa"/>
              <w:bottom w:w="15" w:type="dxa"/>
              <w:right w:w="48" w:type="dxa"/>
            </w:tcMar>
            <w:vAlign w:val="center"/>
          </w:tcPr>
          <w:p w:rsidR="00C55E42" w:rsidRPr="00B43CF1" w:rsidRDefault="00C55E42" w:rsidP="00C55E42">
            <w:pPr>
              <w:spacing w:before="0" w:after="0"/>
              <w:ind w:left="0"/>
              <w:jc w:val="center"/>
              <w:rPr>
                <w:rFonts w:ascii="Times New Roman" w:hAnsi="Times New Roman" w:cs="Times New Roman"/>
                <w:sz w:val="24"/>
                <w:szCs w:val="24"/>
              </w:rPr>
            </w:pPr>
            <w:r w:rsidRPr="00B43CF1">
              <w:rPr>
                <w:rFonts w:ascii="Times New Roman" w:hAnsi="Times New Roman" w:cs="Times New Roman"/>
                <w:sz w:val="24"/>
                <w:szCs w:val="24"/>
              </w:rPr>
              <w:t>51</w:t>
            </w:r>
          </w:p>
        </w:tc>
        <w:tc>
          <w:tcPr>
            <w:tcW w:w="2202" w:type="dxa"/>
            <w:shd w:val="clear" w:color="auto" w:fill="auto"/>
            <w:tcMar>
              <w:top w:w="15" w:type="dxa"/>
              <w:left w:w="48" w:type="dxa"/>
              <w:bottom w:w="15" w:type="dxa"/>
              <w:right w:w="48" w:type="dxa"/>
            </w:tcMar>
            <w:vAlign w:val="center"/>
          </w:tcPr>
          <w:p w:rsidR="00C55E42" w:rsidRPr="00B43CF1" w:rsidRDefault="00B43CF1" w:rsidP="00B43CF1">
            <w:pPr>
              <w:spacing w:before="0" w:after="0"/>
              <w:ind w:left="0"/>
              <w:rPr>
                <w:rFonts w:ascii="Times New Roman" w:hAnsi="Times New Roman" w:cs="Times New Roman"/>
                <w:sz w:val="24"/>
                <w:szCs w:val="24"/>
              </w:rPr>
            </w:pPr>
            <w:r w:rsidRPr="00B43CF1">
              <w:rPr>
                <w:rFonts w:ascii="Times New Roman" w:hAnsi="Times New Roman" w:cs="Times New Roman"/>
                <w:sz w:val="24"/>
                <w:szCs w:val="24"/>
              </w:rPr>
              <w:t>Чекмагушевский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6</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Баймакский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29</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Калтасинский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52</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Чишминский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7</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Бакалинский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30</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Караидельский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53</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Шаранский</w:t>
            </w:r>
          </w:p>
        </w:tc>
      </w:tr>
      <w:tr w:rsidR="00C55E42" w:rsidRPr="005D4976" w:rsidTr="00C55E42">
        <w:trPr>
          <w:jc w:val="center"/>
        </w:trPr>
        <w:tc>
          <w:tcPr>
            <w:tcW w:w="692" w:type="dxa"/>
            <w:shd w:val="clear" w:color="auto" w:fill="auto"/>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8</w:t>
            </w:r>
          </w:p>
        </w:tc>
        <w:tc>
          <w:tcPr>
            <w:tcW w:w="3295" w:type="dxa"/>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Балтачевский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31</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Кармаскалинский</w:t>
            </w:r>
          </w:p>
        </w:tc>
        <w:tc>
          <w:tcPr>
            <w:tcW w:w="557" w:type="dxa"/>
            <w:tcMar>
              <w:top w:w="15" w:type="dxa"/>
              <w:left w:w="48" w:type="dxa"/>
              <w:bottom w:w="15" w:type="dxa"/>
              <w:right w:w="48" w:type="dxa"/>
            </w:tcMar>
            <w:vAlign w:val="center"/>
          </w:tcPr>
          <w:p w:rsidR="00C55E42" w:rsidRPr="005D4976" w:rsidRDefault="00C55E42" w:rsidP="00C55E42">
            <w:pPr>
              <w:spacing w:before="0" w:after="0"/>
              <w:ind w:left="0"/>
              <w:jc w:val="center"/>
              <w:rPr>
                <w:rFonts w:ascii="Times New Roman" w:hAnsi="Times New Roman" w:cs="Times New Roman"/>
                <w:sz w:val="24"/>
                <w:szCs w:val="24"/>
              </w:rPr>
            </w:pPr>
            <w:r w:rsidRPr="005D4976">
              <w:rPr>
                <w:rFonts w:ascii="Times New Roman" w:hAnsi="Times New Roman" w:cs="Times New Roman"/>
                <w:sz w:val="24"/>
                <w:szCs w:val="24"/>
              </w:rPr>
              <w:t>54</w:t>
            </w:r>
          </w:p>
        </w:tc>
        <w:tc>
          <w:tcPr>
            <w:tcW w:w="2202" w:type="dxa"/>
            <w:tcMar>
              <w:top w:w="15" w:type="dxa"/>
              <w:left w:w="48" w:type="dxa"/>
              <w:bottom w:w="15" w:type="dxa"/>
              <w:right w:w="48" w:type="dxa"/>
            </w:tcMar>
            <w:vAlign w:val="center"/>
          </w:tcPr>
          <w:p w:rsidR="00C55E42" w:rsidRPr="005D4976" w:rsidRDefault="00C55E42" w:rsidP="00C55E42">
            <w:pPr>
              <w:spacing w:before="0" w:after="0"/>
              <w:ind w:left="0"/>
              <w:rPr>
                <w:rFonts w:ascii="Times New Roman" w:hAnsi="Times New Roman" w:cs="Times New Roman"/>
                <w:sz w:val="24"/>
                <w:szCs w:val="24"/>
              </w:rPr>
            </w:pPr>
            <w:r w:rsidRPr="005D4976">
              <w:rPr>
                <w:rFonts w:ascii="Times New Roman" w:hAnsi="Times New Roman" w:cs="Times New Roman"/>
                <w:sz w:val="24"/>
                <w:szCs w:val="24"/>
              </w:rPr>
              <w:t>Янаульский</w:t>
            </w:r>
          </w:p>
        </w:tc>
      </w:tr>
    </w:tbl>
    <w:p w:rsidR="00913345" w:rsidRPr="00913345" w:rsidRDefault="00913345" w:rsidP="00913345">
      <w:pPr>
        <w:tabs>
          <w:tab w:val="left" w:pos="3723"/>
        </w:tabs>
        <w:snapToGrid w:val="0"/>
        <w:ind w:left="0"/>
        <w:jc w:val="center"/>
        <w:outlineLvl w:val="1"/>
        <w:rPr>
          <w:rFonts w:ascii="Times New Roman" w:hAnsi="Times New Roman" w:cs="Times New Roman"/>
          <w:b/>
          <w:bCs/>
          <w:i/>
          <w:sz w:val="24"/>
          <w:szCs w:val="24"/>
          <w:lang w:eastAsia="ar-SA"/>
        </w:rPr>
      </w:pPr>
      <w:r w:rsidRPr="00913345">
        <w:rPr>
          <w:rFonts w:ascii="Times New Roman" w:hAnsi="Times New Roman" w:cs="Times New Roman"/>
          <w:b/>
          <w:bCs/>
          <w:i/>
          <w:sz w:val="24"/>
          <w:szCs w:val="24"/>
          <w:lang w:eastAsia="ar-SA"/>
        </w:rPr>
        <w:t>Рисунок 1.</w:t>
      </w:r>
      <w:r>
        <w:rPr>
          <w:rFonts w:ascii="Times New Roman" w:hAnsi="Times New Roman" w:cs="Times New Roman"/>
          <w:b/>
          <w:bCs/>
          <w:i/>
          <w:sz w:val="24"/>
          <w:szCs w:val="24"/>
          <w:lang w:eastAsia="ar-SA"/>
        </w:rPr>
        <w:t>1</w:t>
      </w:r>
      <w:r w:rsidRPr="00913345">
        <w:rPr>
          <w:rFonts w:ascii="Times New Roman" w:hAnsi="Times New Roman" w:cs="Times New Roman"/>
          <w:b/>
          <w:bCs/>
          <w:i/>
          <w:sz w:val="24"/>
          <w:szCs w:val="24"/>
          <w:lang w:eastAsia="ar-SA"/>
        </w:rPr>
        <w:t xml:space="preserve"> Ситуационный план </w:t>
      </w:r>
      <w:r>
        <w:rPr>
          <w:rFonts w:ascii="Times New Roman" w:hAnsi="Times New Roman" w:cs="Times New Roman"/>
          <w:b/>
          <w:bCs/>
          <w:i/>
          <w:sz w:val="24"/>
          <w:szCs w:val="24"/>
          <w:lang w:eastAsia="ar-SA"/>
        </w:rPr>
        <w:t xml:space="preserve">МР </w:t>
      </w:r>
      <w:r w:rsidR="00514822">
        <w:rPr>
          <w:rFonts w:ascii="Times New Roman" w:hAnsi="Times New Roman" w:cs="Times New Roman"/>
          <w:b/>
          <w:bCs/>
          <w:i/>
          <w:sz w:val="24"/>
          <w:szCs w:val="24"/>
          <w:lang w:eastAsia="ar-SA"/>
        </w:rPr>
        <w:t>Гафурийский</w:t>
      </w:r>
      <w:r w:rsidRPr="00913345">
        <w:rPr>
          <w:rFonts w:ascii="Times New Roman" w:hAnsi="Times New Roman" w:cs="Times New Roman"/>
          <w:b/>
          <w:bCs/>
          <w:i/>
          <w:sz w:val="24"/>
          <w:szCs w:val="24"/>
          <w:lang w:eastAsia="ar-SA"/>
        </w:rPr>
        <w:t xml:space="preserve"> район </w:t>
      </w:r>
      <w:r>
        <w:rPr>
          <w:rFonts w:ascii="Times New Roman" w:hAnsi="Times New Roman" w:cs="Times New Roman"/>
          <w:b/>
          <w:bCs/>
          <w:i/>
          <w:sz w:val="24"/>
          <w:szCs w:val="24"/>
          <w:lang w:eastAsia="ar-SA"/>
        </w:rPr>
        <w:t>РБ</w:t>
      </w:r>
    </w:p>
    <w:p w:rsidR="007314A4" w:rsidRDefault="007314A4" w:rsidP="00913345">
      <w:pPr>
        <w:pStyle w:val="a0"/>
        <w:rPr>
          <w:lang w:val="ru-RU"/>
        </w:rPr>
      </w:pPr>
      <w:r w:rsidRPr="007314A4">
        <w:rPr>
          <w:lang w:val="ru-RU"/>
        </w:rPr>
        <w:t>Гафурийский район расположен в самом центре Башкортостана, на западных скл</w:t>
      </w:r>
      <w:r w:rsidRPr="007314A4">
        <w:rPr>
          <w:lang w:val="ru-RU"/>
        </w:rPr>
        <w:t>о</w:t>
      </w:r>
      <w:r w:rsidRPr="007314A4">
        <w:rPr>
          <w:lang w:val="ru-RU"/>
        </w:rPr>
        <w:t>нах Южного Урала. Районный центр с. Красноусольский находится в 130 км от Уфы и в 60 км от Стерлитамака. Район имеет общую площадь 3039,1 км</w:t>
      </w:r>
      <w:proofErr w:type="gramStart"/>
      <w:r w:rsidRPr="007314A4">
        <w:rPr>
          <w:vertAlign w:val="superscript"/>
          <w:lang w:val="ru-RU"/>
        </w:rPr>
        <w:t>2</w:t>
      </w:r>
      <w:proofErr w:type="gramEnd"/>
      <w:r w:rsidRPr="007314A4">
        <w:rPr>
          <w:lang w:val="ru-RU"/>
        </w:rPr>
        <w:t>. Население района на 1 января 2013 года составляет 33092 человек.</w:t>
      </w:r>
    </w:p>
    <w:p w:rsidR="00F02586" w:rsidRPr="00370501" w:rsidRDefault="00F02586" w:rsidP="00F02586">
      <w:pPr>
        <w:pStyle w:val="a0"/>
        <w:rPr>
          <w:lang w:val="ru-RU"/>
        </w:rPr>
      </w:pPr>
      <w:r w:rsidRPr="00370501">
        <w:rPr>
          <w:lang w:val="ru-RU"/>
        </w:rPr>
        <w:t xml:space="preserve">В настоящее время </w:t>
      </w:r>
      <w:r>
        <w:rPr>
          <w:lang w:val="ru-RU"/>
        </w:rPr>
        <w:t>Гафурийский</w:t>
      </w:r>
      <w:r w:rsidRPr="00370501">
        <w:rPr>
          <w:lang w:val="ru-RU"/>
        </w:rPr>
        <w:t xml:space="preserve"> район включает в себя </w:t>
      </w:r>
      <w:r>
        <w:rPr>
          <w:lang w:val="ru-RU"/>
        </w:rPr>
        <w:t>16</w:t>
      </w:r>
      <w:r w:rsidRPr="00370501">
        <w:rPr>
          <w:lang w:val="ru-RU"/>
        </w:rPr>
        <w:t xml:space="preserve"> сельских </w:t>
      </w:r>
      <w:r>
        <w:rPr>
          <w:lang w:val="ru-RU"/>
        </w:rPr>
        <w:t>поселений</w:t>
      </w:r>
      <w:r w:rsidRPr="00370501">
        <w:rPr>
          <w:lang w:val="ru-RU"/>
        </w:rPr>
        <w:t xml:space="preserve"> и </w:t>
      </w:r>
      <w:r>
        <w:rPr>
          <w:lang w:val="ru-RU"/>
        </w:rPr>
        <w:t>95</w:t>
      </w:r>
      <w:r w:rsidRPr="00370501">
        <w:rPr>
          <w:lang w:val="ru-RU"/>
        </w:rPr>
        <w:t xml:space="preserve"> населенных пунктов. Согласно </w:t>
      </w:r>
      <w:r>
        <w:rPr>
          <w:lang w:val="ru-RU"/>
        </w:rPr>
        <w:t>з</w:t>
      </w:r>
      <w:r w:rsidRPr="00B43CF1">
        <w:rPr>
          <w:lang w:val="ru-RU"/>
        </w:rPr>
        <w:t>акон</w:t>
      </w:r>
      <w:r>
        <w:rPr>
          <w:lang w:val="ru-RU"/>
        </w:rPr>
        <w:t>у</w:t>
      </w:r>
      <w:r w:rsidRPr="00B43CF1">
        <w:rPr>
          <w:lang w:val="ru-RU"/>
        </w:rPr>
        <w:t xml:space="preserve"> Республики Башкортостан от 17.12.2004 </w:t>
      </w:r>
      <w:r w:rsidR="00250550">
        <w:rPr>
          <w:lang w:val="ru-RU"/>
        </w:rPr>
        <w:t>№ </w:t>
      </w:r>
      <w:r w:rsidRPr="00B43CF1">
        <w:rPr>
          <w:lang w:val="ru-RU"/>
        </w:rPr>
        <w:t>126-з «О границах, статусе и административных центрах муниципальных образований в Ре</w:t>
      </w:r>
      <w:r w:rsidRPr="00B43CF1">
        <w:rPr>
          <w:lang w:val="ru-RU"/>
        </w:rPr>
        <w:t>с</w:t>
      </w:r>
      <w:r w:rsidRPr="00B43CF1">
        <w:rPr>
          <w:lang w:val="ru-RU"/>
        </w:rPr>
        <w:t xml:space="preserve">публике Башкортостан» (ред. от </w:t>
      </w:r>
      <w:r>
        <w:rPr>
          <w:lang w:val="ru-RU"/>
        </w:rPr>
        <w:t>28.03</w:t>
      </w:r>
      <w:r w:rsidRPr="00B43CF1">
        <w:rPr>
          <w:lang w:val="ru-RU"/>
        </w:rPr>
        <w:t>.201</w:t>
      </w:r>
      <w:r>
        <w:rPr>
          <w:lang w:val="ru-RU"/>
        </w:rPr>
        <w:t>4</w:t>
      </w:r>
      <w:r w:rsidRPr="00B43CF1">
        <w:rPr>
          <w:lang w:val="ru-RU"/>
        </w:rPr>
        <w:t xml:space="preserve">) </w:t>
      </w:r>
      <w:r w:rsidRPr="00370501">
        <w:rPr>
          <w:lang w:val="ru-RU"/>
        </w:rPr>
        <w:t xml:space="preserve">в состав </w:t>
      </w:r>
      <w:r>
        <w:rPr>
          <w:lang w:val="ru-RU"/>
        </w:rPr>
        <w:t>Гафурийского</w:t>
      </w:r>
      <w:r w:rsidRPr="00370501">
        <w:rPr>
          <w:lang w:val="ru-RU"/>
        </w:rPr>
        <w:t xml:space="preserve"> район</w:t>
      </w:r>
      <w:r>
        <w:rPr>
          <w:lang w:val="ru-RU"/>
        </w:rPr>
        <w:t>а</w:t>
      </w:r>
      <w:r w:rsidRPr="00370501">
        <w:rPr>
          <w:lang w:val="ru-RU"/>
        </w:rPr>
        <w:t xml:space="preserve"> вход</w:t>
      </w:r>
      <w:r>
        <w:rPr>
          <w:lang w:val="ru-RU"/>
        </w:rPr>
        <w:t>я</w:t>
      </w:r>
      <w:r w:rsidRPr="00370501">
        <w:rPr>
          <w:lang w:val="ru-RU"/>
        </w:rPr>
        <w:t>т:</w:t>
      </w:r>
    </w:p>
    <w:p w:rsidR="007314A4" w:rsidRPr="00285AA2" w:rsidRDefault="007314A4" w:rsidP="00285AA2">
      <w:pPr>
        <w:pStyle w:val="a0"/>
        <w:rPr>
          <w:lang w:val="ru-RU"/>
        </w:rPr>
      </w:pPr>
      <w:r w:rsidRPr="00285AA2">
        <w:rPr>
          <w:lang w:val="ru-RU"/>
        </w:rPr>
        <w:t>1) Белоозерский сельсовет: село Белое Озеро</w:t>
      </w:r>
      <w:r w:rsidR="00D7762F">
        <w:rPr>
          <w:lang w:val="ru-RU"/>
        </w:rPr>
        <w:t xml:space="preserve"> – </w:t>
      </w:r>
      <w:r w:rsidRPr="00285AA2">
        <w:rPr>
          <w:lang w:val="ru-RU"/>
        </w:rPr>
        <w:t>административный центр, села А</w:t>
      </w:r>
      <w:r w:rsidRPr="00285AA2">
        <w:rPr>
          <w:lang w:val="ru-RU"/>
        </w:rPr>
        <w:t>н</w:t>
      </w:r>
      <w:r w:rsidRPr="00285AA2">
        <w:rPr>
          <w:lang w:val="ru-RU"/>
        </w:rPr>
        <w:t>тоновка, Ивановка, деревни Белоозеровка, Луговая, Воиновка, Дарьино, Дмитриевка, С</w:t>
      </w:r>
      <w:r w:rsidRPr="00285AA2">
        <w:rPr>
          <w:lang w:val="ru-RU"/>
        </w:rPr>
        <w:t>о</w:t>
      </w:r>
      <w:r w:rsidRPr="00285AA2">
        <w:rPr>
          <w:lang w:val="ru-RU"/>
        </w:rPr>
        <w:t>фьино, Татарский Саскуль, Уваровка, Русский Саскуль;</w:t>
      </w:r>
    </w:p>
    <w:p w:rsidR="007314A4" w:rsidRPr="00285AA2" w:rsidRDefault="007314A4" w:rsidP="00285AA2">
      <w:pPr>
        <w:pStyle w:val="a0"/>
        <w:rPr>
          <w:lang w:val="ru-RU"/>
        </w:rPr>
      </w:pPr>
      <w:r w:rsidRPr="00285AA2">
        <w:rPr>
          <w:lang w:val="ru-RU"/>
        </w:rPr>
        <w:t>2) Бельский сельсовет: село Инзелга</w:t>
      </w:r>
      <w:r w:rsidR="00D7762F">
        <w:rPr>
          <w:lang w:val="ru-RU"/>
        </w:rPr>
        <w:t xml:space="preserve"> – </w:t>
      </w:r>
      <w:r w:rsidRPr="00285AA2">
        <w:rPr>
          <w:lang w:val="ru-RU"/>
        </w:rPr>
        <w:t>административный центр, деревни Красн</w:t>
      </w:r>
      <w:r w:rsidRPr="00285AA2">
        <w:rPr>
          <w:lang w:val="ru-RU"/>
        </w:rPr>
        <w:t>о</w:t>
      </w:r>
      <w:r w:rsidRPr="00285AA2">
        <w:rPr>
          <w:lang w:val="ru-RU"/>
        </w:rPr>
        <w:t>дубровск, Кутлугуза, Новокарамышево, Цапаловка;</w:t>
      </w:r>
    </w:p>
    <w:p w:rsidR="007314A4" w:rsidRPr="00285AA2" w:rsidRDefault="007314A4" w:rsidP="00285AA2">
      <w:pPr>
        <w:pStyle w:val="a0"/>
        <w:rPr>
          <w:lang w:val="ru-RU"/>
        </w:rPr>
      </w:pPr>
      <w:r w:rsidRPr="00285AA2">
        <w:rPr>
          <w:lang w:val="ru-RU"/>
        </w:rPr>
        <w:t>3) Бурлинский сельсовет: село Бурлы</w:t>
      </w:r>
      <w:r w:rsidR="00D7762F">
        <w:rPr>
          <w:lang w:val="ru-RU"/>
        </w:rPr>
        <w:t xml:space="preserve"> – </w:t>
      </w:r>
      <w:r w:rsidRPr="00285AA2">
        <w:rPr>
          <w:lang w:val="ru-RU"/>
        </w:rPr>
        <w:t>административный центр, село Курмантау, деревни Баимбетово, Зириково, Михайловка, Явгильды;</w:t>
      </w:r>
    </w:p>
    <w:p w:rsidR="007314A4" w:rsidRPr="00285AA2" w:rsidRDefault="007314A4" w:rsidP="00285AA2">
      <w:pPr>
        <w:pStyle w:val="a0"/>
        <w:rPr>
          <w:lang w:val="ru-RU"/>
        </w:rPr>
      </w:pPr>
      <w:r w:rsidRPr="00285AA2">
        <w:rPr>
          <w:lang w:val="ru-RU"/>
        </w:rPr>
        <w:t>4) Буруновский сельсовет: село Буруновка</w:t>
      </w:r>
      <w:r w:rsidR="00D7762F">
        <w:rPr>
          <w:lang w:val="ru-RU"/>
        </w:rPr>
        <w:t xml:space="preserve"> – </w:t>
      </w:r>
      <w:r w:rsidRPr="00285AA2">
        <w:rPr>
          <w:lang w:val="ru-RU"/>
        </w:rPr>
        <w:t>административный центр, деревни Б</w:t>
      </w:r>
      <w:r w:rsidRPr="00285AA2">
        <w:rPr>
          <w:lang w:val="ru-RU"/>
        </w:rPr>
        <w:t>а</w:t>
      </w:r>
      <w:r w:rsidRPr="00285AA2">
        <w:rPr>
          <w:lang w:val="ru-RU"/>
        </w:rPr>
        <w:t>зиково, Петропавловка;</w:t>
      </w:r>
    </w:p>
    <w:p w:rsidR="007314A4" w:rsidRPr="00285AA2" w:rsidRDefault="007314A4" w:rsidP="00285AA2">
      <w:pPr>
        <w:pStyle w:val="a0"/>
        <w:rPr>
          <w:lang w:val="ru-RU"/>
        </w:rPr>
      </w:pPr>
      <w:r w:rsidRPr="00285AA2">
        <w:rPr>
          <w:lang w:val="ru-RU"/>
        </w:rPr>
        <w:t>5) Зилим-Карановский сельсовет: село Зилим-Караново</w:t>
      </w:r>
      <w:r w:rsidR="00D7762F">
        <w:rPr>
          <w:lang w:val="ru-RU"/>
        </w:rPr>
        <w:t xml:space="preserve"> – </w:t>
      </w:r>
      <w:r w:rsidRPr="00285AA2">
        <w:rPr>
          <w:lang w:val="ru-RU"/>
        </w:rPr>
        <w:t>административный центр, деревни Абдуллино, Бакрак, Большой Утяш, Ибрагимово, Кызыл Яр, Малый Утяш, Нов</w:t>
      </w:r>
      <w:r w:rsidRPr="00285AA2">
        <w:rPr>
          <w:lang w:val="ru-RU"/>
        </w:rPr>
        <w:t>о</w:t>
      </w:r>
      <w:r w:rsidRPr="00285AA2">
        <w:rPr>
          <w:lang w:val="ru-RU"/>
        </w:rPr>
        <w:t>зириково, Средний Утяш, Узбяково, Якты-Куль;</w:t>
      </w:r>
    </w:p>
    <w:p w:rsidR="007314A4" w:rsidRPr="00285AA2" w:rsidRDefault="007314A4" w:rsidP="00285AA2">
      <w:pPr>
        <w:pStyle w:val="a0"/>
        <w:rPr>
          <w:lang w:val="ru-RU"/>
        </w:rPr>
      </w:pPr>
      <w:r w:rsidRPr="00285AA2">
        <w:rPr>
          <w:lang w:val="ru-RU"/>
        </w:rPr>
        <w:t xml:space="preserve">6) </w:t>
      </w:r>
      <w:r w:rsidRPr="00785391">
        <w:rPr>
          <w:b/>
          <w:i/>
          <w:lang w:val="ru-RU"/>
        </w:rPr>
        <w:t>Имендяшевский сельсовет</w:t>
      </w:r>
      <w:r w:rsidRPr="00285AA2">
        <w:rPr>
          <w:lang w:val="ru-RU"/>
        </w:rPr>
        <w:t>: село Карагаево</w:t>
      </w:r>
      <w:r w:rsidR="00D7762F">
        <w:rPr>
          <w:lang w:val="ru-RU"/>
        </w:rPr>
        <w:t xml:space="preserve"> – </w:t>
      </w:r>
      <w:r w:rsidRPr="00285AA2">
        <w:rPr>
          <w:lang w:val="ru-RU"/>
        </w:rPr>
        <w:t>административный центр, село Имендяшево, деревни Мураз, Некрасовка, Новотаишево, Новые Коварды, Таишево, Таш-Асты, Юрмаш;</w:t>
      </w:r>
    </w:p>
    <w:p w:rsidR="007314A4" w:rsidRPr="00285AA2" w:rsidRDefault="007314A4" w:rsidP="00285AA2">
      <w:pPr>
        <w:pStyle w:val="a0"/>
        <w:rPr>
          <w:lang w:val="ru-RU"/>
        </w:rPr>
      </w:pPr>
      <w:r w:rsidRPr="00285AA2">
        <w:rPr>
          <w:lang w:val="ru-RU"/>
        </w:rPr>
        <w:t xml:space="preserve">7) </w:t>
      </w:r>
      <w:r w:rsidR="00785391" w:rsidRPr="00785391">
        <w:rPr>
          <w:lang w:val="ru-RU"/>
        </w:rPr>
        <w:t>Ковардинский</w:t>
      </w:r>
      <w:r w:rsidRPr="00785391">
        <w:rPr>
          <w:lang w:val="ru-RU"/>
        </w:rPr>
        <w:t xml:space="preserve"> сельсовет</w:t>
      </w:r>
      <w:r w:rsidRPr="00285AA2">
        <w:rPr>
          <w:lang w:val="ru-RU"/>
        </w:rPr>
        <w:t xml:space="preserve">: село Коварды </w:t>
      </w:r>
      <w:r w:rsidR="00751268">
        <w:rPr>
          <w:lang w:val="ru-RU"/>
        </w:rPr>
        <w:t>–</w:t>
      </w:r>
      <w:r w:rsidRPr="00285AA2">
        <w:rPr>
          <w:lang w:val="ru-RU"/>
        </w:rPr>
        <w:t xml:space="preserve"> административный центр, село Юл</w:t>
      </w:r>
      <w:r w:rsidRPr="00285AA2">
        <w:rPr>
          <w:lang w:val="ru-RU"/>
        </w:rPr>
        <w:t>у</w:t>
      </w:r>
      <w:r w:rsidRPr="00285AA2">
        <w:rPr>
          <w:lang w:val="ru-RU"/>
        </w:rPr>
        <w:t>ково, деревни Акташево, Сабаево;</w:t>
      </w:r>
    </w:p>
    <w:p w:rsidR="007314A4" w:rsidRPr="00285AA2" w:rsidRDefault="00285AA2" w:rsidP="00285AA2">
      <w:pPr>
        <w:pStyle w:val="a0"/>
        <w:rPr>
          <w:lang w:val="ru-RU"/>
        </w:rPr>
      </w:pPr>
      <w:r w:rsidRPr="00285AA2">
        <w:rPr>
          <w:lang w:val="ru-RU"/>
        </w:rPr>
        <w:t>8</w:t>
      </w:r>
      <w:r w:rsidR="007314A4" w:rsidRPr="00285AA2">
        <w:rPr>
          <w:lang w:val="ru-RU"/>
        </w:rPr>
        <w:t>) Красноусольский сельсовет: село Красноусольский</w:t>
      </w:r>
      <w:r w:rsidR="00751268">
        <w:rPr>
          <w:lang w:val="ru-RU"/>
        </w:rPr>
        <w:t xml:space="preserve"> – </w:t>
      </w:r>
      <w:r w:rsidR="007314A4" w:rsidRPr="00285AA2">
        <w:rPr>
          <w:lang w:val="ru-RU"/>
        </w:rPr>
        <w:t>административный центр, село Курорта, деревни Белый Камень, Заречный, пчелосовхоза;</w:t>
      </w:r>
    </w:p>
    <w:p w:rsidR="007314A4" w:rsidRPr="00285AA2" w:rsidRDefault="00285AA2" w:rsidP="00285AA2">
      <w:pPr>
        <w:pStyle w:val="a0"/>
        <w:rPr>
          <w:lang w:val="ru-RU"/>
        </w:rPr>
      </w:pPr>
      <w:r w:rsidRPr="00285AA2">
        <w:rPr>
          <w:lang w:val="ru-RU"/>
        </w:rPr>
        <w:t>9</w:t>
      </w:r>
      <w:r w:rsidR="007314A4" w:rsidRPr="00285AA2">
        <w:rPr>
          <w:lang w:val="ru-RU"/>
        </w:rPr>
        <w:t>) Мраковский сельсовет: село Мраково</w:t>
      </w:r>
      <w:r w:rsidR="00751268">
        <w:rPr>
          <w:lang w:val="ru-RU"/>
        </w:rPr>
        <w:t xml:space="preserve"> – </w:t>
      </w:r>
      <w:r w:rsidR="007314A4" w:rsidRPr="00285AA2">
        <w:rPr>
          <w:lang w:val="ru-RU"/>
        </w:rPr>
        <w:t>административный центр, деревни Дмитриевка, Карлы, Красный Октябрь, Новотроевка;</w:t>
      </w:r>
    </w:p>
    <w:p w:rsidR="007314A4" w:rsidRPr="00285AA2" w:rsidRDefault="00285AA2" w:rsidP="00285AA2">
      <w:pPr>
        <w:pStyle w:val="a0"/>
        <w:rPr>
          <w:lang w:val="ru-RU"/>
        </w:rPr>
      </w:pPr>
      <w:r w:rsidRPr="00285AA2">
        <w:rPr>
          <w:lang w:val="ru-RU"/>
        </w:rPr>
        <w:t>10</w:t>
      </w:r>
      <w:r w:rsidR="007314A4" w:rsidRPr="00285AA2">
        <w:rPr>
          <w:lang w:val="ru-RU"/>
        </w:rPr>
        <w:t>) Саитбабинский сельсовет: село Саитбаба</w:t>
      </w:r>
      <w:r w:rsidR="00751268">
        <w:rPr>
          <w:lang w:val="ru-RU"/>
        </w:rPr>
        <w:t xml:space="preserve"> – </w:t>
      </w:r>
      <w:r w:rsidR="007314A4" w:rsidRPr="00285AA2">
        <w:rPr>
          <w:lang w:val="ru-RU"/>
        </w:rPr>
        <w:t>административный центр, деревни Имянник, Каран-Елга, Кулканово, Новозаитово, Тугай, Усманово, Юзимяново;</w:t>
      </w:r>
    </w:p>
    <w:p w:rsidR="007314A4" w:rsidRPr="00285AA2" w:rsidRDefault="00285AA2" w:rsidP="00285AA2">
      <w:pPr>
        <w:pStyle w:val="a0"/>
        <w:rPr>
          <w:lang w:val="ru-RU"/>
        </w:rPr>
      </w:pPr>
      <w:proofErr w:type="gramStart"/>
      <w:r w:rsidRPr="00285AA2">
        <w:rPr>
          <w:lang w:val="ru-RU"/>
        </w:rPr>
        <w:t>11</w:t>
      </w:r>
      <w:r w:rsidR="007314A4" w:rsidRPr="00285AA2">
        <w:rPr>
          <w:lang w:val="ru-RU"/>
        </w:rPr>
        <w:t>) Табынский сельсовет: село Табынское</w:t>
      </w:r>
      <w:r w:rsidR="00751268">
        <w:rPr>
          <w:lang w:val="ru-RU"/>
        </w:rPr>
        <w:t xml:space="preserve"> – </w:t>
      </w:r>
      <w:r w:rsidR="007314A4" w:rsidRPr="00285AA2">
        <w:rPr>
          <w:lang w:val="ru-RU"/>
        </w:rPr>
        <w:t>административный центр, села Арха</w:t>
      </w:r>
      <w:r w:rsidR="007314A4" w:rsidRPr="00285AA2">
        <w:rPr>
          <w:lang w:val="ru-RU"/>
        </w:rPr>
        <w:t>н</w:t>
      </w:r>
      <w:r w:rsidR="007314A4" w:rsidRPr="00285AA2">
        <w:rPr>
          <w:lang w:val="ru-RU"/>
        </w:rPr>
        <w:t>гельское, Родина, деревни Ахметка, Березовка, Героевка, Кузьма-Александровка, Новые Бурлы, Павловка, Победа;</w:t>
      </w:r>
      <w:proofErr w:type="gramEnd"/>
    </w:p>
    <w:p w:rsidR="007314A4" w:rsidRPr="00285AA2" w:rsidRDefault="00285AA2" w:rsidP="00285AA2">
      <w:pPr>
        <w:pStyle w:val="a0"/>
        <w:rPr>
          <w:lang w:val="ru-RU"/>
        </w:rPr>
      </w:pPr>
      <w:r w:rsidRPr="00285AA2">
        <w:rPr>
          <w:lang w:val="ru-RU"/>
        </w:rPr>
        <w:t>12</w:t>
      </w:r>
      <w:r w:rsidR="007314A4" w:rsidRPr="00285AA2">
        <w:rPr>
          <w:lang w:val="ru-RU"/>
        </w:rPr>
        <w:t>) Ташбукановский сельсовет: село Нижний Ташбукан</w:t>
      </w:r>
      <w:r w:rsidR="00751268">
        <w:rPr>
          <w:lang w:val="ru-RU"/>
        </w:rPr>
        <w:t xml:space="preserve"> – </w:t>
      </w:r>
      <w:r w:rsidR="007314A4" w:rsidRPr="00285AA2">
        <w:rPr>
          <w:lang w:val="ru-RU"/>
        </w:rPr>
        <w:t>административный центр, деревни Верхний Ташбукан, Кургашла;</w:t>
      </w:r>
    </w:p>
    <w:p w:rsidR="007314A4" w:rsidRPr="00285AA2" w:rsidRDefault="00285AA2" w:rsidP="00285AA2">
      <w:pPr>
        <w:pStyle w:val="a0"/>
        <w:rPr>
          <w:lang w:val="ru-RU"/>
        </w:rPr>
      </w:pPr>
      <w:r w:rsidRPr="00285AA2">
        <w:rPr>
          <w:lang w:val="ru-RU"/>
        </w:rPr>
        <w:t>13</w:t>
      </w:r>
      <w:r w:rsidR="007314A4" w:rsidRPr="00285AA2">
        <w:rPr>
          <w:lang w:val="ru-RU"/>
        </w:rPr>
        <w:t>) Ташлинский сельсовет: деревня Ташла</w:t>
      </w:r>
      <w:r w:rsidR="00751268">
        <w:rPr>
          <w:lang w:val="ru-RU"/>
        </w:rPr>
        <w:t xml:space="preserve"> – </w:t>
      </w:r>
      <w:r w:rsidR="007314A4" w:rsidRPr="00285AA2">
        <w:rPr>
          <w:lang w:val="ru-RU"/>
        </w:rPr>
        <w:t>административный центр, деревни Мендим, Новая Альдашла, Новосеменовка, Суходол;</w:t>
      </w:r>
    </w:p>
    <w:p w:rsidR="007314A4" w:rsidRPr="00285AA2" w:rsidRDefault="00285AA2" w:rsidP="00285AA2">
      <w:pPr>
        <w:pStyle w:val="a0"/>
        <w:rPr>
          <w:lang w:val="ru-RU"/>
        </w:rPr>
      </w:pPr>
      <w:r w:rsidRPr="00285AA2">
        <w:rPr>
          <w:lang w:val="ru-RU"/>
        </w:rPr>
        <w:t>14</w:t>
      </w:r>
      <w:r w:rsidR="007314A4" w:rsidRPr="00285AA2">
        <w:rPr>
          <w:lang w:val="ru-RU"/>
        </w:rPr>
        <w:t>) Толпаровский сельсовет: деревня Толпарово</w:t>
      </w:r>
      <w:r w:rsidR="00751268">
        <w:rPr>
          <w:lang w:val="ru-RU"/>
        </w:rPr>
        <w:t xml:space="preserve"> – </w:t>
      </w:r>
      <w:r w:rsidR="007314A4" w:rsidRPr="00285AA2">
        <w:rPr>
          <w:lang w:val="ru-RU"/>
        </w:rPr>
        <w:t>административный центр, д</w:t>
      </w:r>
      <w:r w:rsidR="007314A4" w:rsidRPr="00285AA2">
        <w:rPr>
          <w:lang w:val="ru-RU"/>
        </w:rPr>
        <w:t>е</w:t>
      </w:r>
      <w:r w:rsidR="007314A4" w:rsidRPr="00285AA2">
        <w:rPr>
          <w:lang w:val="ru-RU"/>
        </w:rPr>
        <w:t>ревня Зириклы;</w:t>
      </w:r>
    </w:p>
    <w:p w:rsidR="007314A4" w:rsidRPr="00285AA2" w:rsidRDefault="00285AA2" w:rsidP="00285AA2">
      <w:pPr>
        <w:pStyle w:val="a0"/>
        <w:rPr>
          <w:lang w:val="ru-RU"/>
        </w:rPr>
      </w:pPr>
      <w:r w:rsidRPr="00285AA2">
        <w:rPr>
          <w:lang w:val="ru-RU"/>
        </w:rPr>
        <w:t>15</w:t>
      </w:r>
      <w:r w:rsidR="007314A4" w:rsidRPr="00285AA2">
        <w:rPr>
          <w:lang w:val="ru-RU"/>
        </w:rPr>
        <w:t>) Утяковский сельсовет: село Утяково</w:t>
      </w:r>
      <w:r w:rsidR="00751268">
        <w:rPr>
          <w:lang w:val="ru-RU"/>
        </w:rPr>
        <w:t xml:space="preserve"> – </w:t>
      </w:r>
      <w:r w:rsidR="007314A4" w:rsidRPr="00285AA2">
        <w:rPr>
          <w:lang w:val="ru-RU"/>
        </w:rPr>
        <w:t>административный центр, деревни Иге</w:t>
      </w:r>
      <w:r w:rsidR="007314A4" w:rsidRPr="00285AA2">
        <w:rPr>
          <w:lang w:val="ru-RU"/>
        </w:rPr>
        <w:t>н</w:t>
      </w:r>
      <w:r w:rsidR="007314A4" w:rsidRPr="00285AA2">
        <w:rPr>
          <w:lang w:val="ru-RU"/>
        </w:rPr>
        <w:t>челяр, Иктисад, Тугаево;</w:t>
      </w:r>
    </w:p>
    <w:p w:rsidR="007314A4" w:rsidRPr="00285AA2" w:rsidRDefault="00285AA2" w:rsidP="00285AA2">
      <w:pPr>
        <w:pStyle w:val="a0"/>
        <w:rPr>
          <w:lang w:val="ru-RU"/>
        </w:rPr>
      </w:pPr>
      <w:r w:rsidRPr="00285AA2">
        <w:rPr>
          <w:lang w:val="ru-RU"/>
        </w:rPr>
        <w:t>16</w:t>
      </w:r>
      <w:r w:rsidR="007314A4" w:rsidRPr="00285AA2">
        <w:rPr>
          <w:lang w:val="ru-RU"/>
        </w:rPr>
        <w:t>) Янгискаинский сельсовет: село Янгискаин</w:t>
      </w:r>
      <w:r w:rsidR="00751268">
        <w:rPr>
          <w:lang w:val="ru-RU"/>
        </w:rPr>
        <w:t xml:space="preserve"> – </w:t>
      </w:r>
      <w:r w:rsidR="007314A4" w:rsidRPr="00285AA2">
        <w:rPr>
          <w:lang w:val="ru-RU"/>
        </w:rPr>
        <w:t>административный центр, деревни Ноябревка, Урал;</w:t>
      </w:r>
    </w:p>
    <w:p w:rsidR="00260172" w:rsidRPr="00E14228" w:rsidRDefault="00260172" w:rsidP="0047642C">
      <w:pPr>
        <w:pStyle w:val="a0"/>
        <w:rPr>
          <w:lang w:val="ru-RU"/>
        </w:rPr>
      </w:pPr>
      <w:r w:rsidRPr="009646FE">
        <w:rPr>
          <w:lang w:val="ru-RU"/>
        </w:rPr>
        <w:t xml:space="preserve">Сельское поселение </w:t>
      </w:r>
      <w:r w:rsidR="00A77471">
        <w:rPr>
          <w:lang w:val="ru-RU"/>
        </w:rPr>
        <w:t>Имендяшевский</w:t>
      </w:r>
      <w:r w:rsidRPr="009646FE">
        <w:rPr>
          <w:lang w:val="ru-RU"/>
        </w:rPr>
        <w:t xml:space="preserve"> сельсовет расположено </w:t>
      </w:r>
      <w:r w:rsidR="00826BD4" w:rsidRPr="009646FE">
        <w:rPr>
          <w:lang w:val="ru-RU"/>
        </w:rPr>
        <w:t xml:space="preserve">в </w:t>
      </w:r>
      <w:r w:rsidR="00A029B6">
        <w:rPr>
          <w:lang w:val="ru-RU"/>
        </w:rPr>
        <w:t>северной</w:t>
      </w:r>
      <w:r w:rsidRPr="009646FE">
        <w:rPr>
          <w:lang w:val="ru-RU"/>
        </w:rPr>
        <w:t xml:space="preserve"> части м</w:t>
      </w:r>
      <w:r w:rsidRPr="009646FE">
        <w:rPr>
          <w:lang w:val="ru-RU"/>
        </w:rPr>
        <w:t>у</w:t>
      </w:r>
      <w:r w:rsidRPr="009646FE">
        <w:rPr>
          <w:lang w:val="ru-RU"/>
        </w:rPr>
        <w:t xml:space="preserve">ниципального района </w:t>
      </w:r>
      <w:r w:rsidR="00514822">
        <w:rPr>
          <w:lang w:val="ru-RU"/>
        </w:rPr>
        <w:t>Гафурийский</w:t>
      </w:r>
      <w:r w:rsidRPr="009646FE">
        <w:rPr>
          <w:lang w:val="ru-RU"/>
        </w:rPr>
        <w:t xml:space="preserve"> район Республики Башкортостан.</w:t>
      </w:r>
    </w:p>
    <w:p w:rsidR="00D0157B" w:rsidRDefault="00D0157B" w:rsidP="00BD31D1">
      <w:pPr>
        <w:pStyle w:val="a0"/>
        <w:spacing w:before="120" w:after="120"/>
        <w:ind w:firstLine="0"/>
        <w:jc w:val="center"/>
        <w:rPr>
          <w:noProof/>
          <w:lang w:val="ru-RU" w:eastAsia="ru-RU" w:bidi="ar-SA"/>
        </w:rPr>
      </w:pPr>
      <w:r>
        <w:rPr>
          <w:noProof/>
          <w:lang w:val="ru-RU" w:eastAsia="ru-RU" w:bidi="ar-SA"/>
        </w:rPr>
        <w:drawing>
          <wp:inline distT="0" distB="0" distL="0" distR="0" wp14:anchorId="094525DC" wp14:editId="3CCA2072">
            <wp:extent cx="4702734" cy="44386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7540" t="14489" r="48666" b="12309"/>
                    <a:stretch/>
                  </pic:blipFill>
                  <pic:spPr bwMode="auto">
                    <a:xfrm>
                      <a:off x="0" y="0"/>
                      <a:ext cx="4708110" cy="4443724"/>
                    </a:xfrm>
                    <a:prstGeom prst="rect">
                      <a:avLst/>
                    </a:prstGeom>
                    <a:ln>
                      <a:noFill/>
                    </a:ln>
                    <a:extLst>
                      <a:ext uri="{53640926-AAD7-44D8-BBD7-CCE9431645EC}">
                        <a14:shadowObscured xmlns:a14="http://schemas.microsoft.com/office/drawing/2010/main"/>
                      </a:ext>
                    </a:extLst>
                  </pic:spPr>
                </pic:pic>
              </a:graphicData>
            </a:graphic>
          </wp:inline>
        </w:drawing>
      </w:r>
    </w:p>
    <w:p w:rsidR="00B20883" w:rsidRPr="00BD31D1" w:rsidRDefault="00B20883" w:rsidP="00BE3D67">
      <w:pPr>
        <w:pStyle w:val="a0"/>
        <w:spacing w:after="120"/>
        <w:ind w:firstLine="0"/>
        <w:jc w:val="center"/>
        <w:rPr>
          <w:b/>
          <w:lang w:val="ru-RU"/>
        </w:rPr>
      </w:pPr>
      <w:r w:rsidRPr="006C2496">
        <w:rPr>
          <w:b/>
          <w:i/>
          <w:lang w:val="ru-RU"/>
        </w:rPr>
        <w:t>Рисунок</w:t>
      </w:r>
      <w:r w:rsidR="000D2D5F" w:rsidRPr="006C2496">
        <w:rPr>
          <w:b/>
          <w:i/>
          <w:lang w:val="ru-RU"/>
        </w:rPr>
        <w:t xml:space="preserve"> 1</w:t>
      </w:r>
      <w:r w:rsidR="004E04C2" w:rsidRPr="006C2496">
        <w:rPr>
          <w:b/>
          <w:i/>
          <w:lang w:val="ru-RU"/>
        </w:rPr>
        <w:t>.</w:t>
      </w:r>
      <w:r w:rsidR="00260172" w:rsidRPr="006C2496">
        <w:rPr>
          <w:b/>
          <w:i/>
          <w:lang w:val="ru-RU"/>
        </w:rPr>
        <w:t>2</w:t>
      </w:r>
      <w:r w:rsidRPr="006C2496">
        <w:rPr>
          <w:b/>
          <w:i/>
          <w:lang w:val="ru-RU"/>
        </w:rPr>
        <w:t xml:space="preserve"> Положение </w:t>
      </w:r>
      <w:r w:rsidR="0044493C" w:rsidRPr="006C2496">
        <w:rPr>
          <w:b/>
          <w:i/>
          <w:lang w:val="ru-RU"/>
        </w:rPr>
        <w:t>СП</w:t>
      </w:r>
      <w:r w:rsidRPr="006C2496">
        <w:rPr>
          <w:b/>
          <w:i/>
          <w:lang w:val="ru-RU"/>
        </w:rPr>
        <w:t xml:space="preserve"> </w:t>
      </w:r>
      <w:r w:rsidR="00A77471">
        <w:rPr>
          <w:b/>
          <w:i/>
          <w:lang w:val="ru-RU"/>
        </w:rPr>
        <w:t>Имендяшевский</w:t>
      </w:r>
      <w:r w:rsidRPr="006C2496">
        <w:rPr>
          <w:b/>
          <w:i/>
          <w:lang w:val="ru-RU"/>
        </w:rPr>
        <w:t xml:space="preserve"> сельсовет в системе расселения </w:t>
      </w:r>
      <w:r w:rsidR="00A029B6" w:rsidRPr="006C2496">
        <w:rPr>
          <w:b/>
          <w:i/>
          <w:lang w:val="ru-RU"/>
        </w:rPr>
        <w:t>Гаф</w:t>
      </w:r>
      <w:r w:rsidR="00A029B6" w:rsidRPr="006C2496">
        <w:rPr>
          <w:b/>
          <w:i/>
          <w:lang w:val="ru-RU"/>
        </w:rPr>
        <w:t>у</w:t>
      </w:r>
      <w:r w:rsidR="00A029B6" w:rsidRPr="006C2496">
        <w:rPr>
          <w:b/>
          <w:i/>
          <w:lang w:val="ru-RU"/>
        </w:rPr>
        <w:t>рийского</w:t>
      </w:r>
      <w:r w:rsidRPr="006C2496">
        <w:rPr>
          <w:b/>
          <w:i/>
          <w:lang w:val="ru-RU"/>
        </w:rPr>
        <w:t xml:space="preserve"> района </w:t>
      </w:r>
      <w:r w:rsidR="0044493C" w:rsidRPr="006C2496">
        <w:rPr>
          <w:b/>
          <w:i/>
          <w:lang w:val="ru-RU"/>
        </w:rPr>
        <w:t>Республики Башкортостан</w:t>
      </w:r>
    </w:p>
    <w:p w:rsidR="00A029B6" w:rsidRPr="00A029B6" w:rsidRDefault="004B352D" w:rsidP="00BE3D67">
      <w:pPr>
        <w:pStyle w:val="a0"/>
        <w:rPr>
          <w:lang w:val="ru-RU"/>
        </w:rPr>
      </w:pPr>
      <w:r w:rsidRPr="006C2496">
        <w:rPr>
          <w:lang w:val="ru-RU"/>
        </w:rPr>
        <w:t xml:space="preserve">Сельское поселение </w:t>
      </w:r>
      <w:r>
        <w:rPr>
          <w:lang w:val="ru-RU"/>
        </w:rPr>
        <w:t>Имендяшевский</w:t>
      </w:r>
      <w:r w:rsidRPr="006C2496">
        <w:rPr>
          <w:lang w:val="ru-RU"/>
        </w:rPr>
        <w:t xml:space="preserve"> сельсовет граничит </w:t>
      </w:r>
      <w:r>
        <w:rPr>
          <w:lang w:val="ru-RU"/>
        </w:rPr>
        <w:t xml:space="preserve">с </w:t>
      </w:r>
      <w:r w:rsidRPr="006C2496">
        <w:rPr>
          <w:lang w:val="ru-RU"/>
        </w:rPr>
        <w:t>сельскими поселениями муниципального района Гафурийский район РБ</w:t>
      </w:r>
      <w:r>
        <w:rPr>
          <w:lang w:val="ru-RU"/>
        </w:rPr>
        <w:t>:</w:t>
      </w:r>
      <w:r w:rsidRPr="006C2496">
        <w:rPr>
          <w:lang w:val="ru-RU"/>
        </w:rPr>
        <w:t xml:space="preserve"> </w:t>
      </w:r>
      <w:r>
        <w:rPr>
          <w:lang w:val="ru-RU"/>
        </w:rPr>
        <w:t>Ковардинским сельсоветом на севере и северо-западе</w:t>
      </w:r>
      <w:r w:rsidRPr="006C2496">
        <w:rPr>
          <w:lang w:val="ru-RU"/>
        </w:rPr>
        <w:t>, Толпаровским</w:t>
      </w:r>
      <w:r>
        <w:rPr>
          <w:lang w:val="ru-RU"/>
        </w:rPr>
        <w:t xml:space="preserve"> сельсоветом на востоке, Саитбабинским</w:t>
      </w:r>
      <w:r w:rsidRPr="006C2496">
        <w:rPr>
          <w:lang w:val="ru-RU"/>
        </w:rPr>
        <w:t xml:space="preserve"> </w:t>
      </w:r>
      <w:r>
        <w:rPr>
          <w:lang w:val="ru-RU"/>
        </w:rPr>
        <w:t>сельсоветом на юге и юго-востоке</w:t>
      </w:r>
      <w:r w:rsidRPr="006C2496">
        <w:rPr>
          <w:lang w:val="ru-RU"/>
        </w:rPr>
        <w:t>.</w:t>
      </w:r>
    </w:p>
    <w:p w:rsidR="003F27BB" w:rsidRPr="006C2496" w:rsidRDefault="003F27BB" w:rsidP="00400A06">
      <w:pPr>
        <w:pStyle w:val="a0"/>
        <w:spacing w:before="120"/>
        <w:jc w:val="right"/>
        <w:outlineLvl w:val="0"/>
        <w:rPr>
          <w:b/>
          <w:i/>
          <w:lang w:val="ru-RU"/>
        </w:rPr>
      </w:pPr>
      <w:r w:rsidRPr="006C2496">
        <w:rPr>
          <w:b/>
          <w:i/>
          <w:lang w:val="ru-RU"/>
        </w:rPr>
        <w:t>Таблица 1.1</w:t>
      </w:r>
    </w:p>
    <w:p w:rsidR="003F27BB" w:rsidRPr="006C2496" w:rsidRDefault="003F27BB" w:rsidP="00400A06">
      <w:pPr>
        <w:spacing w:before="0" w:after="0"/>
        <w:ind w:left="0"/>
        <w:jc w:val="center"/>
        <w:outlineLvl w:val="0"/>
        <w:rPr>
          <w:rFonts w:ascii="Times New Roman" w:hAnsi="Times New Roman" w:cs="Times New Roman"/>
          <w:b/>
          <w:i/>
          <w:sz w:val="24"/>
          <w:szCs w:val="24"/>
        </w:rPr>
      </w:pPr>
      <w:r w:rsidRPr="006C2496">
        <w:rPr>
          <w:rFonts w:ascii="Times New Roman" w:hAnsi="Times New Roman" w:cs="Times New Roman"/>
          <w:b/>
          <w:i/>
          <w:sz w:val="24"/>
          <w:szCs w:val="24"/>
        </w:rPr>
        <w:t xml:space="preserve">Протяженность границы СП </w:t>
      </w:r>
      <w:r w:rsidR="00A77471">
        <w:rPr>
          <w:rFonts w:ascii="Times New Roman" w:hAnsi="Times New Roman" w:cs="Times New Roman"/>
          <w:b/>
          <w:i/>
          <w:sz w:val="24"/>
          <w:szCs w:val="24"/>
        </w:rPr>
        <w:t>Имендяшевский</w:t>
      </w:r>
      <w:r w:rsidRPr="006C2496">
        <w:rPr>
          <w:rFonts w:ascii="Times New Roman" w:hAnsi="Times New Roman" w:cs="Times New Roman"/>
          <w:b/>
          <w:i/>
          <w:sz w:val="24"/>
          <w:szCs w:val="24"/>
        </w:rPr>
        <w:t xml:space="preserve"> сельсовет</w:t>
      </w:r>
      <w:r w:rsidR="00400A06" w:rsidRPr="006C2496">
        <w:rPr>
          <w:rFonts w:ascii="Times New Roman" w:hAnsi="Times New Roman" w:cs="Times New Roman"/>
          <w:b/>
          <w:i/>
          <w:sz w:val="24"/>
          <w:szCs w:val="24"/>
        </w:rPr>
        <w:t xml:space="preserve"> </w:t>
      </w:r>
    </w:p>
    <w:p w:rsidR="003F27BB" w:rsidRPr="00260172" w:rsidRDefault="003F27BB" w:rsidP="003F27BB">
      <w:pPr>
        <w:spacing w:before="0"/>
        <w:ind w:left="0"/>
        <w:jc w:val="center"/>
        <w:rPr>
          <w:rFonts w:ascii="Times New Roman" w:hAnsi="Times New Roman" w:cs="Times New Roman"/>
          <w:b/>
          <w:i/>
          <w:sz w:val="24"/>
          <w:szCs w:val="24"/>
        </w:rPr>
      </w:pPr>
      <w:r w:rsidRPr="006C2496">
        <w:rPr>
          <w:rFonts w:ascii="Times New Roman" w:hAnsi="Times New Roman" w:cs="Times New Roman"/>
          <w:b/>
          <w:i/>
          <w:sz w:val="24"/>
          <w:szCs w:val="24"/>
        </w:rPr>
        <w:t>(по результатам обмера опорного плана)</w:t>
      </w:r>
      <w:r w:rsidR="00400A06" w:rsidRPr="006C2496">
        <w:rPr>
          <w:rFonts w:ascii="Times New Roman" w:hAnsi="Times New Roman" w:cs="Times New Roman"/>
          <w:b/>
          <w:i/>
          <w:sz w:val="24"/>
          <w:szCs w:val="24"/>
        </w:rPr>
        <w:t xml:space="preserve">, </w:t>
      </w:r>
      <w:proofErr w:type="gramStart"/>
      <w:r w:rsidR="00400A06" w:rsidRPr="006C2496">
        <w:rPr>
          <w:rFonts w:ascii="Times New Roman" w:hAnsi="Times New Roman" w:cs="Times New Roman"/>
          <w:b/>
          <w:i/>
          <w:sz w:val="24"/>
          <w:szCs w:val="24"/>
        </w:rPr>
        <w:t>км</w:t>
      </w:r>
      <w:proofErr w:type="gramEnd"/>
    </w:p>
    <w:tbl>
      <w:tblPr>
        <w:tblW w:w="944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hemeFill="background1"/>
        <w:tblCellMar>
          <w:left w:w="28" w:type="dxa"/>
          <w:right w:w="28" w:type="dxa"/>
        </w:tblCellMar>
        <w:tblLook w:val="04A0" w:firstRow="1" w:lastRow="0" w:firstColumn="1" w:lastColumn="0" w:noHBand="0" w:noVBand="1"/>
      </w:tblPr>
      <w:tblGrid>
        <w:gridCol w:w="2013"/>
        <w:gridCol w:w="5306"/>
        <w:gridCol w:w="2126"/>
      </w:tblGrid>
      <w:tr w:rsidR="003F27BB" w:rsidRPr="00BD31D1" w:rsidTr="00425EF6">
        <w:tc>
          <w:tcPr>
            <w:tcW w:w="2013" w:type="dxa"/>
            <w:shd w:val="clear" w:color="auto" w:fill="D9D9D9" w:themeFill="background1" w:themeFillShade="D9"/>
          </w:tcPr>
          <w:p w:rsidR="003F27BB" w:rsidRPr="00BD31D1" w:rsidRDefault="003F27BB" w:rsidP="00A7418A">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Стороны света</w:t>
            </w:r>
          </w:p>
        </w:tc>
        <w:tc>
          <w:tcPr>
            <w:tcW w:w="5306" w:type="dxa"/>
            <w:shd w:val="clear" w:color="auto" w:fill="D9D9D9" w:themeFill="background1" w:themeFillShade="D9"/>
          </w:tcPr>
          <w:p w:rsidR="003F27BB" w:rsidRPr="00BD31D1" w:rsidRDefault="003F27BB" w:rsidP="00A7418A">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По смежеству</w:t>
            </w:r>
          </w:p>
        </w:tc>
        <w:tc>
          <w:tcPr>
            <w:tcW w:w="2126" w:type="dxa"/>
            <w:shd w:val="clear" w:color="auto" w:fill="D9D9D9" w:themeFill="background1" w:themeFillShade="D9"/>
          </w:tcPr>
          <w:p w:rsidR="003F27BB" w:rsidRPr="00BD31D1" w:rsidRDefault="00400A06" w:rsidP="00400A0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Протяженность</w:t>
            </w:r>
          </w:p>
        </w:tc>
      </w:tr>
      <w:tr w:rsidR="004B352D" w:rsidRPr="00BD31D1" w:rsidTr="00425EF6">
        <w:tc>
          <w:tcPr>
            <w:tcW w:w="2013" w:type="dxa"/>
            <w:shd w:val="clear" w:color="auto" w:fill="F2F2F2" w:themeFill="background1" w:themeFillShade="F2"/>
          </w:tcPr>
          <w:p w:rsidR="004B352D" w:rsidRPr="00373842" w:rsidRDefault="004B352D" w:rsidP="005C73AA">
            <w:pPr>
              <w:spacing w:before="0" w:after="0"/>
              <w:ind w:left="0"/>
              <w:jc w:val="left"/>
              <w:rPr>
                <w:rFonts w:ascii="Times New Roman" w:hAnsi="Times New Roman"/>
                <w:b/>
                <w:i/>
                <w:color w:val="000000"/>
                <w:sz w:val="24"/>
                <w:szCs w:val="24"/>
              </w:rPr>
            </w:pPr>
            <w:r w:rsidRPr="00373842">
              <w:rPr>
                <w:rFonts w:ascii="Times New Roman" w:hAnsi="Times New Roman"/>
                <w:b/>
                <w:i/>
                <w:sz w:val="24"/>
                <w:szCs w:val="24"/>
              </w:rPr>
              <w:t>на севере</w:t>
            </w:r>
            <w:r>
              <w:rPr>
                <w:rFonts w:ascii="Times New Roman" w:hAnsi="Times New Roman"/>
                <w:b/>
                <w:i/>
                <w:sz w:val="24"/>
                <w:szCs w:val="24"/>
              </w:rPr>
              <w:t xml:space="preserve"> и сев</w:t>
            </w:r>
            <w:r>
              <w:rPr>
                <w:rFonts w:ascii="Times New Roman" w:hAnsi="Times New Roman"/>
                <w:b/>
                <w:i/>
                <w:sz w:val="24"/>
                <w:szCs w:val="24"/>
              </w:rPr>
              <w:t>е</w:t>
            </w:r>
            <w:r>
              <w:rPr>
                <w:rFonts w:ascii="Times New Roman" w:hAnsi="Times New Roman"/>
                <w:b/>
                <w:i/>
                <w:sz w:val="24"/>
                <w:szCs w:val="24"/>
              </w:rPr>
              <w:t>ро-западе</w:t>
            </w:r>
          </w:p>
        </w:tc>
        <w:tc>
          <w:tcPr>
            <w:tcW w:w="5306" w:type="dxa"/>
            <w:shd w:val="clear" w:color="auto" w:fill="FFFFFF" w:themeFill="background1"/>
          </w:tcPr>
          <w:p w:rsidR="004B352D" w:rsidRPr="00373842" w:rsidRDefault="004B352D" w:rsidP="005C73AA">
            <w:pPr>
              <w:spacing w:before="0" w:after="0"/>
              <w:ind w:left="0"/>
              <w:jc w:val="left"/>
              <w:rPr>
                <w:rFonts w:ascii="Times New Roman" w:hAnsi="Times New Roman"/>
                <w:sz w:val="24"/>
                <w:szCs w:val="24"/>
              </w:rPr>
            </w:pPr>
            <w:r>
              <w:rPr>
                <w:rFonts w:ascii="Times New Roman" w:hAnsi="Times New Roman"/>
                <w:sz w:val="24"/>
                <w:szCs w:val="24"/>
              </w:rPr>
              <w:t>с СП Ковардинский сельсовет МР Гафурийский район РБ</w:t>
            </w:r>
          </w:p>
        </w:tc>
        <w:tc>
          <w:tcPr>
            <w:tcW w:w="2126" w:type="dxa"/>
            <w:shd w:val="clear" w:color="auto" w:fill="FFFFFF" w:themeFill="background1"/>
          </w:tcPr>
          <w:p w:rsidR="004B352D" w:rsidRPr="009828E2" w:rsidRDefault="004B352D" w:rsidP="009828E2">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27,91</w:t>
            </w:r>
          </w:p>
        </w:tc>
      </w:tr>
      <w:tr w:rsidR="004B352D" w:rsidRPr="00BD31D1" w:rsidTr="00425EF6">
        <w:tc>
          <w:tcPr>
            <w:tcW w:w="2013" w:type="dxa"/>
            <w:shd w:val="clear" w:color="auto" w:fill="F2F2F2" w:themeFill="background1" w:themeFillShade="F2"/>
          </w:tcPr>
          <w:p w:rsidR="004B352D" w:rsidRPr="00373842" w:rsidRDefault="004B352D" w:rsidP="005C73AA">
            <w:pPr>
              <w:spacing w:before="0" w:after="0"/>
              <w:ind w:left="0"/>
              <w:jc w:val="left"/>
              <w:rPr>
                <w:rFonts w:ascii="Times New Roman" w:hAnsi="Times New Roman"/>
                <w:b/>
                <w:i/>
                <w:sz w:val="24"/>
                <w:szCs w:val="24"/>
              </w:rPr>
            </w:pPr>
            <w:r w:rsidRPr="00373842">
              <w:rPr>
                <w:rFonts w:ascii="Times New Roman" w:hAnsi="Times New Roman"/>
                <w:b/>
                <w:i/>
                <w:sz w:val="24"/>
                <w:szCs w:val="24"/>
              </w:rPr>
              <w:t>на востоке</w:t>
            </w:r>
          </w:p>
        </w:tc>
        <w:tc>
          <w:tcPr>
            <w:tcW w:w="5306" w:type="dxa"/>
            <w:shd w:val="clear" w:color="auto" w:fill="FFFFFF" w:themeFill="background1"/>
          </w:tcPr>
          <w:p w:rsidR="004B352D" w:rsidRPr="00373842" w:rsidRDefault="004B352D" w:rsidP="005C73AA">
            <w:pPr>
              <w:spacing w:before="0" w:after="0"/>
              <w:ind w:left="0"/>
              <w:jc w:val="left"/>
              <w:rPr>
                <w:rFonts w:ascii="Times New Roman" w:hAnsi="Times New Roman"/>
                <w:sz w:val="24"/>
                <w:szCs w:val="24"/>
              </w:rPr>
            </w:pPr>
            <w:r>
              <w:rPr>
                <w:rFonts w:ascii="Times New Roman" w:hAnsi="Times New Roman"/>
                <w:sz w:val="24"/>
                <w:szCs w:val="24"/>
              </w:rPr>
              <w:t>с СП Толпаровский сельсовет МР Гафурийский район РБ</w:t>
            </w:r>
          </w:p>
        </w:tc>
        <w:tc>
          <w:tcPr>
            <w:tcW w:w="2126" w:type="dxa"/>
            <w:shd w:val="clear" w:color="auto" w:fill="FFFFFF" w:themeFill="background1"/>
          </w:tcPr>
          <w:p w:rsidR="004B352D" w:rsidRPr="009828E2" w:rsidRDefault="004B352D" w:rsidP="009828E2">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7,41</w:t>
            </w:r>
          </w:p>
        </w:tc>
      </w:tr>
      <w:tr w:rsidR="004B352D" w:rsidRPr="00BD31D1" w:rsidTr="00425EF6">
        <w:tc>
          <w:tcPr>
            <w:tcW w:w="2013" w:type="dxa"/>
            <w:shd w:val="clear" w:color="auto" w:fill="F2F2F2" w:themeFill="background1" w:themeFillShade="F2"/>
          </w:tcPr>
          <w:p w:rsidR="004B352D" w:rsidRPr="00373842" w:rsidRDefault="004B352D" w:rsidP="005C73AA">
            <w:pPr>
              <w:spacing w:before="0" w:after="0"/>
              <w:ind w:left="0"/>
              <w:jc w:val="left"/>
              <w:rPr>
                <w:rFonts w:ascii="Times New Roman" w:hAnsi="Times New Roman"/>
                <w:b/>
                <w:i/>
                <w:color w:val="000000"/>
                <w:sz w:val="24"/>
                <w:szCs w:val="24"/>
              </w:rPr>
            </w:pPr>
            <w:r>
              <w:rPr>
                <w:rFonts w:ascii="Times New Roman" w:hAnsi="Times New Roman"/>
                <w:b/>
                <w:i/>
                <w:color w:val="000000"/>
                <w:sz w:val="24"/>
                <w:szCs w:val="24"/>
              </w:rPr>
              <w:t>на юге и юго-западе</w:t>
            </w:r>
          </w:p>
        </w:tc>
        <w:tc>
          <w:tcPr>
            <w:tcW w:w="5306" w:type="dxa"/>
            <w:shd w:val="clear" w:color="auto" w:fill="FFFFFF" w:themeFill="background1"/>
          </w:tcPr>
          <w:p w:rsidR="004B352D" w:rsidRPr="00373842" w:rsidRDefault="004B352D" w:rsidP="005C73AA">
            <w:pPr>
              <w:spacing w:before="0" w:after="0"/>
              <w:ind w:left="0"/>
              <w:jc w:val="left"/>
              <w:rPr>
                <w:rFonts w:ascii="Times New Roman" w:hAnsi="Times New Roman"/>
                <w:sz w:val="24"/>
                <w:szCs w:val="24"/>
              </w:rPr>
            </w:pPr>
            <w:r>
              <w:rPr>
                <w:rFonts w:ascii="Times New Roman" w:hAnsi="Times New Roman"/>
                <w:sz w:val="24"/>
                <w:szCs w:val="24"/>
              </w:rPr>
              <w:t>с СП Саитбабинский сельсовет МР Гафурийский район РБ</w:t>
            </w:r>
          </w:p>
        </w:tc>
        <w:tc>
          <w:tcPr>
            <w:tcW w:w="2126" w:type="dxa"/>
            <w:shd w:val="clear" w:color="auto" w:fill="FFFFFF" w:themeFill="background1"/>
          </w:tcPr>
          <w:p w:rsidR="004B352D" w:rsidRPr="009828E2" w:rsidRDefault="004B352D" w:rsidP="009828E2">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25,57</w:t>
            </w:r>
          </w:p>
        </w:tc>
      </w:tr>
      <w:tr w:rsidR="004B352D" w:rsidRPr="00BD31D1" w:rsidTr="00425EF6">
        <w:tc>
          <w:tcPr>
            <w:tcW w:w="2013" w:type="dxa"/>
            <w:shd w:val="clear" w:color="auto" w:fill="D9D9D9" w:themeFill="background1" w:themeFillShade="D9"/>
          </w:tcPr>
          <w:p w:rsidR="004B352D" w:rsidRPr="00BD31D1" w:rsidRDefault="004B352D" w:rsidP="00A7418A">
            <w:pPr>
              <w:spacing w:before="0" w:after="0"/>
              <w:ind w:left="0"/>
              <w:jc w:val="center"/>
              <w:rPr>
                <w:rFonts w:ascii="Times New Roman" w:hAnsi="Times New Roman" w:cs="Times New Roman"/>
                <w:b/>
                <w:i/>
                <w:color w:val="000000"/>
                <w:sz w:val="24"/>
                <w:szCs w:val="24"/>
              </w:rPr>
            </w:pPr>
            <w:r w:rsidRPr="00BD31D1">
              <w:rPr>
                <w:rFonts w:ascii="Times New Roman" w:hAnsi="Times New Roman" w:cs="Times New Roman"/>
                <w:b/>
                <w:i/>
                <w:color w:val="000000"/>
                <w:sz w:val="24"/>
                <w:szCs w:val="24"/>
              </w:rPr>
              <w:t>ВСЕГО</w:t>
            </w:r>
          </w:p>
        </w:tc>
        <w:tc>
          <w:tcPr>
            <w:tcW w:w="5306" w:type="dxa"/>
            <w:shd w:val="clear" w:color="auto" w:fill="D9D9D9" w:themeFill="background1" w:themeFillShade="D9"/>
            <w:vAlign w:val="bottom"/>
          </w:tcPr>
          <w:p w:rsidR="004B352D" w:rsidRPr="00BD31D1" w:rsidRDefault="004B352D" w:rsidP="00A7418A">
            <w:pPr>
              <w:spacing w:before="0" w:after="0"/>
              <w:ind w:left="0"/>
              <w:jc w:val="center"/>
              <w:rPr>
                <w:rFonts w:ascii="Times New Roman" w:hAnsi="Times New Roman" w:cs="Times New Roman"/>
                <w:b/>
                <w:i/>
                <w:color w:val="000000"/>
                <w:sz w:val="24"/>
                <w:szCs w:val="24"/>
              </w:rPr>
            </w:pPr>
            <w:r>
              <w:rPr>
                <w:rFonts w:ascii="Times New Roman" w:hAnsi="Times New Roman" w:cs="Times New Roman"/>
                <w:b/>
                <w:i/>
                <w:color w:val="000000"/>
                <w:sz w:val="24"/>
                <w:szCs w:val="24"/>
              </w:rPr>
              <w:t>-</w:t>
            </w:r>
          </w:p>
        </w:tc>
        <w:tc>
          <w:tcPr>
            <w:tcW w:w="2126" w:type="dxa"/>
            <w:shd w:val="clear" w:color="auto" w:fill="D9D9D9" w:themeFill="background1" w:themeFillShade="D9"/>
          </w:tcPr>
          <w:p w:rsidR="004B352D" w:rsidRPr="00580F93" w:rsidRDefault="004B352D" w:rsidP="009828E2">
            <w:pPr>
              <w:spacing w:before="0" w:after="0"/>
              <w:ind w:left="0"/>
              <w:jc w:val="center"/>
              <w:rPr>
                <w:rFonts w:ascii="Times New Roman" w:hAnsi="Times New Roman" w:cs="Times New Roman"/>
                <w:b/>
                <w:i/>
                <w:color w:val="000000"/>
                <w:sz w:val="24"/>
                <w:szCs w:val="24"/>
              </w:rPr>
            </w:pPr>
            <w:r>
              <w:rPr>
                <w:rFonts w:ascii="Times New Roman" w:hAnsi="Times New Roman" w:cs="Times New Roman"/>
                <w:b/>
                <w:i/>
                <w:color w:val="000000"/>
                <w:sz w:val="24"/>
                <w:szCs w:val="24"/>
              </w:rPr>
              <w:t>60,89</w:t>
            </w:r>
          </w:p>
        </w:tc>
      </w:tr>
    </w:tbl>
    <w:p w:rsidR="00B20883" w:rsidRPr="00E02337" w:rsidRDefault="00B20883" w:rsidP="003F27BB">
      <w:pPr>
        <w:pStyle w:val="a0"/>
        <w:spacing w:before="120"/>
        <w:rPr>
          <w:lang w:val="ru-RU"/>
        </w:rPr>
      </w:pPr>
      <w:r w:rsidRPr="00E02337">
        <w:rPr>
          <w:lang w:val="ru-RU"/>
        </w:rPr>
        <w:t xml:space="preserve">Общая площадь территории </w:t>
      </w:r>
      <w:r w:rsidR="008B434A" w:rsidRPr="00E02337">
        <w:rPr>
          <w:lang w:val="ru-RU"/>
        </w:rPr>
        <w:t xml:space="preserve">по данным </w:t>
      </w:r>
      <w:r w:rsidR="002840A5" w:rsidRPr="00E02337">
        <w:rPr>
          <w:lang w:val="ru-RU"/>
        </w:rPr>
        <w:t>обмера опорного плана</w:t>
      </w:r>
      <w:r w:rsidR="008B434A" w:rsidRPr="00E02337">
        <w:rPr>
          <w:lang w:val="ru-RU"/>
        </w:rPr>
        <w:t xml:space="preserve"> </w:t>
      </w:r>
      <w:r w:rsidR="0044493C" w:rsidRPr="00E02337">
        <w:rPr>
          <w:lang w:val="ru-RU"/>
        </w:rPr>
        <w:t>СП</w:t>
      </w:r>
      <w:r w:rsidR="008B434A" w:rsidRPr="00E02337">
        <w:rPr>
          <w:lang w:val="ru-RU"/>
        </w:rPr>
        <w:t xml:space="preserve"> </w:t>
      </w:r>
      <w:r w:rsidR="00A77471">
        <w:rPr>
          <w:lang w:val="ru-RU"/>
        </w:rPr>
        <w:t>Имендяшевский</w:t>
      </w:r>
      <w:r w:rsidR="008B434A" w:rsidRPr="00E02337">
        <w:rPr>
          <w:lang w:val="ru-RU"/>
        </w:rPr>
        <w:t xml:space="preserve"> сельсовет </w:t>
      </w:r>
      <w:r w:rsidRPr="00E02337">
        <w:rPr>
          <w:lang w:val="ru-RU"/>
        </w:rPr>
        <w:t xml:space="preserve">– </w:t>
      </w:r>
      <w:r w:rsidR="004B352D">
        <w:rPr>
          <w:lang w:val="ru-RU"/>
        </w:rPr>
        <w:t>13720</w:t>
      </w:r>
      <w:r w:rsidRPr="00E02337">
        <w:rPr>
          <w:lang w:val="ru-RU"/>
        </w:rPr>
        <w:t xml:space="preserve"> га</w:t>
      </w:r>
      <w:r w:rsidR="00495A5C" w:rsidRPr="00E02337">
        <w:rPr>
          <w:lang w:val="ru-RU"/>
        </w:rPr>
        <w:t>, а</w:t>
      </w:r>
      <w:r w:rsidRPr="00E02337">
        <w:rPr>
          <w:lang w:val="ru-RU"/>
        </w:rPr>
        <w:t xml:space="preserve">дминистративный центр </w:t>
      </w:r>
      <w:r w:rsidR="00765446" w:rsidRPr="00E02337">
        <w:rPr>
          <w:lang w:val="ru-RU"/>
        </w:rPr>
        <w:t>сельского поселения</w:t>
      </w:r>
      <w:r w:rsidR="00495A5C" w:rsidRPr="00E02337">
        <w:rPr>
          <w:lang w:val="ru-RU"/>
        </w:rPr>
        <w:t xml:space="preserve"> </w:t>
      </w:r>
      <w:r w:rsidRPr="00E02337">
        <w:rPr>
          <w:lang w:val="ru-RU"/>
        </w:rPr>
        <w:t xml:space="preserve">– </w:t>
      </w:r>
      <w:r w:rsidR="00E02337">
        <w:rPr>
          <w:lang w:val="ru-RU"/>
        </w:rPr>
        <w:t>сел</w:t>
      </w:r>
      <w:r w:rsidR="008617F8" w:rsidRPr="00E02337">
        <w:rPr>
          <w:lang w:val="ru-RU"/>
        </w:rPr>
        <w:t>о</w:t>
      </w:r>
      <w:r w:rsidR="00E02337">
        <w:rPr>
          <w:lang w:val="ru-RU"/>
        </w:rPr>
        <w:t xml:space="preserve"> </w:t>
      </w:r>
      <w:r w:rsidR="004B352D">
        <w:rPr>
          <w:lang w:val="ru-RU"/>
        </w:rPr>
        <w:t>Карагаево</w:t>
      </w:r>
      <w:r w:rsidRPr="00E02337">
        <w:rPr>
          <w:lang w:val="ru-RU"/>
        </w:rPr>
        <w:t xml:space="preserve">. </w:t>
      </w:r>
    </w:p>
    <w:p w:rsidR="004B352D" w:rsidRPr="006A2BCA" w:rsidRDefault="004B352D" w:rsidP="004B352D">
      <w:pPr>
        <w:pStyle w:val="a0"/>
        <w:rPr>
          <w:lang w:val="ru-RU"/>
        </w:rPr>
      </w:pPr>
      <w:bookmarkStart w:id="18" w:name="_Toc370201473"/>
      <w:bookmarkStart w:id="19" w:name="_Toc374968515"/>
      <w:r w:rsidRPr="00E02337">
        <w:rPr>
          <w:lang w:val="ru-RU"/>
        </w:rPr>
        <w:t xml:space="preserve">Село </w:t>
      </w:r>
      <w:r>
        <w:rPr>
          <w:lang w:val="ru-RU"/>
        </w:rPr>
        <w:t>Карагаево</w:t>
      </w:r>
      <w:r w:rsidRPr="00E02337">
        <w:rPr>
          <w:lang w:val="ru-RU"/>
        </w:rPr>
        <w:t xml:space="preserve"> расположено в </w:t>
      </w:r>
      <w:r w:rsidR="000D4E00">
        <w:rPr>
          <w:lang w:val="ru-RU"/>
        </w:rPr>
        <w:t>юго-западной</w:t>
      </w:r>
      <w:r w:rsidRPr="00E02337">
        <w:rPr>
          <w:lang w:val="ru-RU"/>
        </w:rPr>
        <w:t xml:space="preserve"> части СП </w:t>
      </w:r>
      <w:r>
        <w:rPr>
          <w:lang w:val="ru-RU"/>
        </w:rPr>
        <w:t>Имендяшевский</w:t>
      </w:r>
      <w:r w:rsidRPr="00E02337">
        <w:rPr>
          <w:lang w:val="ru-RU"/>
        </w:rPr>
        <w:t xml:space="preserve"> сельсовет. Расстояние от </w:t>
      </w:r>
      <w:r>
        <w:rPr>
          <w:lang w:val="ru-RU"/>
        </w:rPr>
        <w:t>села Карагаево</w:t>
      </w:r>
      <w:r w:rsidRPr="00E02337">
        <w:rPr>
          <w:lang w:val="ru-RU"/>
        </w:rPr>
        <w:t xml:space="preserve"> </w:t>
      </w:r>
      <w:r w:rsidRPr="00150736">
        <w:rPr>
          <w:lang w:val="ru-RU"/>
        </w:rPr>
        <w:t xml:space="preserve">до г. Уфы – </w:t>
      </w:r>
      <w:r>
        <w:rPr>
          <w:lang w:val="ru-RU"/>
        </w:rPr>
        <w:t>110</w:t>
      </w:r>
      <w:r w:rsidRPr="00150736">
        <w:rPr>
          <w:lang w:val="ru-RU"/>
        </w:rPr>
        <w:t xml:space="preserve"> км, до административного центра района с. Красноусольский – </w:t>
      </w:r>
      <w:r>
        <w:rPr>
          <w:lang w:val="ru-RU"/>
        </w:rPr>
        <w:t>52</w:t>
      </w:r>
      <w:r w:rsidRPr="00150736">
        <w:rPr>
          <w:lang w:val="ru-RU"/>
        </w:rPr>
        <w:t xml:space="preserve"> км.</w:t>
      </w:r>
    </w:p>
    <w:p w:rsidR="00B20883" w:rsidRPr="00BD31D1" w:rsidRDefault="00B20883" w:rsidP="00D528A2">
      <w:pPr>
        <w:pStyle w:val="2"/>
        <w:rPr>
          <w:rFonts w:cs="Times New Roman"/>
          <w:szCs w:val="24"/>
        </w:rPr>
      </w:pPr>
      <w:bookmarkStart w:id="20" w:name="_Toc410811960"/>
      <w:r w:rsidRPr="00BD31D1">
        <w:rPr>
          <w:rFonts w:cs="Times New Roman"/>
          <w:szCs w:val="24"/>
        </w:rPr>
        <w:t xml:space="preserve">1.2 Административно-территориальное </w:t>
      </w:r>
      <w:bookmarkEnd w:id="16"/>
      <w:bookmarkEnd w:id="17"/>
      <w:r w:rsidRPr="00BD31D1">
        <w:rPr>
          <w:rFonts w:cs="Times New Roman"/>
          <w:szCs w:val="24"/>
        </w:rPr>
        <w:t xml:space="preserve">устройство </w:t>
      </w:r>
      <w:r w:rsidR="0044493C">
        <w:rPr>
          <w:rFonts w:cs="Times New Roman"/>
          <w:szCs w:val="24"/>
        </w:rPr>
        <w:t>СП</w:t>
      </w:r>
      <w:r w:rsidRPr="00BD31D1">
        <w:rPr>
          <w:rFonts w:cs="Times New Roman"/>
          <w:szCs w:val="24"/>
        </w:rPr>
        <w:t xml:space="preserve"> </w:t>
      </w:r>
      <w:r w:rsidR="00A77471">
        <w:rPr>
          <w:rFonts w:cs="Times New Roman"/>
          <w:szCs w:val="24"/>
        </w:rPr>
        <w:t>Имендяшевский</w:t>
      </w:r>
      <w:r w:rsidRPr="00BD31D1">
        <w:rPr>
          <w:rFonts w:cs="Times New Roman"/>
          <w:szCs w:val="24"/>
        </w:rPr>
        <w:t xml:space="preserve"> сельсовет</w:t>
      </w:r>
      <w:bookmarkEnd w:id="18"/>
      <w:bookmarkEnd w:id="19"/>
      <w:bookmarkEnd w:id="20"/>
    </w:p>
    <w:p w:rsidR="001E7D06" w:rsidRPr="001701AC" w:rsidRDefault="001E7D06" w:rsidP="001E7D06">
      <w:pPr>
        <w:pStyle w:val="a0"/>
        <w:rPr>
          <w:lang w:val="ru-RU"/>
        </w:rPr>
      </w:pPr>
      <w:bookmarkStart w:id="21" w:name="_Toc273558609"/>
      <w:bookmarkStart w:id="22" w:name="_Toc312530874"/>
      <w:bookmarkStart w:id="23" w:name="_Toc370201474"/>
      <w:bookmarkStart w:id="24" w:name="_Toc374968516"/>
      <w:r w:rsidRPr="00BD31D1">
        <w:rPr>
          <w:lang w:val="ru-RU"/>
        </w:rPr>
        <w:t xml:space="preserve">По административно-территориальному делению в состав </w:t>
      </w:r>
      <w:r>
        <w:rPr>
          <w:lang w:val="ru-RU"/>
        </w:rPr>
        <w:t>СП</w:t>
      </w:r>
      <w:r w:rsidRPr="00BD31D1">
        <w:rPr>
          <w:lang w:val="ru-RU"/>
        </w:rPr>
        <w:t xml:space="preserve"> </w:t>
      </w:r>
      <w:r>
        <w:rPr>
          <w:lang w:val="ru-RU"/>
        </w:rPr>
        <w:t>Имендяшевский сельсовет входя</w:t>
      </w:r>
      <w:r w:rsidRPr="00BD31D1">
        <w:rPr>
          <w:lang w:val="ru-RU"/>
        </w:rPr>
        <w:t xml:space="preserve">т </w:t>
      </w:r>
      <w:r>
        <w:rPr>
          <w:lang w:val="ru-RU"/>
        </w:rPr>
        <w:t>9</w:t>
      </w:r>
      <w:r w:rsidRPr="008617F8">
        <w:rPr>
          <w:lang w:val="ru-RU"/>
        </w:rPr>
        <w:t xml:space="preserve"> сельских населенных пункт</w:t>
      </w:r>
      <w:r>
        <w:rPr>
          <w:lang w:val="ru-RU"/>
        </w:rPr>
        <w:t>ов</w:t>
      </w:r>
      <w:r w:rsidRPr="008617F8">
        <w:rPr>
          <w:lang w:val="ru-RU"/>
        </w:rPr>
        <w:t xml:space="preserve">: </w:t>
      </w:r>
      <w:r w:rsidRPr="00285AA2">
        <w:rPr>
          <w:lang w:val="ru-RU"/>
        </w:rPr>
        <w:t>село Карагаево</w:t>
      </w:r>
      <w:r>
        <w:rPr>
          <w:lang w:val="ru-RU"/>
        </w:rPr>
        <w:t>,</w:t>
      </w:r>
      <w:r w:rsidRPr="00285AA2">
        <w:rPr>
          <w:lang w:val="ru-RU"/>
        </w:rPr>
        <w:t xml:space="preserve"> село Имендяшево, д</w:t>
      </w:r>
      <w:r w:rsidRPr="00285AA2">
        <w:rPr>
          <w:lang w:val="ru-RU"/>
        </w:rPr>
        <w:t>е</w:t>
      </w:r>
      <w:r w:rsidRPr="00285AA2">
        <w:rPr>
          <w:lang w:val="ru-RU"/>
        </w:rPr>
        <w:t>ревн</w:t>
      </w:r>
      <w:r>
        <w:rPr>
          <w:lang w:val="ru-RU"/>
        </w:rPr>
        <w:t>я</w:t>
      </w:r>
      <w:r w:rsidRPr="00285AA2">
        <w:rPr>
          <w:lang w:val="ru-RU"/>
        </w:rPr>
        <w:t xml:space="preserve"> Мураз,</w:t>
      </w:r>
      <w:r>
        <w:rPr>
          <w:lang w:val="ru-RU"/>
        </w:rPr>
        <w:t xml:space="preserve"> деревня</w:t>
      </w:r>
      <w:r w:rsidRPr="00285AA2">
        <w:rPr>
          <w:lang w:val="ru-RU"/>
        </w:rPr>
        <w:t xml:space="preserve"> Некрасовка, </w:t>
      </w:r>
      <w:r>
        <w:rPr>
          <w:lang w:val="ru-RU"/>
        </w:rPr>
        <w:t xml:space="preserve">деревня </w:t>
      </w:r>
      <w:r w:rsidRPr="00285AA2">
        <w:rPr>
          <w:lang w:val="ru-RU"/>
        </w:rPr>
        <w:t xml:space="preserve">Новотаишево, </w:t>
      </w:r>
      <w:r>
        <w:rPr>
          <w:lang w:val="ru-RU"/>
        </w:rPr>
        <w:t xml:space="preserve">деревня </w:t>
      </w:r>
      <w:r w:rsidRPr="00285AA2">
        <w:rPr>
          <w:lang w:val="ru-RU"/>
        </w:rPr>
        <w:t xml:space="preserve">Новые Коварды, </w:t>
      </w:r>
      <w:r>
        <w:rPr>
          <w:lang w:val="ru-RU"/>
        </w:rPr>
        <w:t>дере</w:t>
      </w:r>
      <w:r>
        <w:rPr>
          <w:lang w:val="ru-RU"/>
        </w:rPr>
        <w:t>в</w:t>
      </w:r>
      <w:r>
        <w:rPr>
          <w:lang w:val="ru-RU"/>
        </w:rPr>
        <w:t xml:space="preserve">ня </w:t>
      </w:r>
      <w:r w:rsidRPr="00285AA2">
        <w:rPr>
          <w:lang w:val="ru-RU"/>
        </w:rPr>
        <w:t xml:space="preserve">Таишево, </w:t>
      </w:r>
      <w:r>
        <w:rPr>
          <w:lang w:val="ru-RU"/>
        </w:rPr>
        <w:t xml:space="preserve">деревня </w:t>
      </w:r>
      <w:r w:rsidRPr="00285AA2">
        <w:rPr>
          <w:lang w:val="ru-RU"/>
        </w:rPr>
        <w:t xml:space="preserve">Таш-Асты, </w:t>
      </w:r>
      <w:r>
        <w:rPr>
          <w:lang w:val="ru-RU"/>
        </w:rPr>
        <w:t xml:space="preserve">деревня </w:t>
      </w:r>
      <w:r w:rsidRPr="00285AA2">
        <w:rPr>
          <w:lang w:val="ru-RU"/>
        </w:rPr>
        <w:t>Юрмаш</w:t>
      </w:r>
      <w:r w:rsidRPr="00C70050">
        <w:rPr>
          <w:lang w:val="ru-RU"/>
        </w:rPr>
        <w:t>.</w:t>
      </w:r>
    </w:p>
    <w:p w:rsidR="001E7D06" w:rsidRPr="00BD31D1" w:rsidRDefault="001E7D06" w:rsidP="001E7D06">
      <w:pPr>
        <w:pStyle w:val="a0"/>
        <w:spacing w:before="120"/>
        <w:jc w:val="right"/>
        <w:rPr>
          <w:b/>
          <w:i/>
          <w:lang w:val="ru-RU"/>
        </w:rPr>
      </w:pPr>
      <w:r w:rsidRPr="00BD31D1">
        <w:rPr>
          <w:b/>
          <w:i/>
          <w:lang w:val="ru-RU"/>
        </w:rPr>
        <w:t>Таблица 1.2</w:t>
      </w:r>
    </w:p>
    <w:p w:rsidR="001E7D06" w:rsidRPr="000F440C" w:rsidRDefault="001E7D06" w:rsidP="001E7D06">
      <w:pPr>
        <w:pStyle w:val="a0"/>
        <w:ind w:firstLine="0"/>
        <w:jc w:val="center"/>
        <w:rPr>
          <w:b/>
          <w:i/>
          <w:lang w:val="ru-RU"/>
        </w:rPr>
      </w:pPr>
      <w:r w:rsidRPr="000F440C">
        <w:rPr>
          <w:b/>
          <w:i/>
          <w:lang w:val="ru-RU"/>
        </w:rPr>
        <w:t xml:space="preserve">Площадь населенных пунктов СП </w:t>
      </w:r>
      <w:r>
        <w:rPr>
          <w:b/>
          <w:i/>
          <w:lang w:val="ru-RU"/>
        </w:rPr>
        <w:t>Имендяшевский</w:t>
      </w:r>
      <w:r w:rsidRPr="000F440C">
        <w:rPr>
          <w:b/>
          <w:i/>
          <w:lang w:val="ru-RU"/>
        </w:rPr>
        <w:t xml:space="preserve"> сельсовет</w:t>
      </w:r>
    </w:p>
    <w:p w:rsidR="001E7D06" w:rsidRDefault="001E7D06" w:rsidP="001E7D06">
      <w:pPr>
        <w:pStyle w:val="a0"/>
        <w:spacing w:after="120"/>
        <w:ind w:firstLine="0"/>
        <w:jc w:val="center"/>
        <w:rPr>
          <w:b/>
          <w:i/>
          <w:lang w:val="ru-RU"/>
        </w:rPr>
      </w:pPr>
      <w:r w:rsidRPr="000F440C">
        <w:rPr>
          <w:b/>
          <w:i/>
          <w:lang w:val="ru-RU"/>
        </w:rPr>
        <w:t xml:space="preserve">(по результатам обмера опорного плана), </w:t>
      </w:r>
      <w:proofErr w:type="gramStart"/>
      <w:r w:rsidRPr="000F440C">
        <w:rPr>
          <w:b/>
          <w:i/>
          <w:lang w:val="ru-RU"/>
        </w:rPr>
        <w:t>га</w:t>
      </w:r>
      <w:proofErr w:type="gramEnd"/>
    </w:p>
    <w:tbl>
      <w:tblPr>
        <w:tblW w:w="953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1101"/>
        <w:gridCol w:w="4320"/>
        <w:gridCol w:w="4111"/>
      </w:tblGrid>
      <w:tr w:rsidR="001E7D06" w:rsidRPr="00BD31D1" w:rsidTr="005C73AA">
        <w:trPr>
          <w:jc w:val="center"/>
        </w:trPr>
        <w:tc>
          <w:tcPr>
            <w:tcW w:w="1101" w:type="dxa"/>
            <w:shd w:val="clear" w:color="auto" w:fill="D9D9D9" w:themeFill="background1" w:themeFillShade="D9"/>
          </w:tcPr>
          <w:p w:rsidR="001E7D06" w:rsidRDefault="00250550"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1E7D06">
              <w:rPr>
                <w:rFonts w:ascii="Times New Roman" w:hAnsi="Times New Roman" w:cs="Times New Roman"/>
                <w:b/>
                <w:i/>
                <w:sz w:val="24"/>
                <w:szCs w:val="24"/>
              </w:rPr>
              <w:t>п</w:t>
            </w:r>
            <w:proofErr w:type="gramEnd"/>
            <w:r w:rsidR="001E7D06">
              <w:rPr>
                <w:rFonts w:ascii="Times New Roman" w:hAnsi="Times New Roman" w:cs="Times New Roman"/>
                <w:b/>
                <w:i/>
                <w:sz w:val="24"/>
                <w:szCs w:val="24"/>
              </w:rPr>
              <w:t>/п</w:t>
            </w:r>
          </w:p>
        </w:tc>
        <w:tc>
          <w:tcPr>
            <w:tcW w:w="4320" w:type="dxa"/>
            <w:shd w:val="clear" w:color="auto" w:fill="D9D9D9" w:themeFill="background1" w:themeFillShade="D9"/>
            <w:hideMark/>
          </w:tcPr>
          <w:p w:rsidR="001E7D06" w:rsidRPr="00BD31D1" w:rsidRDefault="001E7D06"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Населённые пункты сельского пос</w:t>
            </w:r>
            <w:r>
              <w:rPr>
                <w:rFonts w:ascii="Times New Roman" w:hAnsi="Times New Roman" w:cs="Times New Roman"/>
                <w:b/>
                <w:i/>
                <w:sz w:val="24"/>
                <w:szCs w:val="24"/>
              </w:rPr>
              <w:t>е</w:t>
            </w:r>
            <w:r>
              <w:rPr>
                <w:rFonts w:ascii="Times New Roman" w:hAnsi="Times New Roman" w:cs="Times New Roman"/>
                <w:b/>
                <w:i/>
                <w:sz w:val="24"/>
                <w:szCs w:val="24"/>
              </w:rPr>
              <w:t>ления</w:t>
            </w:r>
          </w:p>
        </w:tc>
        <w:tc>
          <w:tcPr>
            <w:tcW w:w="4111" w:type="dxa"/>
            <w:shd w:val="clear" w:color="auto" w:fill="D9D9D9" w:themeFill="background1" w:themeFillShade="D9"/>
            <w:hideMark/>
          </w:tcPr>
          <w:p w:rsidR="001E7D06" w:rsidRPr="00BD31D1" w:rsidRDefault="001E7D06" w:rsidP="005C73AA">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Площадь населенных пунктов</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1</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153,6</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2</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179,1</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3</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59,97</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4</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48,3</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5</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33,7</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6</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39,29</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7</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37,86</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8</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Новые Коварды</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27,66</w:t>
            </w:r>
          </w:p>
        </w:tc>
      </w:tr>
      <w:tr w:rsidR="001E7D06" w:rsidRPr="00BD31D1" w:rsidTr="005C73AA">
        <w:trPr>
          <w:jc w:val="center"/>
        </w:trPr>
        <w:tc>
          <w:tcPr>
            <w:tcW w:w="1101" w:type="dxa"/>
            <w:shd w:val="clear" w:color="auto" w:fill="D9D9D9" w:themeFill="background1" w:themeFillShade="D9"/>
          </w:tcPr>
          <w:p w:rsidR="001E7D06" w:rsidRDefault="001E7D06" w:rsidP="005C73AA">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9</w:t>
            </w:r>
          </w:p>
        </w:tc>
        <w:tc>
          <w:tcPr>
            <w:tcW w:w="4320" w:type="dxa"/>
            <w:shd w:val="clear" w:color="auto" w:fill="F2F2F2" w:themeFill="background1" w:themeFillShade="F2"/>
            <w:vAlign w:val="center"/>
          </w:tcPr>
          <w:p w:rsidR="001E7D06" w:rsidRPr="008617F8" w:rsidRDefault="001E7D06" w:rsidP="005C73A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4111" w:type="dxa"/>
            <w:shd w:val="clear" w:color="auto" w:fill="FFFFFF" w:themeFill="background1"/>
          </w:tcPr>
          <w:p w:rsidR="001E7D06" w:rsidRPr="00952333" w:rsidRDefault="001E7D06" w:rsidP="005C73AA">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43,42</w:t>
            </w:r>
          </w:p>
        </w:tc>
      </w:tr>
      <w:tr w:rsidR="001E7D06" w:rsidRPr="00BD31D1" w:rsidTr="005C73AA">
        <w:trPr>
          <w:jc w:val="center"/>
        </w:trPr>
        <w:tc>
          <w:tcPr>
            <w:tcW w:w="5421" w:type="dxa"/>
            <w:gridSpan w:val="2"/>
            <w:shd w:val="clear" w:color="auto" w:fill="D9D9D9" w:themeFill="background1" w:themeFillShade="D9"/>
          </w:tcPr>
          <w:p w:rsidR="001E7D06" w:rsidRPr="00BD31D1" w:rsidRDefault="001E7D06" w:rsidP="005C73AA">
            <w:pPr>
              <w:spacing w:before="0" w:after="0"/>
              <w:ind w:left="0"/>
              <w:jc w:val="center"/>
              <w:outlineLvl w:val="0"/>
              <w:rPr>
                <w:rFonts w:ascii="Times New Roman" w:hAnsi="Times New Roman" w:cs="Times New Roman"/>
                <w:b/>
                <w:bCs/>
                <w:i/>
                <w:sz w:val="24"/>
                <w:szCs w:val="24"/>
              </w:rPr>
            </w:pPr>
            <w:r>
              <w:rPr>
                <w:rFonts w:ascii="Times New Roman" w:hAnsi="Times New Roman" w:cs="Times New Roman"/>
                <w:b/>
                <w:bCs/>
                <w:i/>
                <w:sz w:val="24"/>
                <w:szCs w:val="24"/>
              </w:rPr>
              <w:t>Всего по СП</w:t>
            </w:r>
            <w:r w:rsidRPr="007E2F36">
              <w:rPr>
                <w:rFonts w:ascii="Times New Roman" w:hAnsi="Times New Roman" w:cs="Times New Roman"/>
                <w:b/>
                <w:bCs/>
                <w:i/>
                <w:sz w:val="24"/>
                <w:szCs w:val="24"/>
              </w:rPr>
              <w:t xml:space="preserve"> </w:t>
            </w:r>
            <w:r>
              <w:rPr>
                <w:rFonts w:ascii="Times New Roman" w:hAnsi="Times New Roman" w:cs="Times New Roman"/>
                <w:b/>
                <w:bCs/>
                <w:i/>
                <w:sz w:val="24"/>
                <w:szCs w:val="24"/>
              </w:rPr>
              <w:t>Имендяшевский</w:t>
            </w:r>
            <w:r w:rsidRPr="007E2F36">
              <w:rPr>
                <w:rFonts w:ascii="Times New Roman" w:hAnsi="Times New Roman" w:cs="Times New Roman"/>
                <w:b/>
                <w:bCs/>
                <w:i/>
                <w:sz w:val="24"/>
                <w:szCs w:val="24"/>
              </w:rPr>
              <w:t xml:space="preserve"> сельсовет</w:t>
            </w:r>
          </w:p>
        </w:tc>
        <w:tc>
          <w:tcPr>
            <w:tcW w:w="4111" w:type="dxa"/>
            <w:shd w:val="clear" w:color="auto" w:fill="D9D9D9" w:themeFill="background1" w:themeFillShade="D9"/>
          </w:tcPr>
          <w:p w:rsidR="001E7D06" w:rsidRPr="00952333" w:rsidRDefault="001E7D06" w:rsidP="005C73AA">
            <w:pPr>
              <w:spacing w:before="0" w:after="0"/>
              <w:ind w:left="0"/>
              <w:jc w:val="center"/>
              <w:rPr>
                <w:rFonts w:ascii="Times New Roman" w:hAnsi="Times New Roman" w:cs="Times New Roman"/>
                <w:b/>
                <w:bCs/>
                <w:i/>
                <w:sz w:val="24"/>
                <w:szCs w:val="24"/>
              </w:rPr>
            </w:pPr>
            <w:r>
              <w:rPr>
                <w:rFonts w:ascii="Times New Roman" w:hAnsi="Times New Roman" w:cs="Times New Roman"/>
                <w:b/>
                <w:bCs/>
                <w:i/>
                <w:sz w:val="24"/>
                <w:szCs w:val="24"/>
              </w:rPr>
              <w:t>622,9</w:t>
            </w:r>
          </w:p>
        </w:tc>
      </w:tr>
    </w:tbl>
    <w:p w:rsidR="00B20883" w:rsidRDefault="00B20883" w:rsidP="00D528A2">
      <w:pPr>
        <w:pStyle w:val="2"/>
        <w:rPr>
          <w:rFonts w:cs="Times New Roman"/>
          <w:szCs w:val="24"/>
        </w:rPr>
      </w:pPr>
      <w:bookmarkStart w:id="25" w:name="_Toc410811961"/>
      <w:r w:rsidRPr="00BD31D1">
        <w:rPr>
          <w:rFonts w:cs="Times New Roman"/>
          <w:szCs w:val="24"/>
        </w:rPr>
        <w:t>1.3 Историко-градостроительная справка</w:t>
      </w:r>
      <w:bookmarkEnd w:id="21"/>
      <w:bookmarkEnd w:id="22"/>
      <w:bookmarkEnd w:id="23"/>
      <w:bookmarkEnd w:id="24"/>
      <w:bookmarkEnd w:id="25"/>
    </w:p>
    <w:p w:rsidR="00BC5BB5" w:rsidRPr="00B71033" w:rsidRDefault="00BC5BB5" w:rsidP="00BC5BB5">
      <w:pPr>
        <w:pStyle w:val="a0"/>
        <w:rPr>
          <w:lang w:val="ru-RU"/>
        </w:rPr>
      </w:pPr>
      <w:bookmarkStart w:id="26" w:name="_Toc312530875"/>
      <w:r>
        <w:rPr>
          <w:lang w:val="ru-RU"/>
        </w:rPr>
        <w:t>Гафурийский</w:t>
      </w:r>
      <w:r w:rsidRPr="00A4068C">
        <w:rPr>
          <w:lang w:val="ru-RU"/>
        </w:rPr>
        <w:t xml:space="preserve"> район имеет богатое историческое прошлое.</w:t>
      </w:r>
      <w:r>
        <w:rPr>
          <w:lang w:val="ru-RU"/>
        </w:rPr>
        <w:t xml:space="preserve"> </w:t>
      </w:r>
      <w:r w:rsidRPr="00B71033">
        <w:rPr>
          <w:lang w:val="ru-RU"/>
        </w:rPr>
        <w:t>История гафурийской земли неразрывно связана с историей всего Башкортостана и служит своеобразным отр</w:t>
      </w:r>
      <w:r w:rsidRPr="00B71033">
        <w:rPr>
          <w:lang w:val="ru-RU"/>
        </w:rPr>
        <w:t>а</w:t>
      </w:r>
      <w:r w:rsidRPr="00B71033">
        <w:rPr>
          <w:lang w:val="ru-RU"/>
        </w:rPr>
        <w:t>жением важнейших ее этапов.</w:t>
      </w:r>
    </w:p>
    <w:p w:rsidR="00BC5BB5" w:rsidRPr="00B71033" w:rsidRDefault="00BC5BB5" w:rsidP="00BC5BB5">
      <w:pPr>
        <w:pStyle w:val="a0"/>
        <w:rPr>
          <w:lang w:val="ru-RU"/>
        </w:rPr>
      </w:pPr>
      <w:r w:rsidRPr="00B71033">
        <w:rPr>
          <w:lang w:val="ru-RU"/>
        </w:rPr>
        <w:t>Гафурийская земля была обитаема человеком с глубокой древности.</w:t>
      </w:r>
      <w:r>
        <w:rPr>
          <w:lang w:val="ru-RU"/>
        </w:rPr>
        <w:t xml:space="preserve"> </w:t>
      </w:r>
      <w:r w:rsidRPr="00B71033">
        <w:rPr>
          <w:lang w:val="ru-RU"/>
        </w:rPr>
        <w:t xml:space="preserve">Самым древним из числа ныне </w:t>
      </w:r>
      <w:proofErr w:type="gramStart"/>
      <w:r w:rsidRPr="00B71033">
        <w:rPr>
          <w:lang w:val="ru-RU"/>
        </w:rPr>
        <w:t>известных</w:t>
      </w:r>
      <w:proofErr w:type="gramEnd"/>
      <w:r w:rsidRPr="00B71033">
        <w:rPr>
          <w:lang w:val="ru-RU"/>
        </w:rPr>
        <w:t xml:space="preserve"> археологическим памятником в районе являются кург</w:t>
      </w:r>
      <w:r w:rsidRPr="00B71033">
        <w:rPr>
          <w:lang w:val="ru-RU"/>
        </w:rPr>
        <w:t>а</w:t>
      </w:r>
      <w:r w:rsidRPr="00B71033">
        <w:rPr>
          <w:lang w:val="ru-RU"/>
        </w:rPr>
        <w:t>ны между дер. Карагай и Тугай, на высоком берегу р.</w:t>
      </w:r>
      <w:r>
        <w:rPr>
          <w:lang w:val="ru-RU"/>
        </w:rPr>
        <w:t xml:space="preserve"> </w:t>
      </w:r>
      <w:r w:rsidRPr="00B71033">
        <w:rPr>
          <w:lang w:val="ru-RU"/>
        </w:rPr>
        <w:t>М</w:t>
      </w:r>
      <w:r>
        <w:rPr>
          <w:lang w:val="ru-RU"/>
        </w:rPr>
        <w:t>е</w:t>
      </w:r>
      <w:r w:rsidRPr="00B71033">
        <w:rPr>
          <w:lang w:val="ru-RU"/>
        </w:rPr>
        <w:t>нд</w:t>
      </w:r>
      <w:r>
        <w:rPr>
          <w:lang w:val="ru-RU"/>
        </w:rPr>
        <w:t>им</w:t>
      </w:r>
      <w:r w:rsidRPr="00B71033">
        <w:rPr>
          <w:lang w:val="ru-RU"/>
        </w:rPr>
        <w:t xml:space="preserve">. </w:t>
      </w:r>
      <w:proofErr w:type="gramStart"/>
      <w:r w:rsidRPr="00B71033">
        <w:rPr>
          <w:lang w:val="ru-RU"/>
        </w:rPr>
        <w:t>Они расположены в мес</w:t>
      </w:r>
      <w:r w:rsidRPr="00B71033">
        <w:rPr>
          <w:lang w:val="ru-RU"/>
        </w:rPr>
        <w:t>т</w:t>
      </w:r>
      <w:r w:rsidRPr="00B71033">
        <w:rPr>
          <w:lang w:val="ru-RU"/>
        </w:rPr>
        <w:t>ности, называемой у местного населения убалар (курганы), и представляют земляные насыпи диаметром 20-30 м., высотой 0,50</w:t>
      </w:r>
      <w:r>
        <w:rPr>
          <w:lang w:val="ru-RU"/>
        </w:rPr>
        <w:t>-</w:t>
      </w:r>
      <w:r w:rsidRPr="00B71033">
        <w:rPr>
          <w:lang w:val="ru-RU"/>
        </w:rPr>
        <w:t>1 м. Раскопки, произведенные в 1958 г., показ</w:t>
      </w:r>
      <w:r w:rsidRPr="00B71033">
        <w:rPr>
          <w:lang w:val="ru-RU"/>
        </w:rPr>
        <w:t>а</w:t>
      </w:r>
      <w:r w:rsidRPr="00B71033">
        <w:rPr>
          <w:lang w:val="ru-RU"/>
        </w:rPr>
        <w:t>ли, что под курганами похоронены люди, известные в науке как племена абашевской культуры, широким массивом расселившиеся около 4000 лет назад по всему Южному Уралу, а также Среднему Поволжью.</w:t>
      </w:r>
      <w:proofErr w:type="gramEnd"/>
    </w:p>
    <w:p w:rsidR="00BC5BB5" w:rsidRPr="00B71033" w:rsidRDefault="00BC5BB5" w:rsidP="00BC5BB5">
      <w:pPr>
        <w:pStyle w:val="a0"/>
        <w:rPr>
          <w:lang w:val="ru-RU"/>
        </w:rPr>
      </w:pPr>
      <w:r w:rsidRPr="00B71033">
        <w:rPr>
          <w:lang w:val="ru-RU"/>
        </w:rPr>
        <w:t>Гораздо многочисленнее стало население на территории района в эпоху раннего железа около 3000-2200 лет тому назад, когда человек уже освоил секреты металлургии железа и в его жизнь широко внедрялись железные орудия труда, (топоры, ножи) и ор</w:t>
      </w:r>
      <w:r w:rsidRPr="00B71033">
        <w:rPr>
          <w:lang w:val="ru-RU"/>
        </w:rPr>
        <w:t>у</w:t>
      </w:r>
      <w:r w:rsidRPr="00B71033">
        <w:rPr>
          <w:lang w:val="ru-RU"/>
        </w:rPr>
        <w:t>жие (длинные одн</w:t>
      </w:r>
      <w:proofErr w:type="gramStart"/>
      <w:r w:rsidRPr="00B71033">
        <w:rPr>
          <w:lang w:val="ru-RU"/>
        </w:rPr>
        <w:t>о-</w:t>
      </w:r>
      <w:proofErr w:type="gramEnd"/>
      <w:r w:rsidRPr="00B71033">
        <w:rPr>
          <w:lang w:val="ru-RU"/>
        </w:rPr>
        <w:t>, двулезвийные мечи, короткие мечи-акинаки) и другие предметы, В это время в здешних местах появляются первые укрепленные городища-крепости, расп</w:t>
      </w:r>
      <w:r w:rsidRPr="00B71033">
        <w:rPr>
          <w:lang w:val="ru-RU"/>
        </w:rPr>
        <w:t>о</w:t>
      </w:r>
      <w:r w:rsidRPr="00B71033">
        <w:rPr>
          <w:lang w:val="ru-RU"/>
        </w:rPr>
        <w:t>ложенные на высоких берегах-мысах рек. Пять таких крепостей, укрепленных высокими земляными валами и глубокими оврагами, например, обнаружены и исследованы: Ку</w:t>
      </w:r>
      <w:r w:rsidRPr="00B71033">
        <w:rPr>
          <w:lang w:val="ru-RU"/>
        </w:rPr>
        <w:t>р</w:t>
      </w:r>
      <w:r w:rsidRPr="00B71033">
        <w:rPr>
          <w:lang w:val="ru-RU"/>
        </w:rPr>
        <w:t>мантауское</w:t>
      </w:r>
      <w:r>
        <w:rPr>
          <w:lang w:val="ru-RU"/>
        </w:rPr>
        <w:t xml:space="preserve"> – </w:t>
      </w:r>
      <w:r w:rsidRPr="00B71033">
        <w:rPr>
          <w:lang w:val="ru-RU"/>
        </w:rPr>
        <w:t>на окраине дер.</w:t>
      </w:r>
      <w:r>
        <w:rPr>
          <w:lang w:val="ru-RU"/>
        </w:rPr>
        <w:t xml:space="preserve"> </w:t>
      </w:r>
      <w:r w:rsidRPr="00B71033">
        <w:rPr>
          <w:lang w:val="ru-RU"/>
        </w:rPr>
        <w:t>Курмантау, Михайловское</w:t>
      </w:r>
      <w:r>
        <w:rPr>
          <w:lang w:val="ru-RU"/>
        </w:rPr>
        <w:t xml:space="preserve"> – </w:t>
      </w:r>
      <w:r w:rsidRPr="00B71033">
        <w:rPr>
          <w:lang w:val="ru-RU"/>
        </w:rPr>
        <w:t>на северной окраине дер. М</w:t>
      </w:r>
      <w:r w:rsidRPr="00B71033">
        <w:rPr>
          <w:lang w:val="ru-RU"/>
        </w:rPr>
        <w:t>и</w:t>
      </w:r>
      <w:r w:rsidRPr="00B71033">
        <w:rPr>
          <w:lang w:val="ru-RU"/>
        </w:rPr>
        <w:t>хайловка, Воскресенское</w:t>
      </w:r>
      <w:r>
        <w:rPr>
          <w:lang w:val="ru-RU"/>
        </w:rPr>
        <w:t xml:space="preserve"> – </w:t>
      </w:r>
      <w:r w:rsidRPr="00B71033">
        <w:rPr>
          <w:lang w:val="ru-RU"/>
        </w:rPr>
        <w:t>в 2,5 км на восток от села Табынск, на склоне горы Воскресе</w:t>
      </w:r>
      <w:r w:rsidRPr="00B71033">
        <w:rPr>
          <w:lang w:val="ru-RU"/>
        </w:rPr>
        <w:t>н</w:t>
      </w:r>
      <w:r w:rsidRPr="00B71033">
        <w:rPr>
          <w:lang w:val="ru-RU"/>
        </w:rPr>
        <w:t>ской, называемой у местного населения Пугачевский стан, и Табынское</w:t>
      </w:r>
      <w:r>
        <w:rPr>
          <w:lang w:val="ru-RU"/>
        </w:rPr>
        <w:t xml:space="preserve"> – </w:t>
      </w:r>
      <w:r w:rsidRPr="00B71033">
        <w:rPr>
          <w:lang w:val="ru-RU"/>
        </w:rPr>
        <w:t>в 4 км от села Табынск, на левом берегу р. Кугуш (Усолка). Все названные городища примерно одн</w:t>
      </w:r>
      <w:r w:rsidRPr="00B71033">
        <w:rPr>
          <w:lang w:val="ru-RU"/>
        </w:rPr>
        <w:t>о</w:t>
      </w:r>
      <w:r w:rsidRPr="00B71033">
        <w:rPr>
          <w:lang w:val="ru-RU"/>
        </w:rPr>
        <w:t>временны и принадлежат родственной группе населения. Судя мощным культурным о</w:t>
      </w:r>
      <w:r w:rsidRPr="00B71033">
        <w:rPr>
          <w:lang w:val="ru-RU"/>
        </w:rPr>
        <w:t>т</w:t>
      </w:r>
      <w:r w:rsidRPr="00B71033">
        <w:rPr>
          <w:lang w:val="ru-RU"/>
        </w:rPr>
        <w:t>ложениям, достигающим на некоторых более 1 м (Курмантауское городище), обитатели вели относительно оседлый образ жизни, занимаясь домашним скотоводством, мотыжным земледелием, охотой и рыболовством.</w:t>
      </w:r>
    </w:p>
    <w:p w:rsidR="00BC5BB5" w:rsidRPr="00B71033" w:rsidRDefault="00BC5BB5" w:rsidP="00BC5BB5">
      <w:pPr>
        <w:pStyle w:val="a0"/>
        <w:rPr>
          <w:lang w:val="ru-RU"/>
        </w:rPr>
      </w:pPr>
      <w:r w:rsidRPr="00B71033">
        <w:rPr>
          <w:lang w:val="ru-RU"/>
        </w:rPr>
        <w:t xml:space="preserve">Насельники указанных городищ представляли юго-восточную группу огромного массива родственных племен бассейна </w:t>
      </w:r>
      <w:r>
        <w:rPr>
          <w:lang w:val="ru-RU"/>
        </w:rPr>
        <w:t xml:space="preserve">рек </w:t>
      </w:r>
      <w:r w:rsidRPr="00B71033">
        <w:rPr>
          <w:lang w:val="ru-RU"/>
        </w:rPr>
        <w:t>Белой и Камы. Они в литературе условно названы племенами ананьинской культуры. Но бельская группа этих племен от своих с</w:t>
      </w:r>
      <w:r w:rsidRPr="00B71033">
        <w:rPr>
          <w:lang w:val="ru-RU"/>
        </w:rPr>
        <w:t>е</w:t>
      </w:r>
      <w:r w:rsidRPr="00B71033">
        <w:rPr>
          <w:lang w:val="ru-RU"/>
        </w:rPr>
        <w:t>верных сородичей отличалась по ряду признаков культуры.</w:t>
      </w:r>
    </w:p>
    <w:p w:rsidR="00BC5BB5" w:rsidRPr="00B71033" w:rsidRDefault="00BC5BB5" w:rsidP="00BC5BB5">
      <w:pPr>
        <w:pStyle w:val="a0"/>
        <w:rPr>
          <w:lang w:val="ru-RU"/>
        </w:rPr>
      </w:pPr>
      <w:r w:rsidRPr="00B71033">
        <w:rPr>
          <w:lang w:val="ru-RU"/>
        </w:rPr>
        <w:t>В окружении (центре) Табынского, Воскресенского, Михайловского и Курмант</w:t>
      </w:r>
      <w:r w:rsidRPr="00B71033">
        <w:rPr>
          <w:lang w:val="ru-RU"/>
        </w:rPr>
        <w:t>а</w:t>
      </w:r>
      <w:r w:rsidRPr="00B71033">
        <w:rPr>
          <w:lang w:val="ru-RU"/>
        </w:rPr>
        <w:t>уского городищ VIII</w:t>
      </w:r>
      <w:r>
        <w:rPr>
          <w:lang w:val="ru-RU"/>
        </w:rPr>
        <w:t>-</w:t>
      </w:r>
      <w:r w:rsidRPr="00B71033">
        <w:rPr>
          <w:lang w:val="ru-RU"/>
        </w:rPr>
        <w:t>III вв. до н.э. находится гора Кормантау, на вершине и склонах кот</w:t>
      </w:r>
      <w:r w:rsidRPr="00B71033">
        <w:rPr>
          <w:lang w:val="ru-RU"/>
        </w:rPr>
        <w:t>о</w:t>
      </w:r>
      <w:r w:rsidRPr="00B71033">
        <w:rPr>
          <w:lang w:val="ru-RU"/>
        </w:rPr>
        <w:t>рой имеются культурные отложения, содержащие примерно такие же находки (обломки керамики, кости животных, мощные зольные прослойки и др.). Название горы, по мнению лингвистов, образовалось от слов «Корбан-тау», т.е. «жертвенная гора». Точно утверждать пока трудно, но состав находок и название горы, кстати, самой господствующей высоты на данном участке долины р. Белой, наводят на мысль о том, что эта гора тогда могла и</w:t>
      </w:r>
      <w:r w:rsidRPr="00B71033">
        <w:rPr>
          <w:lang w:val="ru-RU"/>
        </w:rPr>
        <w:t>с</w:t>
      </w:r>
      <w:r w:rsidRPr="00B71033">
        <w:rPr>
          <w:lang w:val="ru-RU"/>
        </w:rPr>
        <w:t>пользоваться как место, где проводились крупные общественные мероприятия, праздники, приносились жертвоприношения.</w:t>
      </w:r>
    </w:p>
    <w:p w:rsidR="00BC5BB5" w:rsidRPr="00B71033" w:rsidRDefault="00BC5BB5" w:rsidP="00BC5BB5">
      <w:pPr>
        <w:pStyle w:val="a0"/>
        <w:rPr>
          <w:lang w:val="ru-RU"/>
        </w:rPr>
      </w:pPr>
      <w:r w:rsidRPr="00B71033">
        <w:rPr>
          <w:lang w:val="ru-RU"/>
        </w:rPr>
        <w:t>На гафурийской земле есть другое знаменитое место</w:t>
      </w:r>
      <w:r>
        <w:rPr>
          <w:lang w:val="ru-RU"/>
        </w:rPr>
        <w:t xml:space="preserve"> – </w:t>
      </w:r>
      <w:r w:rsidRPr="00B71033">
        <w:rPr>
          <w:lang w:val="ru-RU"/>
        </w:rPr>
        <w:t>«жертвенная» гора, испол</w:t>
      </w:r>
      <w:r w:rsidRPr="00B71033">
        <w:rPr>
          <w:lang w:val="ru-RU"/>
        </w:rPr>
        <w:t>ь</w:t>
      </w:r>
      <w:r w:rsidRPr="00B71033">
        <w:rPr>
          <w:lang w:val="ru-RU"/>
        </w:rPr>
        <w:t>зовавшаяся для проведения подобных массовых мероприятий. Это гора «Уклы кая» на р</w:t>
      </w:r>
      <w:r>
        <w:rPr>
          <w:lang w:val="ru-RU"/>
        </w:rPr>
        <w:t>е</w:t>
      </w:r>
      <w:r>
        <w:rPr>
          <w:lang w:val="ru-RU"/>
        </w:rPr>
        <w:t xml:space="preserve">ке </w:t>
      </w:r>
      <w:r w:rsidRPr="00B71033">
        <w:rPr>
          <w:lang w:val="ru-RU"/>
        </w:rPr>
        <w:t>Зилим, что между деревнями Иске-Тайыш и Таш Асты.</w:t>
      </w:r>
    </w:p>
    <w:p w:rsidR="00BC5BB5" w:rsidRPr="00B71033" w:rsidRDefault="00BC5BB5" w:rsidP="00BC5BB5">
      <w:pPr>
        <w:pStyle w:val="a0"/>
        <w:rPr>
          <w:lang w:val="ru-RU"/>
        </w:rPr>
      </w:pPr>
      <w:r w:rsidRPr="00B71033">
        <w:rPr>
          <w:lang w:val="ru-RU"/>
        </w:rPr>
        <w:t>В 2 км вниз по Зилиму от Уклы-Кая находится другой не менее интересный архе</w:t>
      </w:r>
      <w:r w:rsidRPr="00B71033">
        <w:rPr>
          <w:lang w:val="ru-RU"/>
        </w:rPr>
        <w:t>о</w:t>
      </w:r>
      <w:r w:rsidRPr="00B71033">
        <w:rPr>
          <w:lang w:val="ru-RU"/>
        </w:rPr>
        <w:t xml:space="preserve">логический памятник </w:t>
      </w:r>
      <w:r>
        <w:rPr>
          <w:lang w:val="ru-RU"/>
        </w:rPr>
        <w:t>–</w:t>
      </w:r>
      <w:r w:rsidRPr="00B71033">
        <w:rPr>
          <w:lang w:val="ru-RU"/>
        </w:rPr>
        <w:t xml:space="preserve"> Имендяшское городище примерно, IV-IX вв. Оно расположено на узком мысу с обрывистыми склонами, высоко возвышающемся над широкой долиной р. Зилим. С напольной стороны городище защищено 5 невысокими, земляными валами и рвами, защищавшими обитаемую часть от внешних врагов. Во рвах и валах просматрив</w:t>
      </w:r>
      <w:r w:rsidRPr="00B71033">
        <w:rPr>
          <w:lang w:val="ru-RU"/>
        </w:rPr>
        <w:t>а</w:t>
      </w:r>
      <w:r w:rsidRPr="00B71033">
        <w:rPr>
          <w:lang w:val="ru-RU"/>
        </w:rPr>
        <w:t>ются входы, где, очевидно, находились въездные ворота. В свое время это городище пре</w:t>
      </w:r>
      <w:r w:rsidRPr="00B71033">
        <w:rPr>
          <w:lang w:val="ru-RU"/>
        </w:rPr>
        <w:t>д</w:t>
      </w:r>
      <w:r w:rsidRPr="00B71033">
        <w:rPr>
          <w:lang w:val="ru-RU"/>
        </w:rPr>
        <w:t>ставляло сильно укрепленную крепость. У местного населения городище называлось «</w:t>
      </w:r>
      <w:proofErr w:type="gramStart"/>
      <w:r w:rsidRPr="00B71033">
        <w:rPr>
          <w:lang w:val="ru-RU"/>
        </w:rPr>
        <w:t>хан-кала</w:t>
      </w:r>
      <w:proofErr w:type="gramEnd"/>
      <w:r w:rsidRPr="00B71033">
        <w:rPr>
          <w:lang w:val="ru-RU"/>
        </w:rPr>
        <w:t>», т.е. «город хана». Другое его название «Бэле-тау», т.е. «гора бед». Имендя</w:t>
      </w:r>
      <w:r w:rsidRPr="00B71033">
        <w:rPr>
          <w:lang w:val="ru-RU"/>
        </w:rPr>
        <w:t>ш</w:t>
      </w:r>
      <w:r w:rsidRPr="00B71033">
        <w:rPr>
          <w:lang w:val="ru-RU"/>
        </w:rPr>
        <w:t>ское городище, по-видимому, явилось крупным культурным центром башкирского нас</w:t>
      </w:r>
      <w:r w:rsidRPr="00B71033">
        <w:rPr>
          <w:lang w:val="ru-RU"/>
        </w:rPr>
        <w:t>е</w:t>
      </w:r>
      <w:r w:rsidRPr="00B71033">
        <w:rPr>
          <w:lang w:val="ru-RU"/>
        </w:rPr>
        <w:t xml:space="preserve">ления края второй половины I тысячелетия н.э. Как указывает </w:t>
      </w:r>
      <w:proofErr w:type="gramStart"/>
      <w:r w:rsidRPr="00B71033">
        <w:rPr>
          <w:lang w:val="ru-RU"/>
        </w:rPr>
        <w:t>само название</w:t>
      </w:r>
      <w:proofErr w:type="gramEnd"/>
      <w:r w:rsidRPr="00B71033">
        <w:rPr>
          <w:lang w:val="ru-RU"/>
        </w:rPr>
        <w:t xml:space="preserve"> памятника, оно могло служить местом пребывания какого-нибудь хана-предводителя местного знач</w:t>
      </w:r>
      <w:r w:rsidRPr="00B71033">
        <w:rPr>
          <w:lang w:val="ru-RU"/>
        </w:rPr>
        <w:t>е</w:t>
      </w:r>
      <w:r w:rsidRPr="00B71033">
        <w:rPr>
          <w:lang w:val="ru-RU"/>
        </w:rPr>
        <w:t>ния.</w:t>
      </w:r>
    </w:p>
    <w:p w:rsidR="00BC5BB5" w:rsidRPr="00B71033" w:rsidRDefault="00BC5BB5" w:rsidP="00BC5BB5">
      <w:pPr>
        <w:pStyle w:val="a0"/>
        <w:rPr>
          <w:lang w:val="ru-RU"/>
        </w:rPr>
      </w:pPr>
      <w:r w:rsidRPr="00B71033">
        <w:rPr>
          <w:lang w:val="ru-RU"/>
        </w:rPr>
        <w:t>Памятником, близким по времени Имендяшскому городищу, являются курганы (могильник) и городище недалеко от дер. Кулкан. Здесь, в обрыве берега, часто встреч</w:t>
      </w:r>
      <w:r w:rsidRPr="00B71033">
        <w:rPr>
          <w:lang w:val="ru-RU"/>
        </w:rPr>
        <w:t>а</w:t>
      </w:r>
      <w:r w:rsidRPr="00B71033">
        <w:rPr>
          <w:lang w:val="ru-RU"/>
        </w:rPr>
        <w:t>ются человеческие кости, стремена, наконечники стрел и другие вещи, относящиеся к р</w:t>
      </w:r>
      <w:r w:rsidRPr="00B71033">
        <w:rPr>
          <w:lang w:val="ru-RU"/>
        </w:rPr>
        <w:t>у</w:t>
      </w:r>
      <w:r w:rsidRPr="00B71033">
        <w:rPr>
          <w:lang w:val="ru-RU"/>
        </w:rPr>
        <w:t xml:space="preserve">бежу I-II </w:t>
      </w:r>
      <w:r w:rsidR="001E7D06" w:rsidRPr="00B71033">
        <w:rPr>
          <w:lang w:val="ru-RU"/>
        </w:rPr>
        <w:t>тысячелетий</w:t>
      </w:r>
      <w:r w:rsidRPr="00B71033">
        <w:rPr>
          <w:lang w:val="ru-RU"/>
        </w:rPr>
        <w:t xml:space="preserve">. </w:t>
      </w:r>
      <w:proofErr w:type="gramStart"/>
      <w:r w:rsidRPr="00B71033">
        <w:rPr>
          <w:lang w:val="ru-RU"/>
        </w:rPr>
        <w:t>В начале</w:t>
      </w:r>
      <w:proofErr w:type="gramEnd"/>
      <w:r w:rsidRPr="00B71033">
        <w:rPr>
          <w:lang w:val="ru-RU"/>
        </w:rPr>
        <w:t xml:space="preserve"> XX в. городища зафиксировали близ дер. Красный Яр по р.</w:t>
      </w:r>
      <w:r>
        <w:rPr>
          <w:lang w:val="ru-RU"/>
        </w:rPr>
        <w:t xml:space="preserve"> </w:t>
      </w:r>
      <w:r w:rsidRPr="00B71033">
        <w:rPr>
          <w:lang w:val="ru-RU"/>
        </w:rPr>
        <w:t>М</w:t>
      </w:r>
      <w:r>
        <w:rPr>
          <w:lang w:val="ru-RU"/>
        </w:rPr>
        <w:t>е</w:t>
      </w:r>
      <w:r w:rsidRPr="00B71033">
        <w:rPr>
          <w:lang w:val="ru-RU"/>
        </w:rPr>
        <w:t>ндим и Зилим-Карак по р. Зилим. Вполне вероятно, что они относятся к типу Име</w:t>
      </w:r>
      <w:r w:rsidRPr="00B71033">
        <w:rPr>
          <w:lang w:val="ru-RU"/>
        </w:rPr>
        <w:t>н</w:t>
      </w:r>
      <w:r w:rsidRPr="00B71033">
        <w:rPr>
          <w:lang w:val="ru-RU"/>
        </w:rPr>
        <w:t>дяшского городища.</w:t>
      </w:r>
    </w:p>
    <w:p w:rsidR="00BC5BB5" w:rsidRPr="00B71033" w:rsidRDefault="00BC5BB5" w:rsidP="00BC5BB5">
      <w:pPr>
        <w:pStyle w:val="a0"/>
        <w:rPr>
          <w:lang w:val="ru-RU"/>
        </w:rPr>
      </w:pPr>
      <w:r w:rsidRPr="00B71033">
        <w:rPr>
          <w:lang w:val="ru-RU"/>
        </w:rPr>
        <w:t xml:space="preserve">На гафурийской земле в XIX- </w:t>
      </w:r>
      <w:proofErr w:type="gramStart"/>
      <w:r w:rsidRPr="00B71033">
        <w:rPr>
          <w:lang w:val="ru-RU"/>
        </w:rPr>
        <w:t>в начале</w:t>
      </w:r>
      <w:proofErr w:type="gramEnd"/>
      <w:r w:rsidRPr="00B71033">
        <w:rPr>
          <w:lang w:val="ru-RU"/>
        </w:rPr>
        <w:t xml:space="preserve"> XX вв. зафиксировано множество других курганов. Например, они отмечены на полях близ дер</w:t>
      </w:r>
      <w:r>
        <w:rPr>
          <w:lang w:val="ru-RU"/>
        </w:rPr>
        <w:t xml:space="preserve">евень </w:t>
      </w:r>
      <w:r w:rsidRPr="00B71033">
        <w:rPr>
          <w:lang w:val="ru-RU"/>
        </w:rPr>
        <w:t>Утяш, Карагай, Курмантау, Красноусольска, в том числе вблизи санатория «Усолка» и других местах. К сожалению, в свое время они не были раскопаны и теперь бесследно исчезли в результате различных строительных работ.</w:t>
      </w:r>
    </w:p>
    <w:p w:rsidR="00BC5BB5" w:rsidRPr="00B71033" w:rsidRDefault="00BC5BB5" w:rsidP="00BC5BB5">
      <w:pPr>
        <w:pStyle w:val="a0"/>
        <w:rPr>
          <w:lang w:val="ru-RU"/>
        </w:rPr>
      </w:pPr>
      <w:r w:rsidRPr="00B71033">
        <w:rPr>
          <w:lang w:val="ru-RU"/>
        </w:rPr>
        <w:t>В XIII-XV вв., т.е. в период вхождения Башкортостана в состав империи монголов (улус Джучи, Золотая Орда) в среднем течении р.</w:t>
      </w:r>
      <w:r>
        <w:rPr>
          <w:lang w:val="ru-RU"/>
        </w:rPr>
        <w:t xml:space="preserve"> </w:t>
      </w:r>
      <w:r w:rsidRPr="00B71033">
        <w:rPr>
          <w:lang w:val="ru-RU"/>
        </w:rPr>
        <w:t>Белой, в том числе р</w:t>
      </w:r>
      <w:r>
        <w:rPr>
          <w:lang w:val="ru-RU"/>
        </w:rPr>
        <w:t xml:space="preserve">ек </w:t>
      </w:r>
      <w:r w:rsidRPr="00B71033">
        <w:rPr>
          <w:lang w:val="ru-RU"/>
        </w:rPr>
        <w:t>Зилим и Инзера, появляются группы башкир, связанные своим происхождением табынским племенным объединением. Потомки этих башкир в настоящее время компактно расселены в Аург</w:t>
      </w:r>
      <w:r w:rsidRPr="00B71033">
        <w:rPr>
          <w:lang w:val="ru-RU"/>
        </w:rPr>
        <w:t>а</w:t>
      </w:r>
      <w:r w:rsidRPr="00B71033">
        <w:rPr>
          <w:lang w:val="ru-RU"/>
        </w:rPr>
        <w:t>зинском, Архангельском, Гаф</w:t>
      </w:r>
      <w:r>
        <w:rPr>
          <w:lang w:val="ru-RU"/>
        </w:rPr>
        <w:t>у</w:t>
      </w:r>
      <w:r w:rsidRPr="00B71033">
        <w:rPr>
          <w:lang w:val="ru-RU"/>
        </w:rPr>
        <w:t>рийском и Кармаскалинском районах.</w:t>
      </w:r>
    </w:p>
    <w:p w:rsidR="00BC5BB5" w:rsidRPr="00B71033" w:rsidRDefault="00BC5BB5" w:rsidP="00BC5BB5">
      <w:pPr>
        <w:pStyle w:val="a0"/>
        <w:rPr>
          <w:lang w:val="ru-RU"/>
        </w:rPr>
      </w:pPr>
      <w:r w:rsidRPr="00B71033">
        <w:rPr>
          <w:lang w:val="ru-RU"/>
        </w:rPr>
        <w:t>Точное время появления и обстоятельства расселения табынских башкир по Ю</w:t>
      </w:r>
      <w:r w:rsidRPr="00B71033">
        <w:rPr>
          <w:lang w:val="ru-RU"/>
        </w:rPr>
        <w:t>ж</w:t>
      </w:r>
      <w:r w:rsidRPr="00B71033">
        <w:rPr>
          <w:lang w:val="ru-RU"/>
        </w:rPr>
        <w:t xml:space="preserve">ному Уралу пока остаются точно не выявленными. </w:t>
      </w:r>
      <w:proofErr w:type="gramStart"/>
      <w:r w:rsidRPr="00B71033">
        <w:rPr>
          <w:lang w:val="ru-RU"/>
        </w:rPr>
        <w:t>Но достоверно известно, что у всех этих групп башкир, признающих свою принадлежность к племенному союзу табын, ш</w:t>
      </w:r>
      <w:r w:rsidRPr="00B71033">
        <w:rPr>
          <w:lang w:val="ru-RU"/>
        </w:rPr>
        <w:t>и</w:t>
      </w:r>
      <w:r w:rsidRPr="00B71033">
        <w:rPr>
          <w:lang w:val="ru-RU"/>
        </w:rPr>
        <w:t>роко распространены варианты шежере, восходящие к легендарному Майкы бию и его потомкам.</w:t>
      </w:r>
      <w:proofErr w:type="gramEnd"/>
      <w:r w:rsidRPr="00B71033">
        <w:rPr>
          <w:lang w:val="ru-RU"/>
        </w:rPr>
        <w:t xml:space="preserve"> Это дает исследователям основание предполагать, что когда-то, очевидно, в 20-30 гг. XIII в. предки всех этих табынских башкир жили компактно на одной общей терр</w:t>
      </w:r>
      <w:r w:rsidRPr="00B71033">
        <w:rPr>
          <w:lang w:val="ru-RU"/>
        </w:rPr>
        <w:t>и</w:t>
      </w:r>
      <w:r w:rsidRPr="00B71033">
        <w:rPr>
          <w:lang w:val="ru-RU"/>
        </w:rPr>
        <w:t>тории, образуя сильное самостоятельное политическое образование (государство, улус) в составе империи Чингизхана.</w:t>
      </w:r>
    </w:p>
    <w:p w:rsidR="00BC5BB5" w:rsidRPr="00B71033" w:rsidRDefault="00BC5BB5" w:rsidP="00BC5BB5">
      <w:pPr>
        <w:pStyle w:val="a0"/>
        <w:rPr>
          <w:lang w:val="ru-RU"/>
        </w:rPr>
      </w:pPr>
      <w:r w:rsidRPr="00B71033">
        <w:rPr>
          <w:lang w:val="ru-RU"/>
        </w:rPr>
        <w:t>Период конец</w:t>
      </w:r>
      <w:r>
        <w:rPr>
          <w:lang w:val="ru-RU"/>
        </w:rPr>
        <w:t xml:space="preserve"> </w:t>
      </w:r>
      <w:r w:rsidRPr="00B71033">
        <w:rPr>
          <w:lang w:val="ru-RU"/>
        </w:rPr>
        <w:t>XVI-XIX вв.</w:t>
      </w:r>
      <w:r>
        <w:rPr>
          <w:lang w:val="ru-RU"/>
        </w:rPr>
        <w:t xml:space="preserve"> В</w:t>
      </w:r>
      <w:r w:rsidRPr="00B71033">
        <w:rPr>
          <w:lang w:val="ru-RU"/>
        </w:rPr>
        <w:t>хождение Башкортостана в состав России явилось п</w:t>
      </w:r>
      <w:r w:rsidRPr="00B71033">
        <w:rPr>
          <w:lang w:val="ru-RU"/>
        </w:rPr>
        <w:t>о</w:t>
      </w:r>
      <w:r w:rsidRPr="00B71033">
        <w:rPr>
          <w:lang w:val="ru-RU"/>
        </w:rPr>
        <w:t>воротным моментом в его социально-экономическом и политическом развитии. Росси</w:t>
      </w:r>
      <w:r w:rsidRPr="00B71033">
        <w:rPr>
          <w:lang w:val="ru-RU"/>
        </w:rPr>
        <w:t>й</w:t>
      </w:r>
      <w:r w:rsidRPr="00B71033">
        <w:rPr>
          <w:lang w:val="ru-RU"/>
        </w:rPr>
        <w:t>ское государство, согласно своей традиционной политике по освоению вновь приобрете</w:t>
      </w:r>
      <w:r w:rsidRPr="00B71033">
        <w:rPr>
          <w:lang w:val="ru-RU"/>
        </w:rPr>
        <w:t>н</w:t>
      </w:r>
      <w:r w:rsidRPr="00B71033">
        <w:rPr>
          <w:lang w:val="ru-RU"/>
        </w:rPr>
        <w:t xml:space="preserve">ных территорий обязано было создавать здесь административный аппарат управления, его опорные пункты </w:t>
      </w:r>
      <w:r>
        <w:rPr>
          <w:lang w:val="ru-RU"/>
        </w:rPr>
        <w:t xml:space="preserve">– </w:t>
      </w:r>
      <w:r w:rsidRPr="00B71033">
        <w:rPr>
          <w:lang w:val="ru-RU"/>
        </w:rPr>
        <w:t>города, крепости и приступить к эффективному использованию пр</w:t>
      </w:r>
      <w:r w:rsidRPr="00B71033">
        <w:rPr>
          <w:lang w:val="ru-RU"/>
        </w:rPr>
        <w:t>и</w:t>
      </w:r>
      <w:r w:rsidRPr="00B71033">
        <w:rPr>
          <w:lang w:val="ru-RU"/>
        </w:rPr>
        <w:t>родных богатств.</w:t>
      </w:r>
    </w:p>
    <w:p w:rsidR="00BC5BB5" w:rsidRPr="00B71033" w:rsidRDefault="00BC5BB5" w:rsidP="00BC5BB5">
      <w:pPr>
        <w:pStyle w:val="a0"/>
        <w:rPr>
          <w:lang w:val="ru-RU"/>
        </w:rPr>
      </w:pPr>
      <w:r w:rsidRPr="00B71033">
        <w:rPr>
          <w:lang w:val="ru-RU"/>
        </w:rPr>
        <w:t>Тогда Россия остро нуждалась в пищевой соли и первые переселенцы на гафури</w:t>
      </w:r>
      <w:r w:rsidRPr="00B71033">
        <w:rPr>
          <w:lang w:val="ru-RU"/>
        </w:rPr>
        <w:t>й</w:t>
      </w:r>
      <w:r w:rsidRPr="00B71033">
        <w:rPr>
          <w:lang w:val="ru-RU"/>
        </w:rPr>
        <w:t>ской земле обратили внимание на солевые источники в верховьях р.</w:t>
      </w:r>
      <w:r>
        <w:rPr>
          <w:lang w:val="ru-RU"/>
        </w:rPr>
        <w:t xml:space="preserve"> </w:t>
      </w:r>
      <w:r w:rsidRPr="00B71033">
        <w:rPr>
          <w:lang w:val="ru-RU"/>
        </w:rPr>
        <w:t>Усолки на террит</w:t>
      </w:r>
      <w:r w:rsidRPr="00B71033">
        <w:rPr>
          <w:lang w:val="ru-RU"/>
        </w:rPr>
        <w:t>о</w:t>
      </w:r>
      <w:r w:rsidRPr="00B71033">
        <w:rPr>
          <w:lang w:val="ru-RU"/>
        </w:rPr>
        <w:t>рии нынешнего всемирно известного курорта «Красноусольск» и начали изготовлять п</w:t>
      </w:r>
      <w:r w:rsidRPr="00B71033">
        <w:rPr>
          <w:lang w:val="ru-RU"/>
        </w:rPr>
        <w:t>и</w:t>
      </w:r>
      <w:r w:rsidRPr="00B71033">
        <w:rPr>
          <w:lang w:val="ru-RU"/>
        </w:rPr>
        <w:t>щевую соль путем варки соленой воды в больших емкостях. Дальнейшее развитие этого промысла приводит к появлению в соленых источниках большого селения, получившего название «Солеварный городок». Точная дата его основания неизвестна, но он упомянута в связи с отдельными событиями 1629, 1648 и последующих лет.</w:t>
      </w:r>
    </w:p>
    <w:p w:rsidR="00BC5BB5" w:rsidRPr="00B71033" w:rsidRDefault="00BC5BB5" w:rsidP="00BC5BB5">
      <w:pPr>
        <w:pStyle w:val="a0"/>
        <w:rPr>
          <w:lang w:val="ru-RU"/>
        </w:rPr>
      </w:pPr>
      <w:r w:rsidRPr="00B71033">
        <w:rPr>
          <w:lang w:val="ru-RU"/>
        </w:rPr>
        <w:t>Возникновение соловарного промысла и постоянных русских селений на башки</w:t>
      </w:r>
      <w:r w:rsidRPr="00B71033">
        <w:rPr>
          <w:lang w:val="ru-RU"/>
        </w:rPr>
        <w:t>р</w:t>
      </w:r>
      <w:r w:rsidRPr="00B71033">
        <w:rPr>
          <w:lang w:val="ru-RU"/>
        </w:rPr>
        <w:t>ских землях вызвали напряжение в отношениях пришельцев с местным башкирским нас</w:t>
      </w:r>
      <w:r w:rsidRPr="00B71033">
        <w:rPr>
          <w:lang w:val="ru-RU"/>
        </w:rPr>
        <w:t>е</w:t>
      </w:r>
      <w:r w:rsidRPr="00B71033">
        <w:rPr>
          <w:lang w:val="ru-RU"/>
        </w:rPr>
        <w:t>лением. Башкиры в этом новом процессе видели притеснение и поправив дарованных в царских грамотах прав на свободное землепользование и других областях жизни.</w:t>
      </w:r>
    </w:p>
    <w:p w:rsidR="00BC5BB5" w:rsidRPr="00B71033" w:rsidRDefault="00BC5BB5" w:rsidP="00BC5BB5">
      <w:pPr>
        <w:pStyle w:val="a0"/>
        <w:rPr>
          <w:lang w:val="ru-RU"/>
        </w:rPr>
      </w:pPr>
      <w:r w:rsidRPr="00B71033">
        <w:rPr>
          <w:lang w:val="ru-RU"/>
        </w:rPr>
        <w:t>Но царское правительство было заинтересовано в укреплении своих позиций в крае и поэтому весной 1735</w:t>
      </w:r>
      <w:r>
        <w:rPr>
          <w:lang w:val="ru-RU"/>
        </w:rPr>
        <w:t xml:space="preserve"> </w:t>
      </w:r>
      <w:r w:rsidRPr="00B71033">
        <w:rPr>
          <w:lang w:val="ru-RU"/>
        </w:rPr>
        <w:t>г. в устье р. Кугуш (Усолка) была построена Табынская пристань. Инициаторами этого мероприятия были купцы И.</w:t>
      </w:r>
      <w:r>
        <w:rPr>
          <w:lang w:val="ru-RU"/>
        </w:rPr>
        <w:t xml:space="preserve"> </w:t>
      </w:r>
      <w:r w:rsidRPr="00B71033">
        <w:rPr>
          <w:lang w:val="ru-RU"/>
        </w:rPr>
        <w:t>Осокин и И.</w:t>
      </w:r>
      <w:r>
        <w:rPr>
          <w:lang w:val="ru-RU"/>
        </w:rPr>
        <w:t xml:space="preserve"> </w:t>
      </w:r>
      <w:r w:rsidRPr="00B71033">
        <w:rPr>
          <w:lang w:val="ru-RU"/>
        </w:rPr>
        <w:t>Утятников, заинтересова</w:t>
      </w:r>
      <w:r w:rsidRPr="00B71033">
        <w:rPr>
          <w:lang w:val="ru-RU"/>
        </w:rPr>
        <w:t>н</w:t>
      </w:r>
      <w:r w:rsidRPr="00B71033">
        <w:rPr>
          <w:lang w:val="ru-RU"/>
        </w:rPr>
        <w:t>ные в использовании пристани как опорный пункт по отправке вывариваемой соли по р.</w:t>
      </w:r>
      <w:r>
        <w:rPr>
          <w:lang w:val="ru-RU"/>
        </w:rPr>
        <w:t xml:space="preserve"> </w:t>
      </w:r>
      <w:r w:rsidRPr="00B71033">
        <w:rPr>
          <w:lang w:val="ru-RU"/>
        </w:rPr>
        <w:t>Белой в г.</w:t>
      </w:r>
      <w:r>
        <w:rPr>
          <w:lang w:val="ru-RU"/>
        </w:rPr>
        <w:t xml:space="preserve"> </w:t>
      </w:r>
      <w:r w:rsidRPr="00B71033">
        <w:rPr>
          <w:lang w:val="ru-RU"/>
        </w:rPr>
        <w:t>Уфу, Бирск и далее. Но на возвышении Табынска как важного опорного пункта сказалось не только его торгово-экономическое значение, но и связанно с началом стро</w:t>
      </w:r>
      <w:r w:rsidRPr="00B71033">
        <w:rPr>
          <w:lang w:val="ru-RU"/>
        </w:rPr>
        <w:t>и</w:t>
      </w:r>
      <w:r w:rsidRPr="00B71033">
        <w:rPr>
          <w:lang w:val="ru-RU"/>
        </w:rPr>
        <w:t>тельства защитной линии вдоль южных границ Башкортостана от г.</w:t>
      </w:r>
      <w:r>
        <w:rPr>
          <w:lang w:val="ru-RU"/>
        </w:rPr>
        <w:t xml:space="preserve"> </w:t>
      </w:r>
      <w:r w:rsidRPr="00B71033">
        <w:rPr>
          <w:lang w:val="ru-RU"/>
        </w:rPr>
        <w:t>Самары до восточных склонов Урала (</w:t>
      </w:r>
      <w:proofErr w:type="gramStart"/>
      <w:r w:rsidRPr="00B71033">
        <w:rPr>
          <w:lang w:val="ru-RU"/>
        </w:rPr>
        <w:t>Магнитная</w:t>
      </w:r>
      <w:proofErr w:type="gramEnd"/>
      <w:r w:rsidRPr="00B71033">
        <w:rPr>
          <w:lang w:val="ru-RU"/>
        </w:rPr>
        <w:t>, Челябинск и др.) в виде сильно укрепленных крепостей.</w:t>
      </w:r>
    </w:p>
    <w:p w:rsidR="00BC5BB5" w:rsidRPr="00B71033" w:rsidRDefault="00BC5BB5" w:rsidP="00BC5BB5">
      <w:pPr>
        <w:pStyle w:val="a0"/>
        <w:rPr>
          <w:lang w:val="ru-RU"/>
        </w:rPr>
      </w:pPr>
      <w:r w:rsidRPr="00B71033">
        <w:rPr>
          <w:lang w:val="ru-RU"/>
        </w:rPr>
        <w:t>13 апреля 1736</w:t>
      </w:r>
      <w:r>
        <w:rPr>
          <w:lang w:val="ru-RU"/>
        </w:rPr>
        <w:t xml:space="preserve"> </w:t>
      </w:r>
      <w:r w:rsidRPr="00B71033">
        <w:rPr>
          <w:lang w:val="ru-RU"/>
        </w:rPr>
        <w:t>г. принимается решение о</w:t>
      </w:r>
      <w:r>
        <w:rPr>
          <w:lang w:val="ru-RU"/>
        </w:rPr>
        <w:t>б</w:t>
      </w:r>
      <w:r w:rsidRPr="00B71033">
        <w:rPr>
          <w:lang w:val="ru-RU"/>
        </w:rPr>
        <w:t xml:space="preserve"> укреплении Табынской пристани, п</w:t>
      </w:r>
      <w:r w:rsidRPr="00B71033">
        <w:rPr>
          <w:lang w:val="ru-RU"/>
        </w:rPr>
        <w:t>о</w:t>
      </w:r>
      <w:r w:rsidRPr="00B71033">
        <w:rPr>
          <w:lang w:val="ru-RU"/>
        </w:rPr>
        <w:t>строив там острог, чтобы можно было разместить в нем две роты драгун и около 300 каз</w:t>
      </w:r>
      <w:r w:rsidRPr="00B71033">
        <w:rPr>
          <w:lang w:val="ru-RU"/>
        </w:rPr>
        <w:t>а</w:t>
      </w:r>
      <w:r w:rsidRPr="00B71033">
        <w:rPr>
          <w:lang w:val="ru-RU"/>
        </w:rPr>
        <w:t>ков и сделать план будущей крепости. Табынскому городку должны были отойти земли бывшего Соловарного городка. 14 июля 1736</w:t>
      </w:r>
      <w:r>
        <w:rPr>
          <w:lang w:val="ru-RU"/>
        </w:rPr>
        <w:t xml:space="preserve"> </w:t>
      </w:r>
      <w:r w:rsidRPr="00B71033">
        <w:rPr>
          <w:lang w:val="ru-RU"/>
        </w:rPr>
        <w:t>г. был заложен земляной город с пятью б</w:t>
      </w:r>
      <w:r w:rsidRPr="00B71033">
        <w:rPr>
          <w:lang w:val="ru-RU"/>
        </w:rPr>
        <w:t>а</w:t>
      </w:r>
      <w:r w:rsidRPr="00B71033">
        <w:rPr>
          <w:lang w:val="ru-RU"/>
        </w:rPr>
        <w:t>стионами и церковью.</w:t>
      </w:r>
    </w:p>
    <w:p w:rsidR="00BC5BB5" w:rsidRPr="00B71033" w:rsidRDefault="00BC5BB5" w:rsidP="00BC5BB5">
      <w:pPr>
        <w:pStyle w:val="a0"/>
        <w:rPr>
          <w:lang w:val="ru-RU"/>
        </w:rPr>
      </w:pPr>
      <w:r w:rsidRPr="00B71033">
        <w:rPr>
          <w:lang w:val="ru-RU"/>
        </w:rPr>
        <w:t>В период конца XIX- начала XX века село Табынск было волостным центром.</w:t>
      </w:r>
    </w:p>
    <w:p w:rsidR="00BC5BB5" w:rsidRPr="00B71033" w:rsidRDefault="00BC5BB5" w:rsidP="00BC5BB5">
      <w:pPr>
        <w:pStyle w:val="a0"/>
        <w:rPr>
          <w:lang w:val="ru-RU"/>
        </w:rPr>
      </w:pPr>
      <w:r w:rsidRPr="00B71033">
        <w:rPr>
          <w:lang w:val="ru-RU"/>
        </w:rPr>
        <w:t>В конце XIX в. четко определилась тенденция перемещения важного экономич</w:t>
      </w:r>
      <w:r w:rsidRPr="00B71033">
        <w:rPr>
          <w:lang w:val="ru-RU"/>
        </w:rPr>
        <w:t>е</w:t>
      </w:r>
      <w:r w:rsidRPr="00B71033">
        <w:rPr>
          <w:lang w:val="ru-RU"/>
        </w:rPr>
        <w:t>ского и политического центре из Табынска в Богоявленск. Начало ее связано с построен</w:t>
      </w:r>
      <w:r w:rsidRPr="00B71033">
        <w:rPr>
          <w:lang w:val="ru-RU"/>
        </w:rPr>
        <w:t>и</w:t>
      </w:r>
      <w:r w:rsidRPr="00B71033">
        <w:rPr>
          <w:lang w:val="ru-RU"/>
        </w:rPr>
        <w:t>ем в 1752</w:t>
      </w:r>
      <w:r>
        <w:rPr>
          <w:lang w:val="ru-RU"/>
        </w:rPr>
        <w:t xml:space="preserve"> </w:t>
      </w:r>
      <w:r w:rsidRPr="00B71033">
        <w:rPr>
          <w:lang w:val="ru-RU"/>
        </w:rPr>
        <w:t>г. Богоявленского медеплавильного завода И.Б.</w:t>
      </w:r>
      <w:r>
        <w:rPr>
          <w:lang w:val="ru-RU"/>
        </w:rPr>
        <w:t xml:space="preserve"> </w:t>
      </w:r>
      <w:r w:rsidRPr="00B71033">
        <w:rPr>
          <w:lang w:val="ru-RU"/>
        </w:rPr>
        <w:t>Твердышевым</w:t>
      </w:r>
      <w:r>
        <w:rPr>
          <w:lang w:val="ru-RU"/>
        </w:rPr>
        <w:t xml:space="preserve"> – </w:t>
      </w:r>
      <w:r w:rsidRPr="00B71033">
        <w:rPr>
          <w:lang w:val="ru-RU"/>
        </w:rPr>
        <w:t>известным з</w:t>
      </w:r>
      <w:r w:rsidRPr="00B71033">
        <w:rPr>
          <w:lang w:val="ru-RU"/>
        </w:rPr>
        <w:t>а</w:t>
      </w:r>
      <w:r w:rsidRPr="00B71033">
        <w:rPr>
          <w:lang w:val="ru-RU"/>
        </w:rPr>
        <w:t>водовладельцем и скупщиком скота. Завод работал на медной руде, доставляемой на по</w:t>
      </w:r>
      <w:r w:rsidRPr="00B71033">
        <w:rPr>
          <w:lang w:val="ru-RU"/>
        </w:rPr>
        <w:t>д</w:t>
      </w:r>
      <w:r w:rsidRPr="00B71033">
        <w:rPr>
          <w:lang w:val="ru-RU"/>
        </w:rPr>
        <w:t>водах из Каргалинских рудников близ г.</w:t>
      </w:r>
      <w:r>
        <w:rPr>
          <w:lang w:val="ru-RU"/>
        </w:rPr>
        <w:t xml:space="preserve"> </w:t>
      </w:r>
      <w:r w:rsidRPr="00B71033">
        <w:rPr>
          <w:lang w:val="ru-RU"/>
        </w:rPr>
        <w:t>Оренбурга. Богоявленский завод стал одним из крупных заводов подобного типа в Башкортостане.</w:t>
      </w:r>
    </w:p>
    <w:p w:rsidR="00BC5BB5" w:rsidRPr="00B71033" w:rsidRDefault="00BC5BB5" w:rsidP="00BC5BB5">
      <w:pPr>
        <w:pStyle w:val="a0"/>
        <w:rPr>
          <w:lang w:val="ru-RU"/>
        </w:rPr>
      </w:pPr>
      <w:r w:rsidRPr="00B71033">
        <w:rPr>
          <w:lang w:val="ru-RU"/>
        </w:rPr>
        <w:t>После крестьянской войны в результате принятых крайних мер завод был восст</w:t>
      </w:r>
      <w:r w:rsidRPr="00B71033">
        <w:rPr>
          <w:lang w:val="ru-RU"/>
        </w:rPr>
        <w:t>а</w:t>
      </w:r>
      <w:r w:rsidRPr="00B71033">
        <w:rPr>
          <w:lang w:val="ru-RU"/>
        </w:rPr>
        <w:t>новлен уже в 1775</w:t>
      </w:r>
      <w:r>
        <w:rPr>
          <w:lang w:val="ru-RU"/>
        </w:rPr>
        <w:t xml:space="preserve"> </w:t>
      </w:r>
      <w:r w:rsidRPr="00B71033">
        <w:rPr>
          <w:lang w:val="ru-RU"/>
        </w:rPr>
        <w:t>г. Это было достигнуто в результате жестокой эксплуатации рабочих. Положение их стало еще хуже, социальное противоречие нарастало, производительность постоянно пала и в 1888</w:t>
      </w:r>
      <w:r>
        <w:rPr>
          <w:lang w:val="ru-RU"/>
        </w:rPr>
        <w:t xml:space="preserve"> </w:t>
      </w:r>
      <w:r w:rsidRPr="00B71033">
        <w:rPr>
          <w:lang w:val="ru-RU"/>
        </w:rPr>
        <w:t>г. завод был закрыт. После долгого перерыва в результате коре</w:t>
      </w:r>
      <w:r w:rsidRPr="00B71033">
        <w:rPr>
          <w:lang w:val="ru-RU"/>
        </w:rPr>
        <w:t>н</w:t>
      </w:r>
      <w:r w:rsidRPr="00B71033">
        <w:rPr>
          <w:lang w:val="ru-RU"/>
        </w:rPr>
        <w:t>ной перестройки в 1893</w:t>
      </w:r>
      <w:r>
        <w:rPr>
          <w:lang w:val="ru-RU"/>
        </w:rPr>
        <w:t xml:space="preserve"> </w:t>
      </w:r>
      <w:r w:rsidRPr="00B71033">
        <w:rPr>
          <w:lang w:val="ru-RU"/>
        </w:rPr>
        <w:t xml:space="preserve">г. </w:t>
      </w:r>
      <w:proofErr w:type="gramStart"/>
      <w:r w:rsidRPr="00B71033">
        <w:rPr>
          <w:lang w:val="ru-RU"/>
        </w:rPr>
        <w:t>вместо</w:t>
      </w:r>
      <w:proofErr w:type="gramEnd"/>
      <w:r w:rsidRPr="00B71033">
        <w:rPr>
          <w:lang w:val="ru-RU"/>
        </w:rPr>
        <w:t xml:space="preserve"> медеплавильного был открыт стекольный завод, кот</w:t>
      </w:r>
      <w:r w:rsidRPr="00B71033">
        <w:rPr>
          <w:lang w:val="ru-RU"/>
        </w:rPr>
        <w:t>о</w:t>
      </w:r>
      <w:r w:rsidRPr="00B71033">
        <w:rPr>
          <w:lang w:val="ru-RU"/>
        </w:rPr>
        <w:t>рый функционирует до сегодняшнего дня. Его владельцем стал крупный помещик В.А.</w:t>
      </w:r>
      <w:r>
        <w:rPr>
          <w:lang w:val="ru-RU"/>
        </w:rPr>
        <w:t xml:space="preserve"> </w:t>
      </w:r>
      <w:r w:rsidRPr="00B71033">
        <w:rPr>
          <w:lang w:val="ru-RU"/>
        </w:rPr>
        <w:t>Пашков, выкупивший медеплавильный завод еще в 1834</w:t>
      </w:r>
      <w:r>
        <w:rPr>
          <w:lang w:val="ru-RU"/>
        </w:rPr>
        <w:t xml:space="preserve"> </w:t>
      </w:r>
      <w:r w:rsidRPr="00B71033">
        <w:rPr>
          <w:lang w:val="ru-RU"/>
        </w:rPr>
        <w:t xml:space="preserve">г. Стекольный завод, как и его </w:t>
      </w:r>
      <w:proofErr w:type="gramStart"/>
      <w:r w:rsidRPr="00B71033">
        <w:rPr>
          <w:lang w:val="ru-RU"/>
        </w:rPr>
        <w:t>предшественник</w:t>
      </w:r>
      <w:proofErr w:type="gramEnd"/>
      <w:r w:rsidRPr="00B71033">
        <w:rPr>
          <w:lang w:val="ru-RU"/>
        </w:rPr>
        <w:t xml:space="preserve"> стал центром политической и социально-культурной жизни в крае.</w:t>
      </w:r>
    </w:p>
    <w:p w:rsidR="00BC5BB5" w:rsidRPr="00B71033" w:rsidRDefault="00BC5BB5" w:rsidP="00BC5BB5">
      <w:pPr>
        <w:pStyle w:val="a0"/>
        <w:rPr>
          <w:lang w:val="ru-RU"/>
        </w:rPr>
      </w:pPr>
      <w:r w:rsidRPr="00B71033">
        <w:rPr>
          <w:lang w:val="ru-RU"/>
        </w:rPr>
        <w:t xml:space="preserve">Важным социальным следствием событий XVIII </w:t>
      </w:r>
      <w:r>
        <w:rPr>
          <w:lang w:val="ru-RU"/>
        </w:rPr>
        <w:t xml:space="preserve">– </w:t>
      </w:r>
      <w:r w:rsidRPr="00B71033">
        <w:rPr>
          <w:lang w:val="ru-RU"/>
        </w:rPr>
        <w:t>начала XX вв. явилось формир</w:t>
      </w:r>
      <w:r w:rsidRPr="00B71033">
        <w:rPr>
          <w:lang w:val="ru-RU"/>
        </w:rPr>
        <w:t>о</w:t>
      </w:r>
      <w:r w:rsidRPr="00B71033">
        <w:rPr>
          <w:lang w:val="ru-RU"/>
        </w:rPr>
        <w:t>вание облика современных деревень. Среди пришлого в XVII-XVIII вв. населения много было татар, мишарей и типтярей. Их в массовом порядке на правах припушенников пр</w:t>
      </w:r>
      <w:r w:rsidRPr="00B71033">
        <w:rPr>
          <w:lang w:val="ru-RU"/>
        </w:rPr>
        <w:t>и</w:t>
      </w:r>
      <w:r w:rsidRPr="00B71033">
        <w:rPr>
          <w:lang w:val="ru-RU"/>
        </w:rPr>
        <w:t>няли жители дер.</w:t>
      </w:r>
      <w:r>
        <w:rPr>
          <w:lang w:val="ru-RU"/>
        </w:rPr>
        <w:t xml:space="preserve"> </w:t>
      </w:r>
      <w:r w:rsidRPr="00B71033">
        <w:rPr>
          <w:lang w:val="ru-RU"/>
        </w:rPr>
        <w:t>Утяк, Мрак, Тугай, Янгискаин, являвшиеся потомками юрматинских башкир XVI-XVII вв., а также Базик, Зилим-Каран, Бурлы. Как мишаро-башкирская во</w:t>
      </w:r>
      <w:r w:rsidRPr="00B71033">
        <w:rPr>
          <w:lang w:val="ru-RU"/>
        </w:rPr>
        <w:t>з</w:t>
      </w:r>
      <w:r w:rsidRPr="00B71033">
        <w:rPr>
          <w:lang w:val="ru-RU"/>
        </w:rPr>
        <w:t>никает д.</w:t>
      </w:r>
      <w:r>
        <w:rPr>
          <w:lang w:val="ru-RU"/>
        </w:rPr>
        <w:t xml:space="preserve"> </w:t>
      </w:r>
      <w:r w:rsidRPr="00B71033">
        <w:rPr>
          <w:lang w:val="ru-RU"/>
        </w:rPr>
        <w:t>Кормантау, а башкиро-типтярская-деревня Инзелга (Иген-Йылга).</w:t>
      </w:r>
    </w:p>
    <w:p w:rsidR="00BC5BB5" w:rsidRDefault="00BC5BB5" w:rsidP="00BC5BB5">
      <w:pPr>
        <w:pStyle w:val="a0"/>
        <w:rPr>
          <w:lang w:val="ru-RU"/>
        </w:rPr>
      </w:pPr>
      <w:r>
        <w:rPr>
          <w:lang w:val="ru-RU"/>
        </w:rPr>
        <w:t xml:space="preserve">Башкирские деревни конца XIX – </w:t>
      </w:r>
      <w:r w:rsidRPr="00B71033">
        <w:rPr>
          <w:lang w:val="ru-RU"/>
        </w:rPr>
        <w:t xml:space="preserve">начала XX веков отличали традиционные виды хозяйства. Их жители занимались плужным земледелием и оседлым скотоводчеством. </w:t>
      </w:r>
      <w:proofErr w:type="gramStart"/>
      <w:r w:rsidRPr="00B71033">
        <w:rPr>
          <w:lang w:val="ru-RU"/>
        </w:rPr>
        <w:t>В деревнях, прилегающим к предгорьям часто практиковались выезды на летовке в горные пастбища.</w:t>
      </w:r>
      <w:proofErr w:type="gramEnd"/>
      <w:r w:rsidRPr="00B71033">
        <w:rPr>
          <w:lang w:val="ru-RU"/>
        </w:rPr>
        <w:t xml:space="preserve"> Важным направлением хозяйства было пчеловодство, в том числе бортнич</w:t>
      </w:r>
      <w:r w:rsidRPr="00B71033">
        <w:rPr>
          <w:lang w:val="ru-RU"/>
        </w:rPr>
        <w:t>е</w:t>
      </w:r>
      <w:r w:rsidRPr="00B71033">
        <w:rPr>
          <w:lang w:val="ru-RU"/>
        </w:rPr>
        <w:t xml:space="preserve">ство. Больших </w:t>
      </w:r>
      <w:proofErr w:type="gramStart"/>
      <w:r w:rsidRPr="00B71033">
        <w:rPr>
          <w:lang w:val="ru-RU"/>
        </w:rPr>
        <w:t>деревнях</w:t>
      </w:r>
      <w:proofErr w:type="gramEnd"/>
      <w:r w:rsidRPr="00B71033">
        <w:rPr>
          <w:lang w:val="ru-RU"/>
        </w:rPr>
        <w:t xml:space="preserve"> имелось несколько мечетей, при которых работали начальные классы медресе. Большой известностью пользовались медресе высоких классов в д. Утяк, Оло Утяш, которые дали путевки в жизнь многим известным людям. Например, в Ут</w:t>
      </w:r>
      <w:r w:rsidRPr="00B71033">
        <w:rPr>
          <w:lang w:val="ru-RU"/>
        </w:rPr>
        <w:t>я</w:t>
      </w:r>
      <w:r w:rsidRPr="00B71033">
        <w:rPr>
          <w:lang w:val="ru-RU"/>
        </w:rPr>
        <w:t>шевской медресе учился классик башкирской литературы Мажит Гафури. Оло Утяш</w:t>
      </w:r>
      <w:r>
        <w:rPr>
          <w:lang w:val="ru-RU"/>
        </w:rPr>
        <w:t xml:space="preserve"> – </w:t>
      </w:r>
      <w:r w:rsidRPr="00B71033">
        <w:rPr>
          <w:lang w:val="ru-RU"/>
        </w:rPr>
        <w:t>р</w:t>
      </w:r>
      <w:r w:rsidRPr="00B71033">
        <w:rPr>
          <w:lang w:val="ru-RU"/>
        </w:rPr>
        <w:t>о</w:t>
      </w:r>
      <w:r w:rsidRPr="00B71033">
        <w:rPr>
          <w:lang w:val="ru-RU"/>
        </w:rPr>
        <w:t>дина М.Х.</w:t>
      </w:r>
      <w:r>
        <w:rPr>
          <w:lang w:val="ru-RU"/>
        </w:rPr>
        <w:t xml:space="preserve"> </w:t>
      </w:r>
      <w:r w:rsidRPr="00B71033">
        <w:rPr>
          <w:lang w:val="ru-RU"/>
        </w:rPr>
        <w:t>Халикова</w:t>
      </w:r>
      <w:r>
        <w:rPr>
          <w:lang w:val="ru-RU"/>
        </w:rPr>
        <w:t xml:space="preserve"> – </w:t>
      </w:r>
      <w:r w:rsidRPr="00B71033">
        <w:rPr>
          <w:lang w:val="ru-RU"/>
        </w:rPr>
        <w:t>известного просветителя, государственного и религиозного деятеля в Башкортостане 20-х годов XX века.</w:t>
      </w:r>
    </w:p>
    <w:p w:rsidR="00BC5BB5" w:rsidRDefault="00BC5BB5" w:rsidP="00BC5BB5">
      <w:pPr>
        <w:pStyle w:val="a0"/>
        <w:rPr>
          <w:lang w:val="ru-RU"/>
        </w:rPr>
      </w:pPr>
      <w:r w:rsidRPr="00A4068C">
        <w:rPr>
          <w:lang w:val="ru-RU"/>
        </w:rPr>
        <w:t xml:space="preserve">Герб </w:t>
      </w:r>
      <w:r>
        <w:rPr>
          <w:lang w:val="ru-RU"/>
        </w:rPr>
        <w:t>Гафурийского района</w:t>
      </w:r>
      <w:r w:rsidRPr="00A4068C">
        <w:rPr>
          <w:lang w:val="ru-RU"/>
        </w:rPr>
        <w:t xml:space="preserve"> </w:t>
      </w:r>
      <w:r w:rsidR="00E57C0B">
        <w:rPr>
          <w:lang w:val="ru-RU"/>
        </w:rPr>
        <w:t xml:space="preserve">(рисунок 1.3) </w:t>
      </w:r>
      <w:r w:rsidRPr="00A4068C">
        <w:rPr>
          <w:lang w:val="ru-RU"/>
        </w:rPr>
        <w:t>является главным официальным симв</w:t>
      </w:r>
      <w:r>
        <w:rPr>
          <w:lang w:val="ru-RU"/>
        </w:rPr>
        <w:t>о</w:t>
      </w:r>
      <w:r>
        <w:rPr>
          <w:lang w:val="ru-RU"/>
        </w:rPr>
        <w:t>лом муниципального образования:</w:t>
      </w:r>
    </w:p>
    <w:p w:rsidR="00BC5BB5" w:rsidRDefault="00BC5BB5" w:rsidP="00BC5BB5">
      <w:pPr>
        <w:pStyle w:val="a0"/>
        <w:numPr>
          <w:ilvl w:val="0"/>
          <w:numId w:val="35"/>
        </w:numPr>
        <w:rPr>
          <w:lang w:val="ru-RU"/>
        </w:rPr>
      </w:pPr>
      <w:r>
        <w:rPr>
          <w:lang w:val="ru-RU"/>
        </w:rPr>
        <w:t>у</w:t>
      </w:r>
      <w:r w:rsidRPr="00FC3504">
        <w:rPr>
          <w:lang w:val="ru-RU"/>
        </w:rPr>
        <w:t>твержден решением Совета муниципального района Гафурийский район Респу</w:t>
      </w:r>
      <w:r w:rsidRPr="00FC3504">
        <w:rPr>
          <w:lang w:val="ru-RU"/>
        </w:rPr>
        <w:t>б</w:t>
      </w:r>
      <w:r>
        <w:rPr>
          <w:lang w:val="ru-RU"/>
        </w:rPr>
        <w:t>л</w:t>
      </w:r>
      <w:r w:rsidRPr="00FC3504">
        <w:rPr>
          <w:lang w:val="ru-RU"/>
        </w:rPr>
        <w:t>ики Башкортостан</w:t>
      </w:r>
      <w:r>
        <w:rPr>
          <w:lang w:val="ru-RU"/>
        </w:rPr>
        <w:t xml:space="preserve"> </w:t>
      </w:r>
      <w:r w:rsidRPr="00FC3504">
        <w:rPr>
          <w:lang w:val="ru-RU"/>
        </w:rPr>
        <w:t xml:space="preserve">от 18 июля 2006 года </w:t>
      </w:r>
      <w:r w:rsidR="00250550">
        <w:rPr>
          <w:lang w:val="ru-RU"/>
        </w:rPr>
        <w:t>№ </w:t>
      </w:r>
      <w:r w:rsidR="00685018">
        <w:rPr>
          <w:lang w:val="ru-RU"/>
        </w:rPr>
        <w:t>9-75з;</w:t>
      </w:r>
    </w:p>
    <w:p w:rsidR="00BC5BB5" w:rsidRDefault="00BC5BB5" w:rsidP="00BC5BB5">
      <w:pPr>
        <w:pStyle w:val="a0"/>
        <w:numPr>
          <w:ilvl w:val="0"/>
          <w:numId w:val="35"/>
        </w:numPr>
        <w:rPr>
          <w:lang w:val="ru-RU"/>
        </w:rPr>
      </w:pPr>
      <w:r>
        <w:rPr>
          <w:lang w:val="ru-RU"/>
        </w:rPr>
        <w:t>в</w:t>
      </w:r>
      <w:r w:rsidRPr="00FC3504">
        <w:rPr>
          <w:lang w:val="ru-RU"/>
        </w:rPr>
        <w:t>несен в Государственный регистр символики в Республике Башкортостан</w:t>
      </w:r>
      <w:r>
        <w:rPr>
          <w:lang w:val="ru-RU"/>
        </w:rPr>
        <w:t xml:space="preserve"> </w:t>
      </w:r>
      <w:r w:rsidRPr="00FC3504">
        <w:rPr>
          <w:lang w:val="ru-RU"/>
        </w:rPr>
        <w:t>с пр</w:t>
      </w:r>
      <w:r w:rsidRPr="00FC3504">
        <w:rPr>
          <w:lang w:val="ru-RU"/>
        </w:rPr>
        <w:t>и</w:t>
      </w:r>
      <w:r w:rsidRPr="00FC3504">
        <w:rPr>
          <w:lang w:val="ru-RU"/>
        </w:rPr>
        <w:t>своен</w:t>
      </w:r>
      <w:r w:rsidR="00685018">
        <w:rPr>
          <w:lang w:val="ru-RU"/>
        </w:rPr>
        <w:t>ием регистрационного номера 003;</w:t>
      </w:r>
    </w:p>
    <w:p w:rsidR="00BC5BB5" w:rsidRDefault="00BC5BB5" w:rsidP="00BC5BB5">
      <w:pPr>
        <w:pStyle w:val="a0"/>
        <w:numPr>
          <w:ilvl w:val="0"/>
          <w:numId w:val="35"/>
        </w:numPr>
        <w:rPr>
          <w:lang w:val="ru-RU"/>
        </w:rPr>
      </w:pPr>
      <w:proofErr w:type="gramStart"/>
      <w:r>
        <w:rPr>
          <w:lang w:val="ru-RU"/>
        </w:rPr>
        <w:t>в</w:t>
      </w:r>
      <w:r w:rsidRPr="00FC3504">
        <w:rPr>
          <w:lang w:val="ru-RU"/>
        </w:rPr>
        <w:t>несен в Государственный геральдический регистр Российской Федерации</w:t>
      </w:r>
      <w:r>
        <w:rPr>
          <w:lang w:val="ru-RU"/>
        </w:rPr>
        <w:t xml:space="preserve"> </w:t>
      </w:r>
      <w:r w:rsidRPr="00FC3504">
        <w:rPr>
          <w:lang w:val="ru-RU"/>
        </w:rPr>
        <w:t>с пр</w:t>
      </w:r>
      <w:r w:rsidRPr="00FC3504">
        <w:rPr>
          <w:lang w:val="ru-RU"/>
        </w:rPr>
        <w:t>и</w:t>
      </w:r>
      <w:r w:rsidRPr="00FC3504">
        <w:rPr>
          <w:lang w:val="ru-RU"/>
        </w:rPr>
        <w:t>своением регистрационного номера 3209.</w:t>
      </w:r>
      <w:proofErr w:type="gramEnd"/>
    </w:p>
    <w:p w:rsidR="00BC5BB5" w:rsidRDefault="00BC5BB5" w:rsidP="00BC5BB5">
      <w:pPr>
        <w:pStyle w:val="a0"/>
        <w:spacing w:before="120" w:after="120"/>
        <w:ind w:firstLine="0"/>
        <w:jc w:val="center"/>
        <w:rPr>
          <w:lang w:val="ru-RU"/>
        </w:rPr>
      </w:pPr>
      <w:r w:rsidRPr="00FC3504">
        <w:rPr>
          <w:noProof/>
          <w:lang w:val="ru-RU" w:eastAsia="ru-RU" w:bidi="ar-SA"/>
        </w:rPr>
        <w:drawing>
          <wp:inline distT="0" distB="0" distL="0" distR="0" wp14:anchorId="314B7FBF" wp14:editId="38707D0E">
            <wp:extent cx="1901216" cy="2365205"/>
            <wp:effectExtent l="0" t="0" r="3810" b="0"/>
            <wp:docPr id="15" name="Рисунок 15" descr="http://www.gafury.ru/city/Gtr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gafury.ru/city/Gtrb.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08599" cy="2374390"/>
                    </a:xfrm>
                    <a:prstGeom prst="rect">
                      <a:avLst/>
                    </a:prstGeom>
                    <a:noFill/>
                    <a:ln>
                      <a:noFill/>
                    </a:ln>
                  </pic:spPr>
                </pic:pic>
              </a:graphicData>
            </a:graphic>
          </wp:inline>
        </w:drawing>
      </w:r>
    </w:p>
    <w:p w:rsidR="00BC5BB5" w:rsidRPr="00FC3504" w:rsidRDefault="00BC5BB5" w:rsidP="00BC5BB5">
      <w:pPr>
        <w:pStyle w:val="a0"/>
        <w:spacing w:before="120" w:after="120"/>
        <w:ind w:firstLine="0"/>
        <w:jc w:val="center"/>
        <w:rPr>
          <w:b/>
          <w:i/>
          <w:lang w:val="ru-RU"/>
        </w:rPr>
      </w:pPr>
      <w:r w:rsidRPr="00FC3504">
        <w:rPr>
          <w:b/>
          <w:i/>
          <w:lang w:val="ru-RU"/>
        </w:rPr>
        <w:t>Рисунок 1.3 Герб муниципального района Гафурийский район</w:t>
      </w:r>
      <w:r>
        <w:rPr>
          <w:b/>
          <w:i/>
          <w:lang w:val="ru-RU"/>
        </w:rPr>
        <w:t xml:space="preserve"> (автор – </w:t>
      </w:r>
      <w:r w:rsidRPr="005A3E6F">
        <w:rPr>
          <w:b/>
          <w:i/>
          <w:lang w:val="ru-RU"/>
        </w:rPr>
        <w:t>Салават Гил</w:t>
      </w:r>
      <w:r w:rsidRPr="005A3E6F">
        <w:rPr>
          <w:b/>
          <w:i/>
          <w:lang w:val="ru-RU"/>
        </w:rPr>
        <w:t>я</w:t>
      </w:r>
      <w:r w:rsidRPr="005A3E6F">
        <w:rPr>
          <w:b/>
          <w:i/>
          <w:lang w:val="ru-RU"/>
        </w:rPr>
        <w:t>зетдинов)</w:t>
      </w:r>
    </w:p>
    <w:p w:rsidR="00BC5BB5" w:rsidRDefault="00BC5BB5" w:rsidP="00BC5BB5">
      <w:pPr>
        <w:pStyle w:val="a0"/>
        <w:rPr>
          <w:lang w:val="ru-RU"/>
        </w:rPr>
      </w:pPr>
      <w:r w:rsidRPr="005A3E6F">
        <w:rPr>
          <w:i/>
          <w:lang w:val="ru-RU"/>
        </w:rPr>
        <w:t>Описание герба:</w:t>
      </w:r>
      <w:r w:rsidRPr="00FC3504">
        <w:rPr>
          <w:lang w:val="ru-RU"/>
        </w:rPr>
        <w:t xml:space="preserve"> В серебряном поле с зелеными боковиками, окантованными бег</w:t>
      </w:r>
      <w:r w:rsidRPr="00FC3504">
        <w:rPr>
          <w:lang w:val="ru-RU"/>
        </w:rPr>
        <w:t>у</w:t>
      </w:r>
      <w:r w:rsidRPr="00FC3504">
        <w:rPr>
          <w:lang w:val="ru-RU"/>
        </w:rPr>
        <w:t>щими вниз волнами, лазоревый фонтан, бьющий из лазоревого овала – в оконечности, обремененного серебряным знаком, представляющим собой соединенные тамги башки</w:t>
      </w:r>
      <w:r w:rsidRPr="00FC3504">
        <w:rPr>
          <w:lang w:val="ru-RU"/>
        </w:rPr>
        <w:t>р</w:t>
      </w:r>
      <w:r w:rsidRPr="00FC3504">
        <w:rPr>
          <w:lang w:val="ru-RU"/>
        </w:rPr>
        <w:t>ских родов Табын и Юрматы.</w:t>
      </w:r>
    </w:p>
    <w:p w:rsidR="00BC5BB5" w:rsidRDefault="00BC5BB5" w:rsidP="00BC5BB5">
      <w:pPr>
        <w:pStyle w:val="a0"/>
        <w:rPr>
          <w:lang w:val="ru-RU"/>
        </w:rPr>
      </w:pPr>
      <w:r w:rsidRPr="00B1662C">
        <w:rPr>
          <w:i/>
          <w:lang w:val="ru-RU"/>
        </w:rPr>
        <w:t>Обоснование символики</w:t>
      </w:r>
      <w:r>
        <w:rPr>
          <w:i/>
          <w:lang w:val="ru-RU"/>
        </w:rPr>
        <w:t xml:space="preserve">: </w:t>
      </w:r>
      <w:r w:rsidRPr="00FC3504">
        <w:rPr>
          <w:lang w:val="ru-RU"/>
        </w:rPr>
        <w:t>В самом центре Башкортостана, на исторических землях обитания табынских и юрматинских башкир, вдоль берегов красавицы Агидели, на скл</w:t>
      </w:r>
      <w:r w:rsidRPr="00FC3504">
        <w:rPr>
          <w:lang w:val="ru-RU"/>
        </w:rPr>
        <w:t>о</w:t>
      </w:r>
      <w:r w:rsidRPr="00FC3504">
        <w:rPr>
          <w:lang w:val="ru-RU"/>
        </w:rPr>
        <w:t>нах седого Урала расположена земля гафурийцев.</w:t>
      </w:r>
    </w:p>
    <w:p w:rsidR="00BC5BB5" w:rsidRDefault="00BC5BB5" w:rsidP="00BC5BB5">
      <w:pPr>
        <w:pStyle w:val="a0"/>
        <w:rPr>
          <w:lang w:val="ru-RU"/>
        </w:rPr>
      </w:pPr>
      <w:r w:rsidRPr="00FC3504">
        <w:rPr>
          <w:lang w:val="ru-RU"/>
        </w:rPr>
        <w:t>Центральной фигурой герба является лазоревый фонтан, олицетворяющий неп</w:t>
      </w:r>
      <w:r w:rsidRPr="00FC3504">
        <w:rPr>
          <w:lang w:val="ru-RU"/>
        </w:rPr>
        <w:t>о</w:t>
      </w:r>
      <w:r w:rsidRPr="00FC3504">
        <w:rPr>
          <w:lang w:val="ru-RU"/>
        </w:rPr>
        <w:t>вторимую красоту края, его уникальные целебные минеральные источники и лечебные грязи. Редкое сочетание природных факторов, лечебные силы «святых» источников по</w:t>
      </w:r>
      <w:r w:rsidRPr="00FC3504">
        <w:rPr>
          <w:lang w:val="ru-RU"/>
        </w:rPr>
        <w:t>з</w:t>
      </w:r>
      <w:r w:rsidRPr="00FC3504">
        <w:rPr>
          <w:lang w:val="ru-RU"/>
        </w:rPr>
        <w:t>волили открыть на территории района курорт Красноусольск, известный далеко за пред</w:t>
      </w:r>
      <w:r w:rsidRPr="00FC3504">
        <w:rPr>
          <w:lang w:val="ru-RU"/>
        </w:rPr>
        <w:t>е</w:t>
      </w:r>
      <w:r w:rsidRPr="00FC3504">
        <w:rPr>
          <w:lang w:val="ru-RU"/>
        </w:rPr>
        <w:t>лами республики.</w:t>
      </w:r>
    </w:p>
    <w:p w:rsidR="00BC5BB5" w:rsidRDefault="00BC5BB5" w:rsidP="00BC5BB5">
      <w:pPr>
        <w:pStyle w:val="a0"/>
        <w:rPr>
          <w:lang w:val="ru-RU"/>
        </w:rPr>
      </w:pPr>
      <w:r w:rsidRPr="00FC3504">
        <w:rPr>
          <w:lang w:val="ru-RU"/>
        </w:rPr>
        <w:t>Лазоревый овал символизирует Белое озеро – уникальный памятник природы Ба</w:t>
      </w:r>
      <w:r w:rsidRPr="00FC3504">
        <w:rPr>
          <w:lang w:val="ru-RU"/>
        </w:rPr>
        <w:t>ш</w:t>
      </w:r>
      <w:r w:rsidRPr="00FC3504">
        <w:rPr>
          <w:lang w:val="ru-RU"/>
        </w:rPr>
        <w:t>кортостана.</w:t>
      </w:r>
    </w:p>
    <w:p w:rsidR="00BC5BB5" w:rsidRDefault="00BC5BB5" w:rsidP="00BC5BB5">
      <w:pPr>
        <w:pStyle w:val="a0"/>
        <w:rPr>
          <w:lang w:val="ru-RU"/>
        </w:rPr>
      </w:pPr>
      <w:r w:rsidRPr="00FC3504">
        <w:rPr>
          <w:lang w:val="ru-RU"/>
        </w:rPr>
        <w:t>Девственные леса района и плодородные почвы символически изображены в виде зеленых деревьев с золотым орнаментом «кускар». Зеленый цвет также означает изоб</w:t>
      </w:r>
      <w:r w:rsidRPr="00FC3504">
        <w:rPr>
          <w:lang w:val="ru-RU"/>
        </w:rPr>
        <w:t>и</w:t>
      </w:r>
      <w:r w:rsidRPr="00FC3504">
        <w:rPr>
          <w:lang w:val="ru-RU"/>
        </w:rPr>
        <w:t>лие, радость, покой и мир.</w:t>
      </w:r>
    </w:p>
    <w:p w:rsidR="00BC5BB5" w:rsidRDefault="00BC5BB5" w:rsidP="00BC5BB5">
      <w:pPr>
        <w:pStyle w:val="a0"/>
        <w:rPr>
          <w:lang w:val="ru-RU"/>
        </w:rPr>
      </w:pPr>
      <w:r w:rsidRPr="00FC3504">
        <w:rPr>
          <w:lang w:val="ru-RU"/>
        </w:rPr>
        <w:t>Соединенные тамги башкирских родов – табынцев и юрматинцев символизируют народную память и почитание своей истории.</w:t>
      </w:r>
    </w:p>
    <w:p w:rsidR="00BC5BB5" w:rsidRDefault="00BC5BB5" w:rsidP="00BC5BB5">
      <w:pPr>
        <w:pStyle w:val="a0"/>
        <w:rPr>
          <w:lang w:val="ru-RU"/>
        </w:rPr>
      </w:pPr>
      <w:r w:rsidRPr="00FC3504">
        <w:rPr>
          <w:lang w:val="ru-RU"/>
        </w:rPr>
        <w:t>Серебряное основное поле герба является символом веры, духовности, благоро</w:t>
      </w:r>
      <w:r w:rsidRPr="00FC3504">
        <w:rPr>
          <w:lang w:val="ru-RU"/>
        </w:rPr>
        <w:t>д</w:t>
      </w:r>
      <w:r w:rsidRPr="00FC3504">
        <w:rPr>
          <w:lang w:val="ru-RU"/>
        </w:rPr>
        <w:t>ства, чистоты и искренности.</w:t>
      </w:r>
    </w:p>
    <w:p w:rsidR="00BC5BB5" w:rsidRDefault="00BC5BB5" w:rsidP="00BC5BB5">
      <w:pPr>
        <w:pStyle w:val="a0"/>
        <w:rPr>
          <w:lang w:val="ru-RU"/>
        </w:rPr>
      </w:pPr>
      <w:r w:rsidRPr="00FC3504">
        <w:rPr>
          <w:lang w:val="ru-RU"/>
        </w:rPr>
        <w:t>Золотой орнамент «кускар» – символ земледелия, скотоводства, которыми гаф</w:t>
      </w:r>
      <w:r w:rsidRPr="00FC3504">
        <w:rPr>
          <w:lang w:val="ru-RU"/>
        </w:rPr>
        <w:t>у</w:t>
      </w:r>
      <w:r w:rsidRPr="00FC3504">
        <w:rPr>
          <w:lang w:val="ru-RU"/>
        </w:rPr>
        <w:t>рийцы занимались</w:t>
      </w:r>
      <w:r>
        <w:rPr>
          <w:lang w:val="ru-RU"/>
        </w:rPr>
        <w:t xml:space="preserve"> издревле и занимаются поныне.</w:t>
      </w:r>
    </w:p>
    <w:p w:rsidR="00BC5BB5" w:rsidRDefault="00BC5BB5" w:rsidP="00BC5BB5">
      <w:pPr>
        <w:pStyle w:val="a0"/>
        <w:rPr>
          <w:lang w:val="ru-RU"/>
        </w:rPr>
      </w:pPr>
      <w:r>
        <w:rPr>
          <w:lang w:val="ru-RU"/>
        </w:rPr>
        <w:t>Флаг Гафурийского</w:t>
      </w:r>
      <w:r w:rsidRPr="00DC7CFC">
        <w:rPr>
          <w:lang w:val="ru-RU"/>
        </w:rPr>
        <w:t xml:space="preserve"> района Республики Башкортостан</w:t>
      </w:r>
      <w:r w:rsidR="00E57C0B">
        <w:rPr>
          <w:lang w:val="ru-RU"/>
        </w:rPr>
        <w:t xml:space="preserve"> (рисунок 1.4)</w:t>
      </w:r>
      <w:r>
        <w:rPr>
          <w:lang w:val="ru-RU"/>
        </w:rPr>
        <w:t>:</w:t>
      </w:r>
    </w:p>
    <w:p w:rsidR="00BC5BB5" w:rsidRDefault="00BC5BB5" w:rsidP="00BC5BB5">
      <w:pPr>
        <w:pStyle w:val="a0"/>
        <w:numPr>
          <w:ilvl w:val="0"/>
          <w:numId w:val="36"/>
        </w:numPr>
        <w:rPr>
          <w:lang w:val="ru-RU"/>
        </w:rPr>
      </w:pPr>
      <w:r>
        <w:rPr>
          <w:lang w:val="ru-RU"/>
        </w:rPr>
        <w:t>у</w:t>
      </w:r>
      <w:r w:rsidRPr="00FC3504">
        <w:rPr>
          <w:lang w:val="ru-RU"/>
        </w:rPr>
        <w:t>твержден решением Совета муниципального района Гафурийский район Респу</w:t>
      </w:r>
      <w:r w:rsidRPr="00FC3504">
        <w:rPr>
          <w:lang w:val="ru-RU"/>
        </w:rPr>
        <w:t>б</w:t>
      </w:r>
      <w:r w:rsidRPr="00FC3504">
        <w:rPr>
          <w:lang w:val="ru-RU"/>
        </w:rPr>
        <w:t>лики Башкортостан</w:t>
      </w:r>
      <w:r>
        <w:rPr>
          <w:lang w:val="ru-RU"/>
        </w:rPr>
        <w:t xml:space="preserve"> от 18 июля 2006 года </w:t>
      </w:r>
      <w:r w:rsidR="00250550">
        <w:rPr>
          <w:lang w:val="ru-RU"/>
        </w:rPr>
        <w:t>№ </w:t>
      </w:r>
      <w:r>
        <w:rPr>
          <w:lang w:val="ru-RU"/>
        </w:rPr>
        <w:t>9-76з;</w:t>
      </w:r>
    </w:p>
    <w:p w:rsidR="00BC5BB5" w:rsidRDefault="00BC5BB5" w:rsidP="00BC5BB5">
      <w:pPr>
        <w:pStyle w:val="a0"/>
        <w:numPr>
          <w:ilvl w:val="0"/>
          <w:numId w:val="36"/>
        </w:numPr>
        <w:rPr>
          <w:lang w:val="ru-RU"/>
        </w:rPr>
      </w:pPr>
      <w:r>
        <w:rPr>
          <w:lang w:val="ru-RU"/>
        </w:rPr>
        <w:t>в</w:t>
      </w:r>
      <w:r w:rsidRPr="00FC3504">
        <w:rPr>
          <w:lang w:val="ru-RU"/>
        </w:rPr>
        <w:t>несен в Государственный регистр символики в Республике Башкортостан</w:t>
      </w:r>
      <w:r>
        <w:rPr>
          <w:lang w:val="ru-RU"/>
        </w:rPr>
        <w:t xml:space="preserve"> </w:t>
      </w:r>
      <w:r w:rsidRPr="00FC3504">
        <w:rPr>
          <w:lang w:val="ru-RU"/>
        </w:rPr>
        <w:t>с пр</w:t>
      </w:r>
      <w:r w:rsidRPr="00FC3504">
        <w:rPr>
          <w:lang w:val="ru-RU"/>
        </w:rPr>
        <w:t>и</w:t>
      </w:r>
      <w:r w:rsidRPr="00FC3504">
        <w:rPr>
          <w:lang w:val="ru-RU"/>
        </w:rPr>
        <w:t>своен</w:t>
      </w:r>
      <w:r>
        <w:rPr>
          <w:lang w:val="ru-RU"/>
        </w:rPr>
        <w:t>ием регистрационного номера 003;</w:t>
      </w:r>
    </w:p>
    <w:p w:rsidR="00BC5BB5" w:rsidRDefault="00BC5BB5" w:rsidP="00BC5BB5">
      <w:pPr>
        <w:pStyle w:val="a0"/>
        <w:numPr>
          <w:ilvl w:val="0"/>
          <w:numId w:val="36"/>
        </w:numPr>
        <w:rPr>
          <w:lang w:val="ru-RU"/>
        </w:rPr>
      </w:pPr>
      <w:proofErr w:type="gramStart"/>
      <w:r>
        <w:rPr>
          <w:lang w:val="ru-RU"/>
        </w:rPr>
        <w:t>в</w:t>
      </w:r>
      <w:r w:rsidRPr="00FC3504">
        <w:rPr>
          <w:lang w:val="ru-RU"/>
        </w:rPr>
        <w:t>несен в Государственный геральдический регистр Российской Федерации</w:t>
      </w:r>
      <w:r>
        <w:rPr>
          <w:lang w:val="ru-RU"/>
        </w:rPr>
        <w:t xml:space="preserve"> </w:t>
      </w:r>
      <w:r w:rsidRPr="00FC3504">
        <w:rPr>
          <w:lang w:val="ru-RU"/>
        </w:rPr>
        <w:t>с пр</w:t>
      </w:r>
      <w:r w:rsidRPr="00FC3504">
        <w:rPr>
          <w:lang w:val="ru-RU"/>
        </w:rPr>
        <w:t>и</w:t>
      </w:r>
      <w:r w:rsidRPr="00FC3504">
        <w:rPr>
          <w:lang w:val="ru-RU"/>
        </w:rPr>
        <w:t>своением регистрационного номера 3210.</w:t>
      </w:r>
      <w:proofErr w:type="gramEnd"/>
    </w:p>
    <w:p w:rsidR="00BC5BB5" w:rsidRPr="00FC3504" w:rsidRDefault="00BC5BB5" w:rsidP="00BC5BB5">
      <w:pPr>
        <w:pStyle w:val="a0"/>
        <w:spacing w:before="120" w:after="120"/>
        <w:ind w:firstLine="0"/>
        <w:jc w:val="center"/>
        <w:rPr>
          <w:lang w:val="ru-RU"/>
        </w:rPr>
      </w:pPr>
      <w:r>
        <w:rPr>
          <w:rFonts w:ascii="Verdana" w:hAnsi="Verdana"/>
          <w:noProof/>
          <w:color w:val="052635"/>
          <w:sz w:val="30"/>
          <w:szCs w:val="30"/>
          <w:lang w:val="ru-RU" w:eastAsia="ru-RU" w:bidi="ar-SA"/>
        </w:rPr>
        <w:drawing>
          <wp:inline distT="0" distB="0" distL="0" distR="0" wp14:anchorId="4E7A648B" wp14:editId="486FF5E6">
            <wp:extent cx="2763012" cy="1866900"/>
            <wp:effectExtent l="0" t="0" r="0" b="0"/>
            <wp:docPr id="9" name="Рисунок 9" descr="http://www.gafury.ru/city/Fla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afury.ru/city/Flag.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63012" cy="1866900"/>
                    </a:xfrm>
                    <a:prstGeom prst="rect">
                      <a:avLst/>
                    </a:prstGeom>
                    <a:noFill/>
                    <a:ln>
                      <a:noFill/>
                    </a:ln>
                  </pic:spPr>
                </pic:pic>
              </a:graphicData>
            </a:graphic>
          </wp:inline>
        </w:drawing>
      </w:r>
    </w:p>
    <w:p w:rsidR="00BC5BB5" w:rsidRPr="00FC3504" w:rsidRDefault="00BC5BB5" w:rsidP="00BC5BB5">
      <w:pPr>
        <w:pStyle w:val="a0"/>
        <w:spacing w:before="120" w:after="120"/>
        <w:ind w:firstLine="0"/>
        <w:jc w:val="center"/>
        <w:rPr>
          <w:b/>
          <w:i/>
          <w:lang w:val="ru-RU"/>
        </w:rPr>
      </w:pPr>
      <w:r>
        <w:rPr>
          <w:b/>
          <w:i/>
          <w:lang w:val="ru-RU"/>
        </w:rPr>
        <w:t xml:space="preserve">Рисунок 1.4 </w:t>
      </w:r>
      <w:r w:rsidRPr="00FC3504">
        <w:rPr>
          <w:b/>
          <w:i/>
          <w:lang w:val="ru-RU"/>
        </w:rPr>
        <w:t>Флаг муниципального района Гафурийский район</w:t>
      </w:r>
      <w:r>
        <w:rPr>
          <w:b/>
          <w:i/>
          <w:lang w:val="ru-RU"/>
        </w:rPr>
        <w:t xml:space="preserve"> (автор – </w:t>
      </w:r>
      <w:r w:rsidRPr="005A3E6F">
        <w:rPr>
          <w:b/>
          <w:i/>
          <w:lang w:val="ru-RU"/>
        </w:rPr>
        <w:t>Салават Гил</w:t>
      </w:r>
      <w:r w:rsidRPr="005A3E6F">
        <w:rPr>
          <w:b/>
          <w:i/>
          <w:lang w:val="ru-RU"/>
        </w:rPr>
        <w:t>я</w:t>
      </w:r>
      <w:r w:rsidRPr="005A3E6F">
        <w:rPr>
          <w:b/>
          <w:i/>
          <w:lang w:val="ru-RU"/>
        </w:rPr>
        <w:t>зетдинов)</w:t>
      </w:r>
    </w:p>
    <w:p w:rsidR="00BC5BB5" w:rsidRDefault="00BC5BB5" w:rsidP="00BC5BB5">
      <w:pPr>
        <w:pStyle w:val="a0"/>
        <w:rPr>
          <w:lang w:val="ru-RU"/>
        </w:rPr>
      </w:pPr>
      <w:r w:rsidRPr="00B1662C">
        <w:rPr>
          <w:i/>
          <w:lang w:val="ru-RU"/>
        </w:rPr>
        <w:t>Описание флага</w:t>
      </w:r>
      <w:r w:rsidRPr="00FC3504">
        <w:rPr>
          <w:lang w:val="ru-RU"/>
        </w:rPr>
        <w:t>: Прямоугольное полотнище с соотношением ширины к длине 2:3, состоящее из трех вертикальных полос зеленого, белого и зеленого цвета, соотносящихся как 1:3:1, переходящих грядой бегущих вниз геральдических волн; в центре белой полосы фонтан с пятью струями синего цвета.</w:t>
      </w:r>
    </w:p>
    <w:p w:rsidR="00206D3D" w:rsidRPr="00BC4692" w:rsidRDefault="00206D3D" w:rsidP="00206D3D">
      <w:pPr>
        <w:pStyle w:val="a0"/>
        <w:spacing w:before="120"/>
        <w:rPr>
          <w:i/>
          <w:u w:val="single"/>
          <w:lang w:val="ru-RU"/>
        </w:rPr>
      </w:pPr>
      <w:bookmarkStart w:id="27" w:name="_Toc312530877"/>
      <w:bookmarkStart w:id="28" w:name="_Toc370201475"/>
      <w:bookmarkEnd w:id="26"/>
      <w:r w:rsidRPr="00BC4692">
        <w:rPr>
          <w:i/>
          <w:u w:val="single"/>
          <w:lang w:val="ru-RU"/>
        </w:rPr>
        <w:t xml:space="preserve">История села </w:t>
      </w:r>
      <w:r>
        <w:rPr>
          <w:i/>
          <w:u w:val="single"/>
          <w:lang w:val="ru-RU"/>
        </w:rPr>
        <w:t>Карагаево</w:t>
      </w:r>
    </w:p>
    <w:p w:rsidR="00206D3D" w:rsidRPr="00F94D04" w:rsidRDefault="00206D3D" w:rsidP="00206D3D">
      <w:pPr>
        <w:pStyle w:val="a0"/>
        <w:rPr>
          <w:lang w:val="ru-RU"/>
        </w:rPr>
      </w:pPr>
      <w:r w:rsidRPr="00F94D04">
        <w:rPr>
          <w:lang w:val="ru-RU"/>
        </w:rPr>
        <w:t>Основание села Карагаево связывают с именем пастуха Сайфетдина. Был он рабо</w:t>
      </w:r>
      <w:r w:rsidRPr="00F94D04">
        <w:rPr>
          <w:lang w:val="ru-RU"/>
        </w:rPr>
        <w:t>т</w:t>
      </w:r>
      <w:r w:rsidRPr="00F94D04">
        <w:rPr>
          <w:lang w:val="ru-RU"/>
        </w:rPr>
        <w:t>ником имендяшевского богача Мирсаяфа Мазитова. Много скота держал бай Мирсаяф – коров, лошадей. Паслись его табуны на всем междуречье от Зилима до Миндима. Сайфе</w:t>
      </w:r>
      <w:r w:rsidRPr="00F94D04">
        <w:rPr>
          <w:lang w:val="ru-RU"/>
        </w:rPr>
        <w:t>т</w:t>
      </w:r>
      <w:r w:rsidRPr="00F94D04">
        <w:rPr>
          <w:lang w:val="ru-RU"/>
        </w:rPr>
        <w:t>дин, старший одной из групп пастухов, держал свой лагерь на миндимском берегу. Здесь стоял его шалаш. Однажды весной посадил он около своего шалаша сосенку. Деревце прижилось, пошло в рост. Дерево намного пережило своего хозяина. До самых последних дней стояла на западной стороне села Карагаево единственная сосна. Сейчас ее уже нет.</w:t>
      </w:r>
    </w:p>
    <w:p w:rsidR="00206D3D" w:rsidRPr="00F94D04" w:rsidRDefault="00206D3D" w:rsidP="00206D3D">
      <w:pPr>
        <w:pStyle w:val="a0"/>
        <w:rPr>
          <w:lang w:val="ru-RU"/>
        </w:rPr>
      </w:pPr>
      <w:r w:rsidRPr="00F94D04">
        <w:rPr>
          <w:lang w:val="ru-RU"/>
        </w:rPr>
        <w:t>Обживаться местечко Карагай начало в 1879 году. Сюда из Богоявленска отсел</w:t>
      </w:r>
      <w:r w:rsidRPr="00F94D04">
        <w:rPr>
          <w:lang w:val="ru-RU"/>
        </w:rPr>
        <w:t>я</w:t>
      </w:r>
      <w:r w:rsidRPr="00F94D04">
        <w:rPr>
          <w:lang w:val="ru-RU"/>
        </w:rPr>
        <w:t>лись крестьянские семьи: Суздальцевы, Королевы, Морозовы. Позже приехали с Украины – Черненко, Пелепеевы, из вятской губернии – Новокшеновы, Чингвинцевы, из Арха</w:t>
      </w:r>
      <w:r w:rsidRPr="00F94D04">
        <w:rPr>
          <w:lang w:val="ru-RU"/>
        </w:rPr>
        <w:t>н</w:t>
      </w:r>
      <w:r w:rsidRPr="00F94D04">
        <w:rPr>
          <w:lang w:val="ru-RU"/>
        </w:rPr>
        <w:t>гельской – Федоровы, Осиповы по уличному «зыряне».</w:t>
      </w:r>
      <w:r w:rsidRPr="00027F88">
        <w:rPr>
          <w:lang w:val="ru-RU"/>
        </w:rPr>
        <w:t> </w:t>
      </w:r>
    </w:p>
    <w:p w:rsidR="00206D3D" w:rsidRDefault="00206D3D" w:rsidP="00206D3D">
      <w:pPr>
        <w:pStyle w:val="a0"/>
        <w:rPr>
          <w:lang w:val="ru-RU"/>
        </w:rPr>
      </w:pPr>
      <w:r w:rsidRPr="00F94D04">
        <w:rPr>
          <w:lang w:val="ru-RU"/>
        </w:rPr>
        <w:t>Красивая местность и плодородная почва привлекли немало трудолюбивых людей. Начали ставить избы, хозяйственные постройки, разбивать огороды. Село быстро росло, благо строительный лес брали прямо на месте. Между Карагаевом и Имендяшевом сплошь стоял отличный осиновый лес. Из этого же села в 1890 году начали строить це</w:t>
      </w:r>
      <w:r w:rsidRPr="00F94D04">
        <w:rPr>
          <w:lang w:val="ru-RU"/>
        </w:rPr>
        <w:t>р</w:t>
      </w:r>
      <w:r w:rsidRPr="00F94D04">
        <w:rPr>
          <w:lang w:val="ru-RU"/>
        </w:rPr>
        <w:t>ковь. До сих пор сохранилось ее здание в Карагаево. Хозяйственные жители использовали камень – плиточник. Строились из него склады, магазины.</w:t>
      </w:r>
    </w:p>
    <w:p w:rsidR="00206D3D" w:rsidRPr="00F94D04" w:rsidRDefault="00206D3D" w:rsidP="00206D3D">
      <w:pPr>
        <w:pStyle w:val="a0"/>
        <w:rPr>
          <w:lang w:val="ru-RU"/>
        </w:rPr>
      </w:pPr>
      <w:r w:rsidRPr="00F94D04">
        <w:rPr>
          <w:lang w:val="ru-RU"/>
        </w:rPr>
        <w:t>Народ жил, обзаводился добром, скотом. Купец Звездин Николай построил мел</w:t>
      </w:r>
      <w:r w:rsidRPr="00F94D04">
        <w:rPr>
          <w:lang w:val="ru-RU"/>
        </w:rPr>
        <w:t>ь</w:t>
      </w:r>
      <w:r w:rsidRPr="00F94D04">
        <w:rPr>
          <w:lang w:val="ru-RU"/>
        </w:rPr>
        <w:t>ницу, скупал у башкир хлеб. Скупали мед, мясо, везли на лошадях в Белорецк, оттуда привозили кровельное железо, тазы, посуду. Некоторые жители, не доверяя спекулянтам, сами ходили в Белорецк: навьючивали узлы, тащили на коромыслах. Или же ходили на базар в Зилим – Караново.</w:t>
      </w:r>
      <w:r w:rsidRPr="00027F88">
        <w:rPr>
          <w:lang w:val="ru-RU"/>
        </w:rPr>
        <w:t> </w:t>
      </w:r>
    </w:p>
    <w:p w:rsidR="00206D3D" w:rsidRPr="00F94D04" w:rsidRDefault="00206D3D" w:rsidP="00206D3D">
      <w:pPr>
        <w:pStyle w:val="a0"/>
        <w:rPr>
          <w:lang w:val="ru-RU"/>
        </w:rPr>
      </w:pPr>
      <w:r w:rsidRPr="00F94D04">
        <w:rPr>
          <w:lang w:val="ru-RU"/>
        </w:rPr>
        <w:t>В 1929 году случился в Карагаево большой пожар. Предполагают, что сотворила его ребятня. День по несчастью ветряный – занесло искру на кровлю. Как пошло разг</w:t>
      </w:r>
      <w:r w:rsidRPr="00F94D04">
        <w:rPr>
          <w:lang w:val="ru-RU"/>
        </w:rPr>
        <w:t>о</w:t>
      </w:r>
      <w:r w:rsidRPr="00F94D04">
        <w:rPr>
          <w:lang w:val="ru-RU"/>
        </w:rPr>
        <w:t>раться на ветру, за считанный час погибли в огне 73 дома со всеми постройками. А народ в ту же пору был на сенокосе – некому и спасать добро. Уцелели дома кое-где по переу</w:t>
      </w:r>
      <w:r w:rsidRPr="00F94D04">
        <w:rPr>
          <w:lang w:val="ru-RU"/>
        </w:rPr>
        <w:t>л</w:t>
      </w:r>
      <w:r w:rsidRPr="00F94D04">
        <w:rPr>
          <w:lang w:val="ru-RU"/>
        </w:rPr>
        <w:t>кам и возле церкви.</w:t>
      </w:r>
    </w:p>
    <w:p w:rsidR="00206D3D" w:rsidRDefault="00206D3D" w:rsidP="00206D3D">
      <w:pPr>
        <w:pStyle w:val="a0"/>
        <w:rPr>
          <w:lang w:val="ru-RU"/>
        </w:rPr>
      </w:pPr>
      <w:r w:rsidRPr="00F94D04">
        <w:rPr>
          <w:lang w:val="ru-RU"/>
        </w:rPr>
        <w:t xml:space="preserve">Многие карагаевцы остались тогда без ничего. После пожара значительная часть жителей разъехались кто куда. Но </w:t>
      </w:r>
      <w:proofErr w:type="gramStart"/>
      <w:r w:rsidRPr="00F94D04">
        <w:rPr>
          <w:lang w:val="ru-RU"/>
        </w:rPr>
        <w:t>самые</w:t>
      </w:r>
      <w:proofErr w:type="gramEnd"/>
      <w:r w:rsidRPr="00F94D04">
        <w:rPr>
          <w:lang w:val="ru-RU"/>
        </w:rPr>
        <w:t xml:space="preserve"> устойчивые остались. Жизнь в Карагаево пр</w:t>
      </w:r>
      <w:r w:rsidRPr="00F94D04">
        <w:rPr>
          <w:lang w:val="ru-RU"/>
        </w:rPr>
        <w:t>о</w:t>
      </w:r>
      <w:r w:rsidRPr="00F94D04">
        <w:rPr>
          <w:lang w:val="ru-RU"/>
        </w:rPr>
        <w:t>должалось…</w:t>
      </w:r>
    </w:p>
    <w:p w:rsidR="00206D3D" w:rsidRPr="00F94D04" w:rsidRDefault="00206D3D" w:rsidP="00206D3D">
      <w:pPr>
        <w:pStyle w:val="a0"/>
        <w:rPr>
          <w:lang w:val="ru-RU"/>
        </w:rPr>
      </w:pPr>
      <w:r w:rsidRPr="00F94D04">
        <w:rPr>
          <w:lang w:val="ru-RU"/>
        </w:rPr>
        <w:t>1929 год можно считать началом коллективизации в селе. Тогда ряд жителей Кар</w:t>
      </w:r>
      <w:r w:rsidRPr="00F94D04">
        <w:rPr>
          <w:lang w:val="ru-RU"/>
        </w:rPr>
        <w:t>а</w:t>
      </w:r>
      <w:r w:rsidRPr="00F94D04">
        <w:rPr>
          <w:lang w:val="ru-RU"/>
        </w:rPr>
        <w:t>гаево, активно участвовавших в борьбе против Колчака, во главе с коммунистом с 1905 года Осиповым Лаврентием Васильевичем решил организовать коллективное хозяйство. В числе первых колхозников были Зеленков, Молчанов, семьи Морозовых, Сусловых. Назвали колхоз именем Карла Маркса. Первым его председателем избрали Шерстенева Самана Егоровича.</w:t>
      </w:r>
    </w:p>
    <w:p w:rsidR="00206D3D" w:rsidRPr="00F94D04" w:rsidRDefault="00206D3D" w:rsidP="00206D3D">
      <w:pPr>
        <w:pStyle w:val="a0"/>
        <w:rPr>
          <w:lang w:val="ru-RU"/>
        </w:rPr>
      </w:pPr>
      <w:r w:rsidRPr="00F94D04">
        <w:rPr>
          <w:lang w:val="ru-RU"/>
        </w:rPr>
        <w:t>Проработали два года и на отчетном собрании возникли большие споры среди ко</w:t>
      </w:r>
      <w:r w:rsidRPr="00F94D04">
        <w:rPr>
          <w:lang w:val="ru-RU"/>
        </w:rPr>
        <w:t>л</w:t>
      </w:r>
      <w:r w:rsidRPr="00F94D04">
        <w:rPr>
          <w:lang w:val="ru-RU"/>
        </w:rPr>
        <w:t xml:space="preserve">хозников. </w:t>
      </w:r>
      <w:proofErr w:type="gramStart"/>
      <w:r w:rsidRPr="00F94D04">
        <w:rPr>
          <w:lang w:val="ru-RU"/>
        </w:rPr>
        <w:t>Трудолюбивые, добросовестные члены колхоза не хотели дольше быть в одном хозяйстве с менее активными, а то и просто нерадивыми.</w:t>
      </w:r>
      <w:proofErr w:type="gramEnd"/>
      <w:r w:rsidRPr="00F94D04">
        <w:rPr>
          <w:lang w:val="ru-RU"/>
        </w:rPr>
        <w:t xml:space="preserve"> Кончился спор тем, что </w:t>
      </w:r>
      <w:proofErr w:type="gramStart"/>
      <w:r w:rsidRPr="00F94D04">
        <w:rPr>
          <w:lang w:val="ru-RU"/>
        </w:rPr>
        <w:t>лучшие</w:t>
      </w:r>
      <w:proofErr w:type="gramEnd"/>
      <w:r w:rsidRPr="00F94D04">
        <w:rPr>
          <w:lang w:val="ru-RU"/>
        </w:rPr>
        <w:t xml:space="preserve"> 32 двора решили отделиться и организовать свой колхоз «1-ое Мая». Земли его располаг</w:t>
      </w:r>
      <w:r w:rsidRPr="00F94D04">
        <w:rPr>
          <w:lang w:val="ru-RU"/>
        </w:rPr>
        <w:t>а</w:t>
      </w:r>
      <w:r w:rsidRPr="00F94D04">
        <w:rPr>
          <w:lang w:val="ru-RU"/>
        </w:rPr>
        <w:t>лись за Миндимом. В настоящее время сохранились лишь фундаменты зданий. Председ</w:t>
      </w:r>
      <w:r w:rsidRPr="00F94D04">
        <w:rPr>
          <w:lang w:val="ru-RU"/>
        </w:rPr>
        <w:t>а</w:t>
      </w:r>
      <w:r w:rsidRPr="00F94D04">
        <w:rPr>
          <w:lang w:val="ru-RU"/>
        </w:rPr>
        <w:t>телем избрали Ивана Мущницкого. Два колхоза стало в Карагаево. Надо сказать, с первых дней между ними пошло соревнование, каждый старался не оставаться от соседа. К колх</w:t>
      </w:r>
      <w:r w:rsidRPr="00F94D04">
        <w:rPr>
          <w:lang w:val="ru-RU"/>
        </w:rPr>
        <w:t>о</w:t>
      </w:r>
      <w:r w:rsidRPr="00F94D04">
        <w:rPr>
          <w:lang w:val="ru-RU"/>
        </w:rPr>
        <w:t>зу «1-ое Мая» присоединились деревни Некрасовка и Красный Яр (между д. Новотаишево и Некрасовка, сейчас не существует).</w:t>
      </w:r>
    </w:p>
    <w:p w:rsidR="00206D3D" w:rsidRDefault="00206D3D" w:rsidP="00206D3D">
      <w:pPr>
        <w:pStyle w:val="a0"/>
        <w:rPr>
          <w:lang w:val="ru-RU"/>
        </w:rPr>
      </w:pPr>
      <w:r w:rsidRPr="00F94D04">
        <w:rPr>
          <w:lang w:val="ru-RU"/>
        </w:rPr>
        <w:t>Еще через два года районное начальство решило слить два колхоза в один, оставив название К.</w:t>
      </w:r>
      <w:r>
        <w:rPr>
          <w:lang w:val="ru-RU"/>
        </w:rPr>
        <w:t xml:space="preserve"> </w:t>
      </w:r>
      <w:r w:rsidRPr="00F94D04">
        <w:rPr>
          <w:lang w:val="ru-RU"/>
        </w:rPr>
        <w:t>Маркса. Из райкома был прислан председателем Рассолеев. Однако через год опять получился раздел. На этот раз отделились некрасовские и красноярские крестья</w:t>
      </w:r>
      <w:r w:rsidRPr="00F94D04">
        <w:rPr>
          <w:lang w:val="ru-RU"/>
        </w:rPr>
        <w:t>н</w:t>
      </w:r>
      <w:r w:rsidRPr="00F94D04">
        <w:rPr>
          <w:lang w:val="ru-RU"/>
        </w:rPr>
        <w:t>ские колхозы. Карагаево же осталась в едином хозяйстве. Поменялся только председатель: им избрали коммуниста Петра Зудова, однако из сподвижников М.Калмыкова в годы гражданской войны.</w:t>
      </w:r>
    </w:p>
    <w:p w:rsidR="00206D3D" w:rsidRPr="00F94D04" w:rsidRDefault="00206D3D" w:rsidP="00206D3D">
      <w:pPr>
        <w:pStyle w:val="a0"/>
        <w:rPr>
          <w:lang w:val="ru-RU"/>
        </w:rPr>
      </w:pPr>
      <w:r w:rsidRPr="00F94D04">
        <w:rPr>
          <w:lang w:val="ru-RU"/>
        </w:rPr>
        <w:t>Два года председательствовал П.Зудов. Держал, как вспоминают старожилы, че</w:t>
      </w:r>
      <w:r w:rsidRPr="00F94D04">
        <w:rPr>
          <w:lang w:val="ru-RU"/>
        </w:rPr>
        <w:t>т</w:t>
      </w:r>
      <w:r w:rsidRPr="00F94D04">
        <w:rPr>
          <w:lang w:val="ru-RU"/>
        </w:rPr>
        <w:t>кий порядок в хозяйстве. Затем Его вернули обратно в райком. В колхозе Зудов оставил за себя Морозова Дмитрия Андреевича. Морозов руководил колхозом и в годы войны. После него много лет работал председателем Морозов Василий Архипович – фронтовик, а затем вплоть до эпохи хрущевского «укрупнения» -</w:t>
      </w:r>
      <w:r w:rsidR="00671EC7">
        <w:rPr>
          <w:lang w:val="ru-RU"/>
        </w:rPr>
        <w:t xml:space="preserve"> </w:t>
      </w:r>
      <w:r w:rsidRPr="00F94D04">
        <w:rPr>
          <w:lang w:val="ru-RU"/>
        </w:rPr>
        <w:t>Брызгалов Григорий Яковлевич.</w:t>
      </w:r>
    </w:p>
    <w:p w:rsidR="00206D3D" w:rsidRPr="00F94D04" w:rsidRDefault="00206D3D" w:rsidP="00206D3D">
      <w:pPr>
        <w:pStyle w:val="a0"/>
        <w:rPr>
          <w:lang w:val="ru-RU"/>
        </w:rPr>
      </w:pPr>
      <w:r w:rsidRPr="00F94D04">
        <w:rPr>
          <w:lang w:val="ru-RU"/>
        </w:rPr>
        <w:t xml:space="preserve">Старожилы часто вспоминали 1934 год, когда в деревне Бурлы была организована МТС, ее начальником стал Воронцов. Потом резиденция МТС перешла в Зилим-Караново и </w:t>
      </w:r>
      <w:proofErr w:type="gramStart"/>
      <w:r w:rsidRPr="00F94D04">
        <w:rPr>
          <w:lang w:val="ru-RU"/>
        </w:rPr>
        <w:t>наконец</w:t>
      </w:r>
      <w:proofErr w:type="gramEnd"/>
      <w:r w:rsidRPr="00F94D04">
        <w:rPr>
          <w:lang w:val="ru-RU"/>
        </w:rPr>
        <w:t xml:space="preserve"> в Табынск. Техники в МТС было мало. Один тракторист, бывало, приходился на несколько деревень. На нашей стороне обслуживал колхозы карагаевский тракторист Исай Королев. Веселый был человек, гармонист, отлично владел башкирским языком. По вечерам в клубе веселила людей его гармонь. У Королева и стала работать помощником одна из первых в районе женщин – трактористок Сабира Муллашева</w:t>
      </w:r>
    </w:p>
    <w:p w:rsidR="00206D3D" w:rsidRPr="00F94D04" w:rsidRDefault="00206D3D" w:rsidP="00206D3D">
      <w:pPr>
        <w:pStyle w:val="a0"/>
        <w:spacing w:before="120"/>
        <w:rPr>
          <w:i/>
          <w:u w:val="single"/>
          <w:lang w:val="ru-RU"/>
        </w:rPr>
      </w:pPr>
      <w:r w:rsidRPr="00027F88">
        <w:rPr>
          <w:i/>
          <w:u w:val="single"/>
          <w:lang w:val="ru-RU"/>
        </w:rPr>
        <w:t>История деревни Мураз</w:t>
      </w:r>
    </w:p>
    <w:p w:rsidR="00206D3D" w:rsidRDefault="00206D3D" w:rsidP="00206D3D">
      <w:pPr>
        <w:pStyle w:val="a0"/>
        <w:rPr>
          <w:lang w:val="ru-RU"/>
        </w:rPr>
      </w:pPr>
      <w:r w:rsidRPr="00F94D04">
        <w:rPr>
          <w:lang w:val="ru-RU"/>
        </w:rPr>
        <w:t>Деревня Мураз (Мораз) в конце 18 в. в материалах 5 ревизии показана дважды: в первый раз лишь 3-х дворной с 22 жителями, во второй раз – 6 дворной с 35 асабами-вотчинниками. 7 ревизия 1816 г. показала 11 дворов, где проживало 59 человек. Через 43 года она состояла из 20 дворов с 92 жителями. 132 человека и 21 двор были в 1896 г. Пе</w:t>
      </w:r>
      <w:r w:rsidRPr="00F94D04">
        <w:rPr>
          <w:lang w:val="ru-RU"/>
        </w:rPr>
        <w:t>р</w:t>
      </w:r>
      <w:r w:rsidRPr="00F94D04">
        <w:rPr>
          <w:lang w:val="ru-RU"/>
        </w:rPr>
        <w:t>вая советская перепись 1920 г. отметило в деревне 38 домов со 167 жителями.</w:t>
      </w:r>
    </w:p>
    <w:p w:rsidR="00206D3D" w:rsidRDefault="00206D3D" w:rsidP="00206D3D">
      <w:pPr>
        <w:pStyle w:val="a0"/>
        <w:rPr>
          <w:lang w:val="ru-RU"/>
        </w:rPr>
      </w:pPr>
      <w:r w:rsidRPr="00F94D04">
        <w:rPr>
          <w:lang w:val="ru-RU"/>
        </w:rPr>
        <w:t xml:space="preserve">Деревню называли Мендем от одноименной речки, при которой она находилась. Первопоселенцом Мураз Сулейманов </w:t>
      </w:r>
      <w:proofErr w:type="gramStart"/>
      <w:r w:rsidRPr="00F94D04">
        <w:rPr>
          <w:lang w:val="ru-RU"/>
        </w:rPr>
        <w:t>был</w:t>
      </w:r>
      <w:proofErr w:type="gramEnd"/>
      <w:r w:rsidRPr="00F94D04">
        <w:rPr>
          <w:lang w:val="ru-RU"/>
        </w:rPr>
        <w:t xml:space="preserve"> упомянут в документе за 1757 г.</w:t>
      </w:r>
    </w:p>
    <w:p w:rsidR="00206D3D" w:rsidRDefault="00206D3D" w:rsidP="00206D3D">
      <w:pPr>
        <w:pStyle w:val="a0"/>
        <w:rPr>
          <w:lang w:val="ru-RU"/>
        </w:rPr>
      </w:pPr>
      <w:r w:rsidRPr="00F94D04">
        <w:rPr>
          <w:lang w:val="ru-RU"/>
        </w:rPr>
        <w:t>Известны имена сына (Юлдаш, 1736-1818), внучка (Саит) и правнука (Гумер, его сын Фахритдин).</w:t>
      </w:r>
    </w:p>
    <w:p w:rsidR="00206D3D" w:rsidRPr="00F94D04" w:rsidRDefault="00206D3D" w:rsidP="00206D3D">
      <w:pPr>
        <w:pStyle w:val="a0"/>
        <w:rPr>
          <w:lang w:val="ru-RU"/>
        </w:rPr>
      </w:pPr>
      <w:r w:rsidRPr="00F94D04">
        <w:rPr>
          <w:lang w:val="ru-RU"/>
        </w:rPr>
        <w:t>Хусаин Абушахмин и Аливша Утяганов приняли участие в войне 1812 года.</w:t>
      </w:r>
      <w:r w:rsidRPr="00F94D04">
        <w:rPr>
          <w:lang w:val="ru-RU"/>
        </w:rPr>
        <w:br/>
        <w:t>100 человек (19 дворов) в 1839 г. владели 70 лошадьми, 58 коровами, 22 овцами и 23 к</w:t>
      </w:r>
      <w:r w:rsidRPr="00F94D04">
        <w:rPr>
          <w:lang w:val="ru-RU"/>
        </w:rPr>
        <w:t>о</w:t>
      </w:r>
      <w:r w:rsidRPr="00F94D04">
        <w:rPr>
          <w:lang w:val="ru-RU"/>
        </w:rPr>
        <w:t>зами. Состояние скотоводства, как видно, было незавидным. Робкие шаги земледелия видны в размерах посева хлеба: на каждого посеяли по 2,6 пуда. Имели 30 ульев, 15 бо</w:t>
      </w:r>
      <w:r w:rsidRPr="00F94D04">
        <w:rPr>
          <w:lang w:val="ru-RU"/>
        </w:rPr>
        <w:t>р</w:t>
      </w:r>
      <w:r w:rsidRPr="00F94D04">
        <w:rPr>
          <w:lang w:val="ru-RU"/>
        </w:rPr>
        <w:t>тей.</w:t>
      </w:r>
    </w:p>
    <w:p w:rsidR="00206D3D" w:rsidRPr="00F94D04" w:rsidRDefault="00206D3D" w:rsidP="00206D3D">
      <w:pPr>
        <w:pStyle w:val="a0"/>
        <w:spacing w:before="120"/>
        <w:rPr>
          <w:i/>
          <w:u w:val="single"/>
          <w:lang w:val="ru-RU"/>
        </w:rPr>
      </w:pPr>
      <w:r w:rsidRPr="00027F88">
        <w:rPr>
          <w:i/>
          <w:u w:val="single"/>
          <w:lang w:val="ru-RU"/>
        </w:rPr>
        <w:t>История деревни Юрмаш</w:t>
      </w:r>
    </w:p>
    <w:p w:rsidR="00206D3D" w:rsidRDefault="00206D3D" w:rsidP="00206D3D">
      <w:pPr>
        <w:pStyle w:val="a0"/>
        <w:rPr>
          <w:lang w:val="ru-RU"/>
        </w:rPr>
      </w:pPr>
      <w:r w:rsidRPr="00F94D04">
        <w:rPr>
          <w:lang w:val="ru-RU"/>
        </w:rPr>
        <w:t>Деревня расположена была около озера Суккайын, где росли густые березы. А раньше и деревня называлась Суккайын, суда люди переехали из деревни Старо Таишево. Первыми жителями были Салаватов Хадият и Мунасипов Ямалетдин.</w:t>
      </w:r>
    </w:p>
    <w:p w:rsidR="00206D3D" w:rsidRDefault="00206D3D" w:rsidP="00206D3D">
      <w:pPr>
        <w:pStyle w:val="a0"/>
        <w:rPr>
          <w:lang w:val="ru-RU"/>
        </w:rPr>
      </w:pPr>
      <w:r w:rsidRPr="00F94D04">
        <w:rPr>
          <w:lang w:val="ru-RU"/>
        </w:rPr>
        <w:t xml:space="preserve">За горой </w:t>
      </w:r>
      <w:proofErr w:type="gramStart"/>
      <w:r w:rsidRPr="00F94D04">
        <w:rPr>
          <w:lang w:val="ru-RU"/>
        </w:rPr>
        <w:t>Уклыкая есть две полянки одна называется</w:t>
      </w:r>
      <w:proofErr w:type="gramEnd"/>
      <w:r w:rsidRPr="00F94D04">
        <w:rPr>
          <w:lang w:val="ru-RU"/>
        </w:rPr>
        <w:t xml:space="preserve"> Бала Юрмаш, вторая – Оло-Юрмаш. От имен этих полян стали называть деревню Юрмаш. Озеро Суккайын и сейчас есть, но слишком мелко. Только нет того леса, а тех берез теперьможно увидеть на кла</w:t>
      </w:r>
      <w:r w:rsidRPr="00F94D04">
        <w:rPr>
          <w:lang w:val="ru-RU"/>
        </w:rPr>
        <w:t>д</w:t>
      </w:r>
      <w:r w:rsidRPr="00F94D04">
        <w:rPr>
          <w:lang w:val="ru-RU"/>
        </w:rPr>
        <w:t>бище.</w:t>
      </w:r>
    </w:p>
    <w:p w:rsidR="00206D3D" w:rsidRDefault="00206D3D" w:rsidP="00206D3D">
      <w:pPr>
        <w:pStyle w:val="a0"/>
        <w:rPr>
          <w:lang w:val="ru-RU"/>
        </w:rPr>
      </w:pPr>
      <w:r w:rsidRPr="00F94D04">
        <w:rPr>
          <w:lang w:val="ru-RU"/>
        </w:rPr>
        <w:t xml:space="preserve">Сначала в деревне было около 60-70 домов. </w:t>
      </w:r>
      <w:proofErr w:type="gramStart"/>
      <w:r w:rsidRPr="00F94D04">
        <w:rPr>
          <w:lang w:val="ru-RU"/>
        </w:rPr>
        <w:t>Народ сеял пшеницу, делал лопаты, миски, соху, плуг, занимались бортничеством, скотоводством.</w:t>
      </w:r>
      <w:proofErr w:type="gramEnd"/>
      <w:r w:rsidRPr="00F94D04">
        <w:rPr>
          <w:lang w:val="ru-RU"/>
        </w:rPr>
        <w:t xml:space="preserve"> А в 1925-26 г.г. организуе</w:t>
      </w:r>
      <w:r w:rsidRPr="00F94D04">
        <w:rPr>
          <w:lang w:val="ru-RU"/>
        </w:rPr>
        <w:t>т</w:t>
      </w:r>
      <w:r w:rsidRPr="00F94D04">
        <w:rPr>
          <w:lang w:val="ru-RU"/>
        </w:rPr>
        <w:t xml:space="preserve">ся колхоз «Юрмаш». Первым председателем был Мунасипов Бахтегарей, но его в 1932 г. убивают кулаки. Самыми первыми активистами были Шафиевы: Янмырза, Баймырза, Бадретдин, Мухаметдин. Вторым председателем становится Юмагулов Мирсаит. После него из </w:t>
      </w:r>
      <w:proofErr w:type="gramStart"/>
      <w:r w:rsidRPr="00F94D04">
        <w:rPr>
          <w:lang w:val="ru-RU"/>
        </w:rPr>
        <w:t>далека</w:t>
      </w:r>
      <w:proofErr w:type="gramEnd"/>
      <w:r w:rsidRPr="00F94D04">
        <w:rPr>
          <w:lang w:val="ru-RU"/>
        </w:rPr>
        <w:t xml:space="preserve"> приезжает, некий Нириев, но долго не работает.</w:t>
      </w:r>
    </w:p>
    <w:p w:rsidR="00206D3D" w:rsidRDefault="00206D3D" w:rsidP="00206D3D">
      <w:pPr>
        <w:pStyle w:val="a0"/>
        <w:rPr>
          <w:lang w:val="ru-RU"/>
        </w:rPr>
      </w:pPr>
      <w:r w:rsidRPr="00F94D04">
        <w:rPr>
          <w:lang w:val="ru-RU"/>
        </w:rPr>
        <w:t xml:space="preserve">Когда началась Великая Отечественная </w:t>
      </w:r>
      <w:proofErr w:type="gramStart"/>
      <w:r w:rsidRPr="00F94D04">
        <w:rPr>
          <w:lang w:val="ru-RU"/>
        </w:rPr>
        <w:t>война</w:t>
      </w:r>
      <w:proofErr w:type="gramEnd"/>
      <w:r w:rsidRPr="00F94D04">
        <w:rPr>
          <w:lang w:val="ru-RU"/>
        </w:rPr>
        <w:t xml:space="preserve"> самые отважные мужчины деревни уходят на войну, вот они: </w:t>
      </w:r>
      <w:proofErr w:type="gramStart"/>
      <w:r w:rsidRPr="00F94D04">
        <w:rPr>
          <w:lang w:val="ru-RU"/>
        </w:rPr>
        <w:t>Абдрахманов Ахмадулла, Байшугуров Абубакир и Муталлап, Киекбаев Шайхетдин, Кадыргулов Габит, Мустафин Тайып и Мударис, Кинзябулатов Мухаматулла, Саньяпов Шакирьян, Шамсутдинов Миннулла и Файзрахман, Шафиевы Хамит, Янмырза, Баймырза, Шайхетдин, Абдрахманоы Ахмадулла и Зиннур, Байшугуров Самигулла, Галиакбаров Ибат, Кинзябулатов Зиннатулла, Кадыргулов Заки, Монасипов Тагир и Гифиат, Хабибуллин Зиннур, Сафин Мансур, Сайфуллин Гариф, Юмагулов А</w:t>
      </w:r>
      <w:r w:rsidRPr="00F94D04">
        <w:rPr>
          <w:lang w:val="ru-RU"/>
        </w:rPr>
        <w:t>к</w:t>
      </w:r>
      <w:r w:rsidRPr="00F94D04">
        <w:rPr>
          <w:lang w:val="ru-RU"/>
        </w:rPr>
        <w:t>рам, Альмухаметов Гарифулла, Сурагулов Абдрахман, Никифиров Давид, Салаватов Ха</w:t>
      </w:r>
      <w:r w:rsidRPr="00F94D04">
        <w:rPr>
          <w:lang w:val="ru-RU"/>
        </w:rPr>
        <w:t>в</w:t>
      </w:r>
      <w:r w:rsidRPr="00F94D04">
        <w:rPr>
          <w:lang w:val="ru-RU"/>
        </w:rPr>
        <w:t>дият, Асылбаев</w:t>
      </w:r>
      <w:proofErr w:type="gramEnd"/>
      <w:r w:rsidRPr="00F94D04">
        <w:rPr>
          <w:lang w:val="ru-RU"/>
        </w:rPr>
        <w:t xml:space="preserve"> Галлямша, Саньяпов Сабирьян, Юлдашев Агзам.</w:t>
      </w:r>
    </w:p>
    <w:p w:rsidR="00206D3D" w:rsidRDefault="00206D3D" w:rsidP="00206D3D">
      <w:pPr>
        <w:pStyle w:val="a0"/>
        <w:rPr>
          <w:lang w:val="ru-RU"/>
        </w:rPr>
      </w:pPr>
      <w:r w:rsidRPr="00F94D04">
        <w:rPr>
          <w:lang w:val="ru-RU"/>
        </w:rPr>
        <w:t>В деревне Юрмаш проживают и башкиры и чуваши. Есть начальная школа, где д</w:t>
      </w:r>
      <w:r w:rsidRPr="00F94D04">
        <w:rPr>
          <w:lang w:val="ru-RU"/>
        </w:rPr>
        <w:t>е</w:t>
      </w:r>
      <w:r w:rsidRPr="00F94D04">
        <w:rPr>
          <w:lang w:val="ru-RU"/>
        </w:rPr>
        <w:t>ти и чуваш и башкир обучаются на башкирском языке</w:t>
      </w:r>
      <w:r>
        <w:rPr>
          <w:lang w:val="ru-RU"/>
        </w:rPr>
        <w:t>.</w:t>
      </w:r>
    </w:p>
    <w:p w:rsidR="00206D3D" w:rsidRPr="00F94D04" w:rsidRDefault="00206D3D" w:rsidP="00206D3D">
      <w:pPr>
        <w:pStyle w:val="a0"/>
        <w:rPr>
          <w:lang w:val="ru-RU"/>
        </w:rPr>
      </w:pPr>
      <w:r w:rsidRPr="00F94D04">
        <w:rPr>
          <w:lang w:val="ru-RU"/>
        </w:rPr>
        <w:t xml:space="preserve">В деревне народ хранил и передал будущему поколению свои народные обычаи. </w:t>
      </w:r>
      <w:proofErr w:type="gramStart"/>
      <w:r w:rsidRPr="00F94D04">
        <w:rPr>
          <w:lang w:val="ru-RU"/>
        </w:rPr>
        <w:t>Например</w:t>
      </w:r>
      <w:proofErr w:type="gramEnd"/>
      <w:r w:rsidRPr="00F94D04">
        <w:rPr>
          <w:lang w:val="ru-RU"/>
        </w:rPr>
        <w:t xml:space="preserve"> Аниса абей мастерица – паласов, валенок – Шамсутдинов Зульфар агай, и С</w:t>
      </w:r>
      <w:r w:rsidRPr="00F94D04">
        <w:rPr>
          <w:lang w:val="ru-RU"/>
        </w:rPr>
        <w:t>а</w:t>
      </w:r>
      <w:r w:rsidRPr="00F94D04">
        <w:rPr>
          <w:lang w:val="ru-RU"/>
        </w:rPr>
        <w:t>лаватов Айдар, умелыми рукми славились Кадыргулов Тимерьян, Гайнуллин Саитгали, Сайфуллин Рамазан. У них отцы и дедушки мастерами на все руки.</w:t>
      </w:r>
      <w:r w:rsidRPr="00F94D04">
        <w:rPr>
          <w:lang w:val="ru-RU"/>
        </w:rPr>
        <w:br/>
        <w:t>Около Юрмаша течет река Зилим, через нее встречает белыми скалами Акташ. У лесов и полей есть красивые имена: полянка «Ос кабан», «Балеморон», «Акташасты», «Салям», «Озон ятыу».</w:t>
      </w:r>
    </w:p>
    <w:p w:rsidR="00206D3D" w:rsidRPr="00F94D04" w:rsidRDefault="00206D3D" w:rsidP="00206D3D">
      <w:pPr>
        <w:pStyle w:val="a0"/>
        <w:spacing w:before="120"/>
        <w:rPr>
          <w:i/>
          <w:u w:val="single"/>
          <w:lang w:val="ru-RU"/>
        </w:rPr>
      </w:pPr>
      <w:r w:rsidRPr="00027F88">
        <w:rPr>
          <w:i/>
          <w:u w:val="single"/>
          <w:lang w:val="ru-RU"/>
        </w:rPr>
        <w:t>История деревни Новотаишево</w:t>
      </w:r>
    </w:p>
    <w:p w:rsidR="00206D3D" w:rsidRPr="00F94D04" w:rsidRDefault="00206D3D" w:rsidP="00206D3D">
      <w:pPr>
        <w:pStyle w:val="a0"/>
        <w:rPr>
          <w:lang w:val="ru-RU"/>
        </w:rPr>
      </w:pPr>
      <w:r>
        <w:rPr>
          <w:lang w:val="ru-RU"/>
        </w:rPr>
        <w:t>П</w:t>
      </w:r>
      <w:r w:rsidRPr="00F94D04">
        <w:rPr>
          <w:lang w:val="ru-RU"/>
        </w:rPr>
        <w:t>ереселение в Новотаишево начинается в 1920 г. Первыми переехали Хужиахм</w:t>
      </w:r>
      <w:r w:rsidRPr="00F94D04">
        <w:rPr>
          <w:lang w:val="ru-RU"/>
        </w:rPr>
        <w:t>е</w:t>
      </w:r>
      <w:r w:rsidRPr="00F94D04">
        <w:rPr>
          <w:lang w:val="ru-RU"/>
        </w:rPr>
        <w:t>тов Фатхелислам, Хужиахметов Динислам, Юмагулов Фатгегарей, Юмагулов Сафиулла, Атангулов Файзулла. В 1937-38 г.г. с Аургазинского района переезжают чуваши. В д</w:t>
      </w:r>
      <w:r w:rsidRPr="00F94D04">
        <w:rPr>
          <w:lang w:val="ru-RU"/>
        </w:rPr>
        <w:t>е</w:t>
      </w:r>
      <w:r w:rsidRPr="00F94D04">
        <w:rPr>
          <w:lang w:val="ru-RU"/>
        </w:rPr>
        <w:t>ревне было около 35 домов, была начальная школа.</w:t>
      </w:r>
    </w:p>
    <w:p w:rsidR="00206D3D" w:rsidRPr="00F94D04" w:rsidRDefault="00206D3D" w:rsidP="00206D3D">
      <w:pPr>
        <w:pStyle w:val="a0"/>
        <w:spacing w:before="120"/>
        <w:rPr>
          <w:i/>
          <w:u w:val="single"/>
          <w:lang w:val="ru-RU"/>
        </w:rPr>
      </w:pPr>
      <w:r>
        <w:rPr>
          <w:i/>
          <w:u w:val="single"/>
          <w:lang w:val="ru-RU"/>
        </w:rPr>
        <w:t>История деревни Некрасовка</w:t>
      </w:r>
    </w:p>
    <w:p w:rsidR="00206D3D" w:rsidRPr="00F94D04" w:rsidRDefault="00206D3D" w:rsidP="00206D3D">
      <w:pPr>
        <w:pStyle w:val="a0"/>
        <w:rPr>
          <w:lang w:val="ru-RU"/>
        </w:rPr>
      </w:pPr>
      <w:r w:rsidRPr="00F94D04">
        <w:rPr>
          <w:lang w:val="ru-RU"/>
        </w:rPr>
        <w:t>Некрасовка старинная русская деревня. Появляется одновременно с Карагаевой. Когда начали организовываться колхозы в Некрасовке, организуется колхоз «Некрасо</w:t>
      </w:r>
      <w:r w:rsidRPr="00F94D04">
        <w:rPr>
          <w:lang w:val="ru-RU"/>
        </w:rPr>
        <w:t>в</w:t>
      </w:r>
      <w:r w:rsidRPr="00F94D04">
        <w:rPr>
          <w:lang w:val="ru-RU"/>
        </w:rPr>
        <w:t>ка». Когда началась Великая Отечественная война с Некрасовки ушли на войну Мокайнев Н.К., Давыдов И., Климентьев, Виктор И., Топоркин И., Маркин П.И., Квашин В, Чигви</w:t>
      </w:r>
      <w:r w:rsidRPr="00F94D04">
        <w:rPr>
          <w:lang w:val="ru-RU"/>
        </w:rPr>
        <w:t>н</w:t>
      </w:r>
      <w:r w:rsidRPr="00F94D04">
        <w:rPr>
          <w:lang w:val="ru-RU"/>
        </w:rPr>
        <w:t>цев С., Градусов И.З., Резов Ф.Б., Петров Н., Костин С., Резов Е., Маханцев Г.И., Евриков М., и не вернулись живыми. А Петров А.Н., Вахрушев Г.Г., Филлипов А.В., Смирнов И., Градусов В.Г., Квашнин А.Б., Скворцов И.М., Моншенцов С., Осипов В., Воробьев М., вернулись с победой.</w:t>
      </w:r>
    </w:p>
    <w:p w:rsidR="00206D3D" w:rsidRPr="00F94D04" w:rsidRDefault="00206D3D" w:rsidP="00206D3D">
      <w:pPr>
        <w:pStyle w:val="a0"/>
        <w:spacing w:before="120"/>
        <w:rPr>
          <w:i/>
          <w:u w:val="single"/>
          <w:lang w:val="ru-RU"/>
        </w:rPr>
      </w:pPr>
      <w:r>
        <w:rPr>
          <w:i/>
          <w:u w:val="single"/>
          <w:lang w:val="ru-RU"/>
        </w:rPr>
        <w:t>История деревни Новые Коварды</w:t>
      </w:r>
    </w:p>
    <w:p w:rsidR="00206D3D" w:rsidRDefault="00206D3D" w:rsidP="00206D3D">
      <w:pPr>
        <w:pStyle w:val="a0"/>
        <w:rPr>
          <w:lang w:val="ru-RU"/>
        </w:rPr>
      </w:pPr>
      <w:r w:rsidRPr="00F94D04">
        <w:rPr>
          <w:lang w:val="ru-RU"/>
        </w:rPr>
        <w:t>В 1929 году из деревни Коварды в левый берег Мендима переехали семьи Хамита Кучербаева, Зайнуллы Рахматуллина, Кайума Валиева. Земля плодородная с красивой природой. Трудолюбивых людей эти места заманили как магнитом. Деревня со временем становится больше, создается артель. З.Рахматуллин становится первым председателем колхоза, а Х.</w:t>
      </w:r>
      <w:r>
        <w:rPr>
          <w:lang w:val="ru-RU"/>
        </w:rPr>
        <w:t xml:space="preserve"> </w:t>
      </w:r>
      <w:r w:rsidRPr="00F94D04">
        <w:rPr>
          <w:lang w:val="ru-RU"/>
        </w:rPr>
        <w:t>Кучербаев бригадиром. Члены артели, собрав деньги, у Архангельских л</w:t>
      </w:r>
      <w:r w:rsidRPr="00F94D04">
        <w:rPr>
          <w:lang w:val="ru-RU"/>
        </w:rPr>
        <w:t>а</w:t>
      </w:r>
      <w:r w:rsidRPr="00F94D04">
        <w:rPr>
          <w:lang w:val="ru-RU"/>
        </w:rPr>
        <w:t xml:space="preserve">тышей покупают молотилку, грабли, вилы. В 1936 г. из Аургазов 10 чувашских семей со своим хозяйством присоединяются к артели. И во время войны НовоКовардинцы и млад и </w:t>
      </w:r>
      <w:proofErr w:type="gramStart"/>
      <w:r w:rsidRPr="00F94D04">
        <w:rPr>
          <w:lang w:val="ru-RU"/>
        </w:rPr>
        <w:t>стар</w:t>
      </w:r>
      <w:proofErr w:type="gramEnd"/>
      <w:r w:rsidRPr="00F94D04">
        <w:rPr>
          <w:lang w:val="ru-RU"/>
        </w:rPr>
        <w:t xml:space="preserve"> не переставали работать, с утра до ночи работали на колхозе. Сегодня имена Минз</w:t>
      </w:r>
      <w:r w:rsidRPr="00F94D04">
        <w:rPr>
          <w:lang w:val="ru-RU"/>
        </w:rPr>
        <w:t>и</w:t>
      </w:r>
      <w:r w:rsidRPr="00F94D04">
        <w:rPr>
          <w:lang w:val="ru-RU"/>
        </w:rPr>
        <w:t>фы Нигматуллиной, Сабиры Кучербаевой, Колганифы Валиевой и мн.др. женщин всп</w:t>
      </w:r>
      <w:r w:rsidRPr="00F94D04">
        <w:rPr>
          <w:lang w:val="ru-RU"/>
        </w:rPr>
        <w:t>о</w:t>
      </w:r>
      <w:r w:rsidRPr="00F94D04">
        <w:rPr>
          <w:lang w:val="ru-RU"/>
        </w:rPr>
        <w:t>минают с большим уважением. В те годы председателем артели был Исянбай Нигмату</w:t>
      </w:r>
      <w:r w:rsidRPr="00F94D04">
        <w:rPr>
          <w:lang w:val="ru-RU"/>
        </w:rPr>
        <w:t>л</w:t>
      </w:r>
      <w:r w:rsidRPr="00F94D04">
        <w:rPr>
          <w:lang w:val="ru-RU"/>
        </w:rPr>
        <w:t>лин, позже Сайфетдин Зайнетдинов, Багаутдин Узбеков, а перед тем, как, состоялось укрупнение колхозов, работал Хабиахмет Нигматуллин.</w:t>
      </w:r>
    </w:p>
    <w:p w:rsidR="00CE5302" w:rsidRPr="00454552" w:rsidRDefault="00206D3D" w:rsidP="00206D3D">
      <w:pPr>
        <w:pStyle w:val="a0"/>
        <w:rPr>
          <w:rFonts w:eastAsiaTheme="majorEastAsia"/>
          <w:b/>
          <w:bCs/>
          <w:caps/>
          <w:lang w:val="ru-RU"/>
        </w:rPr>
      </w:pPr>
      <w:r w:rsidRPr="00F94D04">
        <w:rPr>
          <w:lang w:val="ru-RU"/>
        </w:rPr>
        <w:t xml:space="preserve">Когда в 1941 году началась война с д. </w:t>
      </w:r>
      <w:proofErr w:type="gramStart"/>
      <w:r w:rsidRPr="00F94D04">
        <w:rPr>
          <w:lang w:val="ru-RU"/>
        </w:rPr>
        <w:t>Новые</w:t>
      </w:r>
      <w:proofErr w:type="gramEnd"/>
      <w:r w:rsidRPr="00F94D04">
        <w:rPr>
          <w:lang w:val="ru-RU"/>
        </w:rPr>
        <w:t xml:space="preserve"> Коварды ушли на фронт: Насыров я</w:t>
      </w:r>
      <w:r w:rsidRPr="00F94D04">
        <w:rPr>
          <w:lang w:val="ru-RU"/>
        </w:rPr>
        <w:t>р</w:t>
      </w:r>
      <w:r w:rsidRPr="00F94D04">
        <w:rPr>
          <w:lang w:val="ru-RU"/>
        </w:rPr>
        <w:t>мухамет, Хуснутдинов Садрый, Нигматуллдин Исанбай, Муфазаллов Файзрахман, М</w:t>
      </w:r>
      <w:r w:rsidRPr="00F94D04">
        <w:rPr>
          <w:lang w:val="ru-RU"/>
        </w:rPr>
        <w:t>у</w:t>
      </w:r>
      <w:r w:rsidRPr="00F94D04">
        <w:rPr>
          <w:lang w:val="ru-RU"/>
        </w:rPr>
        <w:t>стафин Гайса, утяганов Хасан, Валиев Ахметян, Валиев Миниахат и Зиннур, Нигматуллин Зайнулла, Муфазаллов Абдрахман, Рахматуллин Зайнулла.</w:t>
      </w:r>
      <w:r w:rsidR="00CE5302" w:rsidRPr="00454552">
        <w:rPr>
          <w:lang w:val="ru-RU"/>
        </w:rPr>
        <w:br w:type="page"/>
      </w:r>
    </w:p>
    <w:p w:rsidR="00B20883" w:rsidRPr="00BD31D1" w:rsidRDefault="00B20883" w:rsidP="00B20883">
      <w:pPr>
        <w:pStyle w:val="1"/>
        <w:rPr>
          <w:rFonts w:cs="Times New Roman"/>
          <w:szCs w:val="24"/>
        </w:rPr>
      </w:pPr>
      <w:bookmarkStart w:id="29" w:name="_Toc374968517"/>
      <w:bookmarkStart w:id="30" w:name="_Toc410811962"/>
      <w:r w:rsidRPr="00BD31D1">
        <w:rPr>
          <w:rFonts w:cs="Times New Roman"/>
          <w:szCs w:val="24"/>
        </w:rPr>
        <w:t xml:space="preserve">2. </w:t>
      </w:r>
      <w:bookmarkStart w:id="31" w:name="_Toc312530878"/>
      <w:bookmarkEnd w:id="27"/>
      <w:r w:rsidRPr="00BD31D1">
        <w:rPr>
          <w:rFonts w:cs="Times New Roman"/>
          <w:szCs w:val="24"/>
        </w:rPr>
        <w:t>Природно-ресурсный потенциал территории</w:t>
      </w:r>
      <w:bookmarkEnd w:id="28"/>
      <w:bookmarkEnd w:id="29"/>
      <w:bookmarkEnd w:id="30"/>
      <w:r w:rsidRPr="00BD31D1">
        <w:rPr>
          <w:rFonts w:cs="Times New Roman"/>
          <w:szCs w:val="24"/>
        </w:rPr>
        <w:t xml:space="preserve"> </w:t>
      </w:r>
    </w:p>
    <w:p w:rsidR="00B20883" w:rsidRPr="00BD31D1" w:rsidRDefault="00B20883" w:rsidP="00D528A2">
      <w:pPr>
        <w:pStyle w:val="2"/>
        <w:rPr>
          <w:rFonts w:cs="Times New Roman"/>
          <w:szCs w:val="24"/>
        </w:rPr>
      </w:pPr>
      <w:bookmarkStart w:id="32" w:name="_Toc270950814"/>
      <w:bookmarkStart w:id="33" w:name="_Toc312530879"/>
      <w:bookmarkStart w:id="34" w:name="_Toc370201476"/>
      <w:bookmarkStart w:id="35" w:name="_Toc374968518"/>
      <w:bookmarkStart w:id="36" w:name="_Toc410811963"/>
      <w:bookmarkEnd w:id="31"/>
      <w:r w:rsidRPr="00BD31D1">
        <w:rPr>
          <w:rFonts w:cs="Times New Roman"/>
          <w:szCs w:val="24"/>
        </w:rPr>
        <w:t>2.1 Климат</w:t>
      </w:r>
      <w:bookmarkEnd w:id="32"/>
      <w:bookmarkEnd w:id="33"/>
      <w:r w:rsidRPr="00BD31D1">
        <w:rPr>
          <w:rFonts w:cs="Times New Roman"/>
          <w:szCs w:val="24"/>
        </w:rPr>
        <w:t xml:space="preserve"> и агроклиматический потенциал</w:t>
      </w:r>
      <w:bookmarkEnd w:id="34"/>
      <w:bookmarkEnd w:id="35"/>
      <w:bookmarkEnd w:id="36"/>
    </w:p>
    <w:p w:rsidR="00B51065" w:rsidRDefault="00B51065" w:rsidP="00B51065">
      <w:pPr>
        <w:pStyle w:val="a0"/>
        <w:rPr>
          <w:lang w:val="ru-RU"/>
        </w:rPr>
      </w:pPr>
      <w:bookmarkStart w:id="37" w:name="_Toc312530880"/>
      <w:r w:rsidRPr="00B51065">
        <w:rPr>
          <w:lang w:val="ru-RU"/>
        </w:rPr>
        <w:t xml:space="preserve">Климат СП </w:t>
      </w:r>
      <w:r w:rsidR="00A77471">
        <w:rPr>
          <w:lang w:val="ru-RU"/>
        </w:rPr>
        <w:t>Имендяшевский</w:t>
      </w:r>
      <w:r w:rsidRPr="00B51065">
        <w:rPr>
          <w:lang w:val="ru-RU"/>
        </w:rPr>
        <w:t xml:space="preserve"> сельсовет, как и всего </w:t>
      </w:r>
      <w:r w:rsidR="00A029B6">
        <w:rPr>
          <w:lang w:val="ru-RU"/>
        </w:rPr>
        <w:t>Гафурийского</w:t>
      </w:r>
      <w:r w:rsidRPr="00B51065">
        <w:rPr>
          <w:lang w:val="ru-RU"/>
        </w:rPr>
        <w:t xml:space="preserve"> района </w:t>
      </w:r>
      <w:r>
        <w:rPr>
          <w:lang w:val="ru-RU"/>
        </w:rPr>
        <w:t>Республ</w:t>
      </w:r>
      <w:r>
        <w:rPr>
          <w:lang w:val="ru-RU"/>
        </w:rPr>
        <w:t>и</w:t>
      </w:r>
      <w:r>
        <w:rPr>
          <w:lang w:val="ru-RU"/>
        </w:rPr>
        <w:t xml:space="preserve">ки Башкортостан, </w:t>
      </w:r>
      <w:r w:rsidRPr="00B51065">
        <w:rPr>
          <w:lang w:val="ru-RU"/>
        </w:rPr>
        <w:t xml:space="preserve">характеризуется устойчивой погодой в течение всего года с большим числом солнечных дней и сухостью воздуха. Переходные сезоны (весна и осень) короткие. </w:t>
      </w:r>
      <w:r w:rsidR="001D52D2" w:rsidRPr="00F70BDE">
        <w:rPr>
          <w:lang w:val="ru-RU"/>
        </w:rPr>
        <w:t>В период межсезонья</w:t>
      </w:r>
      <w:r w:rsidR="001D52D2">
        <w:rPr>
          <w:lang w:val="ru-RU"/>
        </w:rPr>
        <w:t xml:space="preserve"> встречаются поздние</w:t>
      </w:r>
      <w:r w:rsidR="001D52D2" w:rsidRPr="00F70BDE">
        <w:rPr>
          <w:lang w:val="ru-RU"/>
        </w:rPr>
        <w:t xml:space="preserve"> весенние </w:t>
      </w:r>
      <w:r w:rsidR="001D52D2">
        <w:rPr>
          <w:lang w:val="ru-RU"/>
        </w:rPr>
        <w:t>и ранние осенние заморозки</w:t>
      </w:r>
      <w:r w:rsidR="001D52D2" w:rsidRPr="00751845">
        <w:rPr>
          <w:lang w:val="ru-RU"/>
        </w:rPr>
        <w:t>.</w:t>
      </w:r>
    </w:p>
    <w:p w:rsidR="002A7EA0" w:rsidRPr="00B51065" w:rsidRDefault="002A7EA0" w:rsidP="002A7EA0">
      <w:pPr>
        <w:pStyle w:val="a0"/>
        <w:rPr>
          <w:lang w:val="ru-RU"/>
        </w:rPr>
      </w:pPr>
      <w:r w:rsidRPr="00B51065">
        <w:rPr>
          <w:lang w:val="ru-RU"/>
        </w:rPr>
        <w:t>Формирование климата происходит под воздействием Азиатского антициклона и циклонов, приходящих с Атлантики и южных морей. Преобладание в течение всего года антициклонической циркуляции обусловливает интенсивный прогрев воздуха летом и охлаждение его зимой.</w:t>
      </w:r>
    </w:p>
    <w:p w:rsidR="001471C1" w:rsidRDefault="001471C1" w:rsidP="00A119CF">
      <w:pPr>
        <w:pStyle w:val="a0"/>
        <w:spacing w:before="120" w:after="120"/>
        <w:ind w:firstLine="0"/>
        <w:jc w:val="center"/>
        <w:rPr>
          <w:lang w:val="ru-RU"/>
        </w:rPr>
      </w:pPr>
      <w:r>
        <w:rPr>
          <w:noProof/>
          <w:lang w:val="ru-RU" w:eastAsia="ru-RU" w:bidi="ar-SA"/>
        </w:rPr>
        <w:drawing>
          <wp:inline distT="0" distB="0" distL="0" distR="0" wp14:anchorId="1B8C3A4E" wp14:editId="6DA57CB4">
            <wp:extent cx="2428875" cy="230942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93.tif"/>
                    <pic:cNvPicPr/>
                  </pic:nvPicPr>
                  <pic:blipFill>
                    <a:blip r:embed="rId17">
                      <a:extLst>
                        <a:ext uri="{28A0092B-C50C-407E-A947-70E740481C1C}">
                          <a14:useLocalDpi xmlns:a14="http://schemas.microsoft.com/office/drawing/2010/main" val="0"/>
                        </a:ext>
                      </a:extLst>
                    </a:blip>
                    <a:stretch>
                      <a:fillRect/>
                    </a:stretch>
                  </pic:blipFill>
                  <pic:spPr>
                    <a:xfrm>
                      <a:off x="0" y="0"/>
                      <a:ext cx="2445419" cy="2325152"/>
                    </a:xfrm>
                    <a:prstGeom prst="rect">
                      <a:avLst/>
                    </a:prstGeom>
                  </pic:spPr>
                </pic:pic>
              </a:graphicData>
            </a:graphic>
          </wp:inline>
        </w:drawing>
      </w:r>
      <w:r w:rsidR="00A119CF">
        <w:rPr>
          <w:noProof/>
          <w:lang w:val="ru-RU" w:eastAsia="ru-RU" w:bidi="ar-SA"/>
        </w:rPr>
        <w:t xml:space="preserve"> </w:t>
      </w:r>
      <w:r w:rsidR="00A119CF">
        <w:rPr>
          <w:noProof/>
          <w:lang w:val="ru-RU" w:eastAsia="ru-RU" w:bidi="ar-SA"/>
        </w:rPr>
        <w:drawing>
          <wp:inline distT="0" distB="0" distL="0" distR="0" wp14:anchorId="00ADF257" wp14:editId="2C36AB21">
            <wp:extent cx="3400425" cy="2311524"/>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93.tif"/>
                    <pic:cNvPicPr/>
                  </pic:nvPicPr>
                  <pic:blipFill rotWithShape="1">
                    <a:blip r:embed="rId18">
                      <a:extLst>
                        <a:ext uri="{28A0092B-C50C-407E-A947-70E740481C1C}">
                          <a14:useLocalDpi xmlns:a14="http://schemas.microsoft.com/office/drawing/2010/main" val="0"/>
                        </a:ext>
                      </a:extLst>
                    </a:blip>
                    <a:srcRect l="-1" r="2035" b="18339"/>
                    <a:stretch/>
                  </pic:blipFill>
                  <pic:spPr bwMode="auto">
                    <a:xfrm>
                      <a:off x="0" y="0"/>
                      <a:ext cx="3409792" cy="2317891"/>
                    </a:xfrm>
                    <a:prstGeom prst="rect">
                      <a:avLst/>
                    </a:prstGeom>
                    <a:ln>
                      <a:noFill/>
                    </a:ln>
                    <a:extLst>
                      <a:ext uri="{53640926-AAD7-44D8-BBD7-CCE9431645EC}">
                        <a14:shadowObscured xmlns:a14="http://schemas.microsoft.com/office/drawing/2010/main"/>
                      </a:ext>
                    </a:extLst>
                  </pic:spPr>
                </pic:pic>
              </a:graphicData>
            </a:graphic>
          </wp:inline>
        </w:drawing>
      </w:r>
    </w:p>
    <w:p w:rsidR="001471C1" w:rsidRPr="001471C1" w:rsidRDefault="001471C1" w:rsidP="001471C1">
      <w:pPr>
        <w:pStyle w:val="a0"/>
        <w:spacing w:before="120" w:after="120"/>
        <w:ind w:firstLine="0"/>
        <w:jc w:val="center"/>
        <w:rPr>
          <w:b/>
          <w:i/>
          <w:lang w:val="ru-RU"/>
        </w:rPr>
      </w:pPr>
      <w:r w:rsidRPr="001471C1">
        <w:rPr>
          <w:b/>
          <w:i/>
          <w:lang w:val="ru-RU"/>
        </w:rPr>
        <w:t>Рисунок 2.1 Характеристика агроклиматических районов Гафурийского района Ре</w:t>
      </w:r>
      <w:r w:rsidRPr="001471C1">
        <w:rPr>
          <w:b/>
          <w:i/>
          <w:lang w:val="ru-RU"/>
        </w:rPr>
        <w:t>с</w:t>
      </w:r>
      <w:r w:rsidRPr="001471C1">
        <w:rPr>
          <w:b/>
          <w:i/>
          <w:lang w:val="ru-RU"/>
        </w:rPr>
        <w:t xml:space="preserve">публики Башкортостан </w:t>
      </w:r>
    </w:p>
    <w:p w:rsidR="001471C1" w:rsidRPr="001471C1" w:rsidRDefault="00A77471" w:rsidP="001471C1">
      <w:pPr>
        <w:pStyle w:val="a0"/>
        <w:rPr>
          <w:lang w:val="ru-RU"/>
        </w:rPr>
      </w:pPr>
      <w:r>
        <w:rPr>
          <w:lang w:val="ru-RU"/>
        </w:rPr>
        <w:t>Имендяшевский</w:t>
      </w:r>
      <w:r w:rsidR="001471C1" w:rsidRPr="00B51065">
        <w:rPr>
          <w:lang w:val="ru-RU"/>
        </w:rPr>
        <w:t xml:space="preserve"> сельсовет</w:t>
      </w:r>
      <w:r w:rsidR="001471C1" w:rsidRPr="001471C1">
        <w:rPr>
          <w:lang w:val="ru-RU"/>
        </w:rPr>
        <w:t xml:space="preserve"> относится ко VIII агроклиматическому району, который характеризуется следующими показателями:</w:t>
      </w:r>
    </w:p>
    <w:p w:rsidR="001471C1" w:rsidRPr="001471C1" w:rsidRDefault="001471C1" w:rsidP="00343BF3">
      <w:pPr>
        <w:pStyle w:val="a0"/>
        <w:numPr>
          <w:ilvl w:val="0"/>
          <w:numId w:val="37"/>
        </w:numPr>
        <w:rPr>
          <w:lang w:val="ru-RU"/>
        </w:rPr>
      </w:pPr>
      <w:r w:rsidRPr="001471C1">
        <w:rPr>
          <w:lang w:val="ru-RU"/>
        </w:rPr>
        <w:t>сумма температур за период с температурой 10 градусов</w:t>
      </w:r>
      <w:proofErr w:type="gramStart"/>
      <w:r w:rsidRPr="001471C1">
        <w:rPr>
          <w:lang w:val="ru-RU"/>
        </w:rPr>
        <w:t xml:space="preserve"> С</w:t>
      </w:r>
      <w:proofErr w:type="gramEnd"/>
      <w:r w:rsidRPr="001471C1">
        <w:rPr>
          <w:lang w:val="ru-RU"/>
        </w:rPr>
        <w:t xml:space="preserve"> и выше – 1900</w:t>
      </w:r>
      <w:r w:rsidR="00A119CF">
        <w:rPr>
          <w:lang w:val="ru-RU"/>
        </w:rPr>
        <w:t>-2</w:t>
      </w:r>
      <w:r w:rsidRPr="001471C1">
        <w:rPr>
          <w:lang w:val="ru-RU"/>
        </w:rPr>
        <w:t>100;</w:t>
      </w:r>
    </w:p>
    <w:p w:rsidR="001471C1" w:rsidRPr="001471C1" w:rsidRDefault="001471C1" w:rsidP="00343BF3">
      <w:pPr>
        <w:pStyle w:val="a0"/>
        <w:numPr>
          <w:ilvl w:val="0"/>
          <w:numId w:val="37"/>
        </w:numPr>
        <w:rPr>
          <w:lang w:val="ru-RU"/>
        </w:rPr>
      </w:pPr>
      <w:r w:rsidRPr="001471C1">
        <w:rPr>
          <w:lang w:val="ru-RU"/>
        </w:rPr>
        <w:t>продолжительность периода с температурой 10 градусов</w:t>
      </w:r>
      <w:proofErr w:type="gramStart"/>
      <w:r w:rsidRPr="001471C1">
        <w:rPr>
          <w:lang w:val="ru-RU"/>
        </w:rPr>
        <w:t xml:space="preserve"> С</w:t>
      </w:r>
      <w:proofErr w:type="gramEnd"/>
      <w:r w:rsidRPr="001471C1">
        <w:rPr>
          <w:lang w:val="ru-RU"/>
        </w:rPr>
        <w:t xml:space="preserve"> и выше (дни) – 130</w:t>
      </w:r>
      <w:r w:rsidR="00A119CF">
        <w:rPr>
          <w:lang w:val="ru-RU"/>
        </w:rPr>
        <w:t>-</w:t>
      </w:r>
      <w:r w:rsidRPr="001471C1">
        <w:rPr>
          <w:lang w:val="ru-RU"/>
        </w:rPr>
        <w:t>135;</w:t>
      </w:r>
    </w:p>
    <w:p w:rsidR="001471C1" w:rsidRPr="001471C1" w:rsidRDefault="001471C1" w:rsidP="00343BF3">
      <w:pPr>
        <w:pStyle w:val="a0"/>
        <w:numPr>
          <w:ilvl w:val="0"/>
          <w:numId w:val="37"/>
        </w:numPr>
        <w:rPr>
          <w:lang w:val="ru-RU"/>
        </w:rPr>
      </w:pPr>
      <w:r w:rsidRPr="001471C1">
        <w:rPr>
          <w:lang w:val="ru-RU"/>
        </w:rPr>
        <w:t>продолжительность безморозного периода (дни) – 110</w:t>
      </w:r>
      <w:r w:rsidR="00A119CF">
        <w:rPr>
          <w:lang w:val="ru-RU"/>
        </w:rPr>
        <w:t>-</w:t>
      </w:r>
      <w:r w:rsidRPr="001471C1">
        <w:rPr>
          <w:lang w:val="ru-RU"/>
        </w:rPr>
        <w:t>125;</w:t>
      </w:r>
    </w:p>
    <w:p w:rsidR="001471C1" w:rsidRPr="001471C1" w:rsidRDefault="001471C1" w:rsidP="00343BF3">
      <w:pPr>
        <w:pStyle w:val="a0"/>
        <w:numPr>
          <w:ilvl w:val="0"/>
          <w:numId w:val="37"/>
        </w:numPr>
        <w:rPr>
          <w:lang w:val="ru-RU"/>
        </w:rPr>
      </w:pPr>
      <w:r w:rsidRPr="001471C1">
        <w:rPr>
          <w:lang w:val="ru-RU"/>
        </w:rPr>
        <w:t>сумма осадков за теплый период (</w:t>
      </w:r>
      <w:proofErr w:type="gramStart"/>
      <w:r w:rsidRPr="001471C1">
        <w:rPr>
          <w:lang w:val="ru-RU"/>
        </w:rPr>
        <w:t>мм</w:t>
      </w:r>
      <w:proofErr w:type="gramEnd"/>
      <w:r w:rsidRPr="001471C1">
        <w:rPr>
          <w:lang w:val="ru-RU"/>
        </w:rPr>
        <w:t>) – 350</w:t>
      </w:r>
      <w:r w:rsidR="00A119CF">
        <w:rPr>
          <w:lang w:val="ru-RU"/>
        </w:rPr>
        <w:t>-</w:t>
      </w:r>
      <w:r w:rsidRPr="001471C1">
        <w:rPr>
          <w:lang w:val="ru-RU"/>
        </w:rPr>
        <w:t>450;</w:t>
      </w:r>
    </w:p>
    <w:p w:rsidR="001471C1" w:rsidRPr="001471C1" w:rsidRDefault="001471C1" w:rsidP="00343BF3">
      <w:pPr>
        <w:pStyle w:val="a0"/>
        <w:numPr>
          <w:ilvl w:val="0"/>
          <w:numId w:val="37"/>
        </w:numPr>
        <w:rPr>
          <w:lang w:val="ru-RU"/>
        </w:rPr>
      </w:pPr>
      <w:r w:rsidRPr="001471C1">
        <w:rPr>
          <w:lang w:val="ru-RU"/>
        </w:rPr>
        <w:t>ГТК Селянинова – 1,00</w:t>
      </w:r>
      <w:r w:rsidR="00A119CF">
        <w:rPr>
          <w:lang w:val="ru-RU"/>
        </w:rPr>
        <w:t>-</w:t>
      </w:r>
      <w:r w:rsidRPr="001471C1">
        <w:rPr>
          <w:lang w:val="ru-RU"/>
        </w:rPr>
        <w:t>1,25;</w:t>
      </w:r>
    </w:p>
    <w:p w:rsidR="001471C1" w:rsidRPr="001471C1" w:rsidRDefault="001471C1" w:rsidP="00343BF3">
      <w:pPr>
        <w:pStyle w:val="a0"/>
        <w:numPr>
          <w:ilvl w:val="0"/>
          <w:numId w:val="37"/>
        </w:numPr>
        <w:rPr>
          <w:lang w:val="ru-RU"/>
        </w:rPr>
      </w:pPr>
      <w:r w:rsidRPr="001471C1">
        <w:rPr>
          <w:lang w:val="ru-RU"/>
        </w:rPr>
        <w:t>средняя высота снежного покрова за зиму (</w:t>
      </w:r>
      <w:proofErr w:type="gramStart"/>
      <w:r w:rsidRPr="001471C1">
        <w:rPr>
          <w:lang w:val="ru-RU"/>
        </w:rPr>
        <w:t>мм</w:t>
      </w:r>
      <w:proofErr w:type="gramEnd"/>
      <w:r w:rsidRPr="001471C1">
        <w:rPr>
          <w:lang w:val="ru-RU"/>
        </w:rPr>
        <w:t>) – 50</w:t>
      </w:r>
      <w:r w:rsidR="00A119CF">
        <w:rPr>
          <w:lang w:val="ru-RU"/>
        </w:rPr>
        <w:t>-</w:t>
      </w:r>
      <w:r w:rsidRPr="001471C1">
        <w:rPr>
          <w:lang w:val="ru-RU"/>
        </w:rPr>
        <w:t>70.</w:t>
      </w:r>
    </w:p>
    <w:p w:rsidR="00AB1B25" w:rsidRDefault="00683FFA" w:rsidP="00683FFA">
      <w:pPr>
        <w:pStyle w:val="a0"/>
        <w:rPr>
          <w:lang w:val="ru-RU"/>
        </w:rPr>
      </w:pPr>
      <w:r w:rsidRPr="00683FFA">
        <w:rPr>
          <w:lang w:val="ru-RU"/>
        </w:rPr>
        <w:t>Климат континентальный с проявляющейся тенденцией в сторону увеличения влажности. Продолжительность периода с положительными среднемесячными</w:t>
      </w:r>
      <w:r w:rsidR="00671EC7">
        <w:rPr>
          <w:lang w:val="ru-RU"/>
        </w:rPr>
        <w:t xml:space="preserve"> </w:t>
      </w:r>
      <w:r w:rsidRPr="00683FFA">
        <w:rPr>
          <w:lang w:val="ru-RU"/>
        </w:rPr>
        <w:t>температ</w:t>
      </w:r>
      <w:r w:rsidRPr="00683FFA">
        <w:rPr>
          <w:lang w:val="ru-RU"/>
        </w:rPr>
        <w:t>у</w:t>
      </w:r>
      <w:r w:rsidRPr="00683FFA">
        <w:rPr>
          <w:lang w:val="ru-RU"/>
        </w:rPr>
        <w:t>рами около 7 месяцев, в т.ч. безморозный период 110-</w:t>
      </w:r>
      <w:r w:rsidR="00AB1B25">
        <w:rPr>
          <w:lang w:val="ru-RU"/>
        </w:rPr>
        <w:t>125</w:t>
      </w:r>
      <w:r w:rsidRPr="00683FFA">
        <w:rPr>
          <w:lang w:val="ru-RU"/>
        </w:rPr>
        <w:t xml:space="preserve"> дней. </w:t>
      </w:r>
    </w:p>
    <w:p w:rsidR="00683FFA" w:rsidRPr="00683FFA" w:rsidRDefault="00683FFA" w:rsidP="00683FFA">
      <w:pPr>
        <w:pStyle w:val="a0"/>
        <w:rPr>
          <w:lang w:val="ru-RU"/>
        </w:rPr>
      </w:pPr>
      <w:r w:rsidRPr="00683FFA">
        <w:rPr>
          <w:lang w:val="ru-RU"/>
        </w:rPr>
        <w:t>Среднегодовая температура воздуха колеблется от 2 до 3,7°С. Среднемноголетняя среднегодовая температура воздуха +2,3°С, среднеиюльская +18-20°</w:t>
      </w:r>
      <w:proofErr w:type="gramStart"/>
      <w:r w:rsidRPr="00683FFA">
        <w:rPr>
          <w:lang w:val="ru-RU"/>
        </w:rPr>
        <w:t>С</w:t>
      </w:r>
      <w:proofErr w:type="gramEnd"/>
      <w:r w:rsidRPr="00683FFA">
        <w:rPr>
          <w:lang w:val="ru-RU"/>
        </w:rPr>
        <w:t xml:space="preserve"> </w:t>
      </w:r>
      <w:proofErr w:type="gramStart"/>
      <w:r w:rsidRPr="00683FFA">
        <w:rPr>
          <w:lang w:val="ru-RU"/>
        </w:rPr>
        <w:t>с</w:t>
      </w:r>
      <w:proofErr w:type="gramEnd"/>
      <w:r w:rsidRPr="00683FFA">
        <w:rPr>
          <w:lang w:val="ru-RU"/>
        </w:rPr>
        <w:t xml:space="preserve"> абсолютным ма</w:t>
      </w:r>
      <w:r w:rsidRPr="00683FFA">
        <w:rPr>
          <w:lang w:val="ru-RU"/>
        </w:rPr>
        <w:t>к</w:t>
      </w:r>
      <w:r w:rsidRPr="00683FFA">
        <w:rPr>
          <w:lang w:val="ru-RU"/>
        </w:rPr>
        <w:t>симумом +40°С, среднеянварская – 18-20°С с абсолютным минимумом</w:t>
      </w:r>
      <w:r w:rsidR="00751268">
        <w:rPr>
          <w:lang w:val="ru-RU"/>
        </w:rPr>
        <w:t xml:space="preserve"> – </w:t>
      </w:r>
      <w:r w:rsidRPr="00683FFA">
        <w:rPr>
          <w:lang w:val="ru-RU"/>
        </w:rPr>
        <w:t>48°С. Годовое количество осадков за последнее десятилетие – 704 мм.</w:t>
      </w:r>
    </w:p>
    <w:p w:rsidR="002A7EA0" w:rsidRDefault="00683FFA" w:rsidP="00683FFA">
      <w:pPr>
        <w:pStyle w:val="a0"/>
        <w:rPr>
          <w:lang w:val="ru-RU"/>
        </w:rPr>
      </w:pPr>
      <w:r w:rsidRPr="00683FFA">
        <w:rPr>
          <w:lang w:val="ru-RU"/>
        </w:rPr>
        <w:t xml:space="preserve">Минимальное количество осадков выпадает весной, максимальное – в июне-июле, октябре-ноябре. Относительная влажность воздуха в дневные часы 50-60% в </w:t>
      </w:r>
      <w:proofErr w:type="gramStart"/>
      <w:r w:rsidRPr="00683FFA">
        <w:rPr>
          <w:lang w:val="ru-RU"/>
        </w:rPr>
        <w:t>тёплый</w:t>
      </w:r>
      <w:proofErr w:type="gramEnd"/>
      <w:r w:rsidRPr="00683FFA">
        <w:rPr>
          <w:lang w:val="ru-RU"/>
        </w:rPr>
        <w:t xml:space="preserve"> и 75-80% в холодный сезоны. </w:t>
      </w:r>
    </w:p>
    <w:p w:rsidR="00683FFA" w:rsidRPr="00683FFA" w:rsidRDefault="00683FFA" w:rsidP="00683FFA">
      <w:pPr>
        <w:pStyle w:val="a0"/>
        <w:rPr>
          <w:lang w:val="ru-RU"/>
        </w:rPr>
      </w:pPr>
      <w:r w:rsidRPr="00683FFA">
        <w:rPr>
          <w:lang w:val="ru-RU"/>
        </w:rPr>
        <w:t>Средняя скорость ветра – 3,6 м/сек, преобладающие ветра – южные.</w:t>
      </w:r>
    </w:p>
    <w:p w:rsidR="00683FFA" w:rsidRPr="00683FFA" w:rsidRDefault="00683FFA" w:rsidP="00683FFA">
      <w:pPr>
        <w:pStyle w:val="a0"/>
        <w:rPr>
          <w:lang w:val="ru-RU"/>
        </w:rPr>
      </w:pPr>
      <w:r w:rsidRPr="00683FFA">
        <w:rPr>
          <w:lang w:val="ru-RU"/>
        </w:rPr>
        <w:t>По климатическому районированию территории России для строительства терр</w:t>
      </w:r>
      <w:r w:rsidRPr="00683FFA">
        <w:rPr>
          <w:lang w:val="ru-RU"/>
        </w:rPr>
        <w:t>и</w:t>
      </w:r>
      <w:r w:rsidRPr="00683FFA">
        <w:rPr>
          <w:lang w:val="ru-RU"/>
        </w:rPr>
        <w:t xml:space="preserve">тория относится к климатическому подрайону </w:t>
      </w:r>
      <w:proofErr w:type="gramStart"/>
      <w:r w:rsidRPr="00683FFA">
        <w:rPr>
          <w:lang w:val="ru-RU"/>
        </w:rPr>
        <w:t>I</w:t>
      </w:r>
      <w:proofErr w:type="gramEnd"/>
      <w:r w:rsidRPr="00683FFA">
        <w:rPr>
          <w:lang w:val="ru-RU"/>
        </w:rPr>
        <w:t>В. Расчетная температура для проектир</w:t>
      </w:r>
      <w:r w:rsidRPr="00683FFA">
        <w:rPr>
          <w:lang w:val="ru-RU"/>
        </w:rPr>
        <w:t>о</w:t>
      </w:r>
      <w:r w:rsidRPr="00683FFA">
        <w:rPr>
          <w:lang w:val="ru-RU"/>
        </w:rPr>
        <w:t>вания отопления –34</w:t>
      </w:r>
      <w:proofErr w:type="gramStart"/>
      <w:r>
        <w:rPr>
          <w:lang w:val="ru-RU"/>
        </w:rPr>
        <w:sym w:font="Symbol" w:char="F0B0"/>
      </w:r>
      <w:r w:rsidRPr="00683FFA">
        <w:rPr>
          <w:lang w:val="ru-RU"/>
        </w:rPr>
        <w:t>С</w:t>
      </w:r>
      <w:proofErr w:type="gramEnd"/>
      <w:r w:rsidRPr="00683FFA">
        <w:rPr>
          <w:lang w:val="ru-RU"/>
        </w:rPr>
        <w:t xml:space="preserve"> (температура самой холодной пятидневки обеспеченностью 0,92). Продолжительность отопительного периода (со среднесуточной температурой воздуха &lt;8°С) 211</w:t>
      </w:r>
      <w:r>
        <w:rPr>
          <w:lang w:val="ru-RU"/>
        </w:rPr>
        <w:t xml:space="preserve"> </w:t>
      </w:r>
      <w:r w:rsidRPr="00683FFA">
        <w:rPr>
          <w:lang w:val="ru-RU"/>
        </w:rPr>
        <w:t>дней. Максимальная глубина промерзания почвы раз в 10 лет равна 159</w:t>
      </w:r>
      <w:r>
        <w:rPr>
          <w:lang w:val="ru-RU"/>
        </w:rPr>
        <w:t xml:space="preserve"> </w:t>
      </w:r>
      <w:r w:rsidRPr="00683FFA">
        <w:rPr>
          <w:lang w:val="ru-RU"/>
        </w:rPr>
        <w:t>см, раз в 50 лет – 209</w:t>
      </w:r>
      <w:r>
        <w:rPr>
          <w:lang w:val="ru-RU"/>
        </w:rPr>
        <w:t xml:space="preserve"> </w:t>
      </w:r>
      <w:r w:rsidRPr="00683FFA">
        <w:rPr>
          <w:lang w:val="ru-RU"/>
        </w:rPr>
        <w:t>см.</w:t>
      </w:r>
    </w:p>
    <w:p w:rsidR="00DD1199" w:rsidRDefault="008A0B7B" w:rsidP="008A0B7B">
      <w:pPr>
        <w:pStyle w:val="a0"/>
        <w:spacing w:before="120" w:after="120"/>
        <w:ind w:firstLine="0"/>
        <w:jc w:val="center"/>
        <w:rPr>
          <w:lang w:val="ru-RU"/>
        </w:rPr>
      </w:pPr>
      <w:r>
        <w:rPr>
          <w:noProof/>
          <w:lang w:val="ru-RU" w:eastAsia="ru-RU" w:bidi="ar-SA"/>
        </w:rPr>
        <w:drawing>
          <wp:inline distT="0" distB="0" distL="0" distR="0" wp14:anchorId="484FDB51" wp14:editId="3A9D9EF6">
            <wp:extent cx="4458141" cy="4419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имат.tif"/>
                    <pic:cNvPicPr/>
                  </pic:nvPicPr>
                  <pic:blipFill>
                    <a:blip r:embed="rId19">
                      <a:extLst>
                        <a:ext uri="{28A0092B-C50C-407E-A947-70E740481C1C}">
                          <a14:useLocalDpi xmlns:a14="http://schemas.microsoft.com/office/drawing/2010/main" val="0"/>
                        </a:ext>
                      </a:extLst>
                    </a:blip>
                    <a:stretch>
                      <a:fillRect/>
                    </a:stretch>
                  </pic:blipFill>
                  <pic:spPr>
                    <a:xfrm>
                      <a:off x="0" y="0"/>
                      <a:ext cx="4467851" cy="4429226"/>
                    </a:xfrm>
                    <a:prstGeom prst="rect">
                      <a:avLst/>
                    </a:prstGeom>
                  </pic:spPr>
                </pic:pic>
              </a:graphicData>
            </a:graphic>
          </wp:inline>
        </w:drawing>
      </w:r>
    </w:p>
    <w:p w:rsidR="00DD1199" w:rsidRDefault="00DD1199" w:rsidP="00DD1199">
      <w:pPr>
        <w:pStyle w:val="a0"/>
        <w:ind w:firstLine="0"/>
        <w:jc w:val="center"/>
        <w:rPr>
          <w:lang w:val="ru-RU"/>
        </w:rPr>
      </w:pPr>
      <w:r>
        <w:rPr>
          <w:noProof/>
          <w:lang w:val="ru-RU" w:eastAsia="ru-RU" w:bidi="ar-SA"/>
        </w:rPr>
        <w:drawing>
          <wp:inline distT="0" distB="0" distL="0" distR="0" wp14:anchorId="4BE80E25" wp14:editId="207385EC">
            <wp:extent cx="5939790" cy="1725295"/>
            <wp:effectExtent l="19050" t="0" r="3810" b="0"/>
            <wp:docPr id="24" name="Рисунок 23" descr="пояснения клима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яснения климата.tif"/>
                    <pic:cNvPicPr/>
                  </pic:nvPicPr>
                  <pic:blipFill>
                    <a:blip r:embed="rId20"/>
                    <a:stretch>
                      <a:fillRect/>
                    </a:stretch>
                  </pic:blipFill>
                  <pic:spPr>
                    <a:xfrm>
                      <a:off x="0" y="0"/>
                      <a:ext cx="5939790" cy="1725295"/>
                    </a:xfrm>
                    <a:prstGeom prst="rect">
                      <a:avLst/>
                    </a:prstGeom>
                  </pic:spPr>
                </pic:pic>
              </a:graphicData>
            </a:graphic>
          </wp:inline>
        </w:drawing>
      </w:r>
    </w:p>
    <w:p w:rsidR="00DD1199" w:rsidRPr="00BD31D1" w:rsidRDefault="00DD1199" w:rsidP="00DD1199">
      <w:pPr>
        <w:pStyle w:val="a0"/>
        <w:spacing w:before="120" w:after="120"/>
        <w:jc w:val="center"/>
        <w:rPr>
          <w:b/>
          <w:lang w:val="ru-RU"/>
        </w:rPr>
      </w:pPr>
      <w:r w:rsidRPr="00BD31D1">
        <w:rPr>
          <w:b/>
          <w:i/>
          <w:lang w:val="ru-RU"/>
        </w:rPr>
        <w:t xml:space="preserve">Рисунок </w:t>
      </w:r>
      <w:r>
        <w:rPr>
          <w:b/>
          <w:i/>
          <w:lang w:val="ru-RU"/>
        </w:rPr>
        <w:t>2</w:t>
      </w:r>
      <w:r w:rsidRPr="00BD31D1">
        <w:rPr>
          <w:b/>
          <w:i/>
          <w:lang w:val="ru-RU"/>
        </w:rPr>
        <w:t>.</w:t>
      </w:r>
      <w:r w:rsidR="00431603">
        <w:rPr>
          <w:b/>
          <w:i/>
          <w:lang w:val="ru-RU"/>
        </w:rPr>
        <w:t>2</w:t>
      </w:r>
      <w:r w:rsidRPr="00BD31D1">
        <w:rPr>
          <w:b/>
          <w:i/>
          <w:lang w:val="ru-RU"/>
        </w:rPr>
        <w:t xml:space="preserve"> </w:t>
      </w:r>
      <w:r>
        <w:rPr>
          <w:b/>
          <w:i/>
          <w:lang w:val="ru-RU"/>
        </w:rPr>
        <w:t xml:space="preserve">Характеристика сезонов года в СП </w:t>
      </w:r>
      <w:r w:rsidR="00A77471">
        <w:rPr>
          <w:b/>
          <w:i/>
          <w:lang w:val="ru-RU"/>
        </w:rPr>
        <w:t>Имендяшевский</w:t>
      </w:r>
      <w:r>
        <w:rPr>
          <w:b/>
          <w:i/>
          <w:lang w:val="ru-RU"/>
        </w:rPr>
        <w:t xml:space="preserve"> сельсовет </w:t>
      </w:r>
      <w:r w:rsidR="00A029B6">
        <w:rPr>
          <w:b/>
          <w:i/>
          <w:lang w:val="ru-RU"/>
        </w:rPr>
        <w:t>Г</w:t>
      </w:r>
      <w:r w:rsidR="00A029B6">
        <w:rPr>
          <w:b/>
          <w:i/>
          <w:lang w:val="ru-RU"/>
        </w:rPr>
        <w:t>а</w:t>
      </w:r>
      <w:r w:rsidR="00A029B6">
        <w:rPr>
          <w:b/>
          <w:i/>
          <w:lang w:val="ru-RU"/>
        </w:rPr>
        <w:t>фурийского</w:t>
      </w:r>
      <w:r>
        <w:rPr>
          <w:b/>
          <w:i/>
          <w:lang w:val="ru-RU"/>
        </w:rPr>
        <w:t xml:space="preserve"> района</w:t>
      </w:r>
      <w:r w:rsidR="00683FFA">
        <w:rPr>
          <w:b/>
          <w:i/>
          <w:lang w:val="ru-RU"/>
        </w:rPr>
        <w:t xml:space="preserve"> (по данным метеорологического поста Красноусольский)</w:t>
      </w:r>
    </w:p>
    <w:p w:rsidR="005E499C" w:rsidRDefault="005E499C" w:rsidP="005E499C">
      <w:pPr>
        <w:pStyle w:val="a0"/>
        <w:rPr>
          <w:lang w:val="ru-RU"/>
        </w:rPr>
      </w:pPr>
      <w:r w:rsidRPr="005E499C">
        <w:rPr>
          <w:lang w:val="ru-RU"/>
        </w:rPr>
        <w:t>Климатическая характеристика приводится по данным ТСН «Климат Республики Башкортостан» и СНиП 23-01-99 «Строительная климатология».</w:t>
      </w:r>
    </w:p>
    <w:p w:rsidR="002A7EA0" w:rsidRDefault="002A7EA0">
      <w:pPr>
        <w:rPr>
          <w:rFonts w:ascii="Times New Roman" w:eastAsia="Times New Roman" w:hAnsi="Times New Roman" w:cs="Times New Roman"/>
          <w:b/>
          <w:i/>
          <w:sz w:val="24"/>
          <w:szCs w:val="24"/>
          <w:lang w:eastAsia="ar-SA" w:bidi="en-US"/>
        </w:rPr>
      </w:pPr>
      <w:r>
        <w:rPr>
          <w:b/>
          <w:i/>
        </w:rPr>
        <w:br w:type="page"/>
      </w:r>
    </w:p>
    <w:p w:rsidR="005E499C" w:rsidRPr="005E499C" w:rsidRDefault="005E499C" w:rsidP="005E499C">
      <w:pPr>
        <w:pStyle w:val="a0"/>
        <w:spacing w:before="120"/>
        <w:jc w:val="right"/>
        <w:rPr>
          <w:b/>
          <w:i/>
          <w:lang w:val="ru-RU"/>
        </w:rPr>
      </w:pPr>
      <w:r w:rsidRPr="005E499C">
        <w:rPr>
          <w:b/>
          <w:i/>
          <w:lang w:val="ru-RU"/>
        </w:rPr>
        <w:t>Таблица 2.1</w:t>
      </w:r>
    </w:p>
    <w:p w:rsidR="005E499C" w:rsidRPr="005E499C" w:rsidRDefault="005E499C" w:rsidP="005E499C">
      <w:pPr>
        <w:pStyle w:val="a0"/>
        <w:spacing w:after="120"/>
        <w:ind w:firstLine="0"/>
        <w:jc w:val="center"/>
        <w:rPr>
          <w:b/>
          <w:i/>
          <w:lang w:val="ru-RU"/>
        </w:rPr>
      </w:pPr>
      <w:r w:rsidRPr="005E499C">
        <w:rPr>
          <w:b/>
          <w:i/>
          <w:lang w:val="ru-RU"/>
        </w:rPr>
        <w:t>Климатические параметры холодного периода года (станция Стерлитамак)</w:t>
      </w:r>
    </w:p>
    <w:tbl>
      <w:tblPr>
        <w:tblW w:w="938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000" w:firstRow="0" w:lastRow="0" w:firstColumn="0" w:lastColumn="0" w:noHBand="0" w:noVBand="0"/>
      </w:tblPr>
      <w:tblGrid>
        <w:gridCol w:w="817"/>
        <w:gridCol w:w="6804"/>
        <w:gridCol w:w="1766"/>
      </w:tblGrid>
      <w:tr w:rsidR="005E499C" w:rsidTr="002A7EA0">
        <w:tc>
          <w:tcPr>
            <w:tcW w:w="817" w:type="dxa"/>
            <w:shd w:val="clear" w:color="auto" w:fill="D9D9D9" w:themeFill="background1" w:themeFillShade="D9"/>
          </w:tcPr>
          <w:p w:rsidR="005E499C" w:rsidRPr="002A7EA0" w:rsidRDefault="00250550" w:rsidP="005E499C">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5E499C" w:rsidRPr="002A7EA0">
              <w:rPr>
                <w:rFonts w:ascii="Times New Roman" w:hAnsi="Times New Roman" w:cs="Times New Roman"/>
                <w:b/>
                <w:i/>
                <w:sz w:val="24"/>
                <w:szCs w:val="24"/>
              </w:rPr>
              <w:t>п</w:t>
            </w:r>
            <w:proofErr w:type="gramEnd"/>
            <w:r w:rsidR="005E499C" w:rsidRPr="002A7EA0">
              <w:rPr>
                <w:rFonts w:ascii="Times New Roman" w:hAnsi="Times New Roman" w:cs="Times New Roman"/>
                <w:b/>
                <w:i/>
                <w:sz w:val="24"/>
                <w:szCs w:val="24"/>
              </w:rPr>
              <w:t>/п</w:t>
            </w:r>
          </w:p>
        </w:tc>
        <w:tc>
          <w:tcPr>
            <w:tcW w:w="6804" w:type="dxa"/>
            <w:shd w:val="clear" w:color="auto" w:fill="D9D9D9" w:themeFill="background1" w:themeFillShade="D9"/>
          </w:tcPr>
          <w:p w:rsidR="005E499C" w:rsidRPr="002A7EA0" w:rsidRDefault="005E499C" w:rsidP="005E499C">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Параметры</w:t>
            </w:r>
          </w:p>
        </w:tc>
        <w:tc>
          <w:tcPr>
            <w:tcW w:w="1766" w:type="dxa"/>
            <w:shd w:val="clear" w:color="auto" w:fill="D9D9D9" w:themeFill="background1" w:themeFillShade="D9"/>
          </w:tcPr>
          <w:p w:rsidR="005E499C" w:rsidRPr="002A7EA0" w:rsidRDefault="005E499C" w:rsidP="005E499C">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Значение</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1</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Температура воздуха наиболее холодных суток, </w:t>
            </w:r>
            <w:r w:rsidRPr="005E499C">
              <w:rPr>
                <w:rFonts w:ascii="Times New Roman" w:hAnsi="Times New Roman" w:cs="Times New Roman"/>
                <w:sz w:val="24"/>
                <w:szCs w:val="24"/>
              </w:rPr>
              <w:sym w:font="Symbol" w:char="F0B0"/>
            </w:r>
            <w:proofErr w:type="gramStart"/>
            <w:r w:rsidRPr="005E499C">
              <w:rPr>
                <w:rFonts w:ascii="Times New Roman" w:hAnsi="Times New Roman" w:cs="Times New Roman"/>
                <w:sz w:val="24"/>
                <w:szCs w:val="24"/>
              </w:rPr>
              <w:t>С</w:t>
            </w:r>
            <w:proofErr w:type="gramEnd"/>
          </w:p>
        </w:tc>
        <w:tc>
          <w:tcPr>
            <w:tcW w:w="1766" w:type="dxa"/>
          </w:tcPr>
          <w:p w:rsidR="002A7EA0" w:rsidRPr="005E499C" w:rsidRDefault="002A7EA0" w:rsidP="005E499C">
            <w:pPr>
              <w:spacing w:before="0" w:after="0"/>
              <w:ind w:left="0"/>
              <w:contextualSpacing/>
              <w:rPr>
                <w:rFonts w:ascii="Times New Roman" w:hAnsi="Times New Roman" w:cs="Times New Roman"/>
                <w:sz w:val="24"/>
                <w:szCs w:val="24"/>
              </w:rPr>
            </w:pPr>
          </w:p>
        </w:tc>
      </w:tr>
      <w:tr w:rsidR="002A7EA0" w:rsidTr="002A7EA0">
        <w:trPr>
          <w:trHeight w:val="30"/>
        </w:trPr>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317"/>
              <w:contextualSpacing/>
              <w:jc w:val="left"/>
              <w:rPr>
                <w:rFonts w:ascii="Times New Roman" w:hAnsi="Times New Roman" w:cs="Times New Roman"/>
                <w:sz w:val="24"/>
                <w:szCs w:val="24"/>
              </w:rPr>
            </w:pPr>
            <w:r w:rsidRPr="005E499C">
              <w:rPr>
                <w:rFonts w:ascii="Times New Roman" w:hAnsi="Times New Roman" w:cs="Times New Roman"/>
                <w:sz w:val="24"/>
                <w:szCs w:val="24"/>
              </w:rPr>
              <w:t>обеспеченностью 0,98</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-42</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317"/>
              <w:contextualSpacing/>
              <w:jc w:val="left"/>
              <w:rPr>
                <w:rFonts w:ascii="Times New Roman" w:hAnsi="Times New Roman" w:cs="Times New Roman"/>
                <w:sz w:val="24"/>
                <w:szCs w:val="24"/>
              </w:rPr>
            </w:pPr>
            <w:r w:rsidRPr="005E499C">
              <w:rPr>
                <w:rFonts w:ascii="Times New Roman" w:hAnsi="Times New Roman" w:cs="Times New Roman"/>
                <w:sz w:val="24"/>
                <w:szCs w:val="24"/>
              </w:rPr>
              <w:t>обеспеченностью 0,92</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-40</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2</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Температура воздуха наиболее холодной пятидневки, </w:t>
            </w:r>
            <w:r w:rsidRPr="005E499C">
              <w:rPr>
                <w:rFonts w:ascii="Times New Roman" w:hAnsi="Times New Roman" w:cs="Times New Roman"/>
                <w:sz w:val="24"/>
                <w:szCs w:val="24"/>
              </w:rPr>
              <w:sym w:font="Symbol" w:char="F0B0"/>
            </w:r>
            <w:proofErr w:type="gramStart"/>
            <w:r w:rsidRPr="005E499C">
              <w:rPr>
                <w:rFonts w:ascii="Times New Roman" w:hAnsi="Times New Roman" w:cs="Times New Roman"/>
                <w:sz w:val="24"/>
                <w:szCs w:val="24"/>
              </w:rPr>
              <w:t>С</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317"/>
              <w:contextualSpacing/>
              <w:jc w:val="left"/>
              <w:rPr>
                <w:rFonts w:ascii="Times New Roman" w:hAnsi="Times New Roman" w:cs="Times New Roman"/>
                <w:sz w:val="24"/>
                <w:szCs w:val="24"/>
              </w:rPr>
            </w:pPr>
            <w:r w:rsidRPr="005E499C">
              <w:rPr>
                <w:rFonts w:ascii="Times New Roman" w:hAnsi="Times New Roman" w:cs="Times New Roman"/>
                <w:sz w:val="24"/>
                <w:szCs w:val="24"/>
              </w:rPr>
              <w:t>обеспеченностью 0,98</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-38</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317"/>
              <w:contextualSpacing/>
              <w:jc w:val="left"/>
              <w:rPr>
                <w:rFonts w:ascii="Times New Roman" w:hAnsi="Times New Roman" w:cs="Times New Roman"/>
                <w:sz w:val="24"/>
                <w:szCs w:val="24"/>
              </w:rPr>
            </w:pPr>
            <w:r w:rsidRPr="005E499C">
              <w:rPr>
                <w:rFonts w:ascii="Times New Roman" w:hAnsi="Times New Roman" w:cs="Times New Roman"/>
                <w:sz w:val="24"/>
                <w:szCs w:val="24"/>
              </w:rPr>
              <w:t>обеспеченностью 0,92</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-36</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3</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Температура воздуха, </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С обеспеченностью 0,94</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-21</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4</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Абсолютная минимальная температура воздуха, </w:t>
            </w:r>
            <w:r w:rsidRPr="005E499C">
              <w:rPr>
                <w:rFonts w:ascii="Times New Roman" w:hAnsi="Times New Roman" w:cs="Times New Roman"/>
                <w:sz w:val="24"/>
                <w:szCs w:val="24"/>
              </w:rPr>
              <w:sym w:font="Symbol" w:char="F0B0"/>
            </w:r>
            <w:proofErr w:type="gramStart"/>
            <w:r w:rsidRPr="005E499C">
              <w:rPr>
                <w:rFonts w:ascii="Times New Roman" w:hAnsi="Times New Roman" w:cs="Times New Roman"/>
                <w:sz w:val="24"/>
                <w:szCs w:val="24"/>
              </w:rPr>
              <w:t>С</w:t>
            </w:r>
            <w:proofErr w:type="gramEnd"/>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-46</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5</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Средняя суточная амплитуда температуры воздуха наиболее</w:t>
            </w:r>
            <w:r w:rsidR="002A7EA0" w:rsidRPr="005E499C">
              <w:rPr>
                <w:rFonts w:ascii="Times New Roman" w:hAnsi="Times New Roman" w:cs="Times New Roman"/>
                <w:sz w:val="24"/>
                <w:szCs w:val="24"/>
              </w:rPr>
              <w:t xml:space="preserve"> х</w:t>
            </w:r>
            <w:r w:rsidR="002A7EA0" w:rsidRPr="005E499C">
              <w:rPr>
                <w:rFonts w:ascii="Times New Roman" w:hAnsi="Times New Roman" w:cs="Times New Roman"/>
                <w:sz w:val="24"/>
                <w:szCs w:val="24"/>
              </w:rPr>
              <w:t>о</w:t>
            </w:r>
            <w:r w:rsidR="002A7EA0" w:rsidRPr="005E499C">
              <w:rPr>
                <w:rFonts w:ascii="Times New Roman" w:hAnsi="Times New Roman" w:cs="Times New Roman"/>
                <w:sz w:val="24"/>
                <w:szCs w:val="24"/>
              </w:rPr>
              <w:t xml:space="preserve">лодного месяца, </w:t>
            </w:r>
            <w:r w:rsidR="002A7EA0" w:rsidRPr="005E499C">
              <w:rPr>
                <w:rFonts w:ascii="Times New Roman" w:hAnsi="Times New Roman" w:cs="Times New Roman"/>
                <w:sz w:val="24"/>
                <w:szCs w:val="24"/>
              </w:rPr>
              <w:sym w:font="Symbol" w:char="F0B0"/>
            </w:r>
            <w:proofErr w:type="gramStart"/>
            <w:r w:rsidR="002A7EA0" w:rsidRPr="005E499C">
              <w:rPr>
                <w:rFonts w:ascii="Times New Roman" w:hAnsi="Times New Roman" w:cs="Times New Roman"/>
                <w:sz w:val="24"/>
                <w:szCs w:val="24"/>
              </w:rPr>
              <w:t>С</w:t>
            </w:r>
            <w:proofErr w:type="gramEnd"/>
          </w:p>
        </w:tc>
        <w:tc>
          <w:tcPr>
            <w:tcW w:w="1766" w:type="dxa"/>
          </w:tcPr>
          <w:p w:rsidR="005E499C"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9,3</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6</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Продолжительность, суточная и средняя температура воздуха периода</w:t>
            </w:r>
            <w:proofErr w:type="gramStart"/>
            <w:r w:rsidRPr="005E499C">
              <w:rPr>
                <w:rFonts w:ascii="Times New Roman" w:hAnsi="Times New Roman" w:cs="Times New Roman"/>
                <w:sz w:val="24"/>
                <w:szCs w:val="24"/>
              </w:rPr>
              <w:t xml:space="preserve"> </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С</w:t>
            </w:r>
            <w:proofErr w:type="gramEnd"/>
            <w:r w:rsidRPr="005E499C">
              <w:rPr>
                <w:rFonts w:ascii="Times New Roman" w:hAnsi="Times New Roman" w:cs="Times New Roman"/>
                <w:sz w:val="24"/>
                <w:szCs w:val="24"/>
              </w:rPr>
              <w:t xml:space="preserve"> со средней суточной температурой воздуха</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sym w:font="Symbol" w:char="F0D0"/>
            </w:r>
            <w:r w:rsidRPr="005E499C">
              <w:rPr>
                <w:rFonts w:ascii="Times New Roman" w:hAnsi="Times New Roman" w:cs="Times New Roman"/>
                <w:sz w:val="24"/>
                <w:szCs w:val="24"/>
              </w:rPr>
              <w:t>0</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 xml:space="preserve"> продолжительность/сред</w:t>
            </w:r>
            <w:proofErr w:type="gramStart"/>
            <w:r w:rsidRPr="005E499C">
              <w:rPr>
                <w:rFonts w:ascii="Times New Roman" w:hAnsi="Times New Roman" w:cs="Times New Roman"/>
                <w:sz w:val="24"/>
                <w:szCs w:val="24"/>
              </w:rPr>
              <w:t>.</w:t>
            </w:r>
            <w:proofErr w:type="gramEnd"/>
            <w:r w:rsidRPr="005E499C">
              <w:rPr>
                <w:rFonts w:ascii="Times New Roman" w:hAnsi="Times New Roman" w:cs="Times New Roman"/>
                <w:sz w:val="24"/>
                <w:szCs w:val="24"/>
              </w:rPr>
              <w:t xml:space="preserve"> </w:t>
            </w:r>
            <w:proofErr w:type="gramStart"/>
            <w:r w:rsidRPr="005E499C">
              <w:rPr>
                <w:rFonts w:ascii="Times New Roman" w:hAnsi="Times New Roman" w:cs="Times New Roman"/>
                <w:sz w:val="24"/>
                <w:szCs w:val="24"/>
              </w:rPr>
              <w:t>т</w:t>
            </w:r>
            <w:proofErr w:type="gramEnd"/>
            <w:r w:rsidRPr="005E499C">
              <w:rPr>
                <w:rFonts w:ascii="Times New Roman" w:hAnsi="Times New Roman" w:cs="Times New Roman"/>
                <w:sz w:val="24"/>
                <w:szCs w:val="24"/>
              </w:rPr>
              <w:t>емпература</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160/-9,6</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sym w:font="Symbol" w:char="F0D0"/>
            </w:r>
            <w:r w:rsidRPr="005E499C">
              <w:rPr>
                <w:rFonts w:ascii="Times New Roman" w:hAnsi="Times New Roman" w:cs="Times New Roman"/>
                <w:sz w:val="24"/>
                <w:szCs w:val="24"/>
              </w:rPr>
              <w:t>8</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 xml:space="preserve"> продолжительность/сред</w:t>
            </w:r>
            <w:proofErr w:type="gramStart"/>
            <w:r w:rsidRPr="005E499C">
              <w:rPr>
                <w:rFonts w:ascii="Times New Roman" w:hAnsi="Times New Roman" w:cs="Times New Roman"/>
                <w:sz w:val="24"/>
                <w:szCs w:val="24"/>
              </w:rPr>
              <w:t>.</w:t>
            </w:r>
            <w:proofErr w:type="gramEnd"/>
            <w:r w:rsidRPr="005E499C">
              <w:rPr>
                <w:rFonts w:ascii="Times New Roman" w:hAnsi="Times New Roman" w:cs="Times New Roman"/>
                <w:sz w:val="24"/>
                <w:szCs w:val="24"/>
              </w:rPr>
              <w:t xml:space="preserve"> </w:t>
            </w:r>
            <w:proofErr w:type="gramStart"/>
            <w:r w:rsidRPr="005E499C">
              <w:rPr>
                <w:rFonts w:ascii="Times New Roman" w:hAnsi="Times New Roman" w:cs="Times New Roman"/>
                <w:sz w:val="24"/>
                <w:szCs w:val="24"/>
              </w:rPr>
              <w:t>т</w:t>
            </w:r>
            <w:proofErr w:type="gramEnd"/>
            <w:r w:rsidRPr="005E499C">
              <w:rPr>
                <w:rFonts w:ascii="Times New Roman" w:hAnsi="Times New Roman" w:cs="Times New Roman"/>
                <w:sz w:val="24"/>
                <w:szCs w:val="24"/>
              </w:rPr>
              <w:t>емпература</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208/-6,4</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sym w:font="Symbol" w:char="F0D0"/>
            </w:r>
            <w:r w:rsidRPr="005E499C">
              <w:rPr>
                <w:rFonts w:ascii="Times New Roman" w:hAnsi="Times New Roman" w:cs="Times New Roman"/>
                <w:sz w:val="24"/>
                <w:szCs w:val="24"/>
              </w:rPr>
              <w:t>10</w:t>
            </w:r>
            <w:r w:rsidRPr="005E499C">
              <w:rPr>
                <w:rFonts w:ascii="Times New Roman" w:hAnsi="Times New Roman" w:cs="Times New Roman"/>
                <w:sz w:val="24"/>
                <w:szCs w:val="24"/>
              </w:rPr>
              <w:sym w:font="Symbol" w:char="F0B0"/>
            </w:r>
            <w:r w:rsidRPr="005E499C">
              <w:rPr>
                <w:rFonts w:ascii="Times New Roman" w:hAnsi="Times New Roman" w:cs="Times New Roman"/>
                <w:sz w:val="24"/>
                <w:szCs w:val="24"/>
              </w:rPr>
              <w:t xml:space="preserve"> продолжительность/сред</w:t>
            </w:r>
            <w:proofErr w:type="gramStart"/>
            <w:r w:rsidRPr="005E499C">
              <w:rPr>
                <w:rFonts w:ascii="Times New Roman" w:hAnsi="Times New Roman" w:cs="Times New Roman"/>
                <w:sz w:val="24"/>
                <w:szCs w:val="24"/>
              </w:rPr>
              <w:t>.</w:t>
            </w:r>
            <w:proofErr w:type="gramEnd"/>
            <w:r w:rsidRPr="005E499C">
              <w:rPr>
                <w:rFonts w:ascii="Times New Roman" w:hAnsi="Times New Roman" w:cs="Times New Roman"/>
                <w:sz w:val="24"/>
                <w:szCs w:val="24"/>
              </w:rPr>
              <w:t xml:space="preserve"> </w:t>
            </w:r>
            <w:proofErr w:type="gramStart"/>
            <w:r w:rsidRPr="005E499C">
              <w:rPr>
                <w:rFonts w:ascii="Times New Roman" w:hAnsi="Times New Roman" w:cs="Times New Roman"/>
                <w:sz w:val="24"/>
                <w:szCs w:val="24"/>
              </w:rPr>
              <w:t>т</w:t>
            </w:r>
            <w:proofErr w:type="gramEnd"/>
            <w:r w:rsidRPr="005E499C">
              <w:rPr>
                <w:rFonts w:ascii="Times New Roman" w:hAnsi="Times New Roman" w:cs="Times New Roman"/>
                <w:sz w:val="24"/>
                <w:szCs w:val="24"/>
              </w:rPr>
              <w:t>емпература</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223/-5,4</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7</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Средняя месячная относительная влажность воздуха наиболее холодного месяца, %</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81</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lang w:val="en-US"/>
              </w:rPr>
              <w:t>8</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Средняя месячная относительная влажность воздуха в 15 ч. наиболее холодного месяца, %</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75</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9</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Количество осадков, </w:t>
            </w:r>
            <w:proofErr w:type="gramStart"/>
            <w:r w:rsidRPr="005E499C">
              <w:rPr>
                <w:rFonts w:ascii="Times New Roman" w:hAnsi="Times New Roman" w:cs="Times New Roman"/>
                <w:sz w:val="24"/>
                <w:szCs w:val="24"/>
              </w:rPr>
              <w:t>мм</w:t>
            </w:r>
            <w:proofErr w:type="gramEnd"/>
            <w:r w:rsidRPr="005E499C">
              <w:rPr>
                <w:rFonts w:ascii="Times New Roman" w:hAnsi="Times New Roman" w:cs="Times New Roman"/>
                <w:sz w:val="24"/>
                <w:szCs w:val="24"/>
              </w:rPr>
              <w:t xml:space="preserve"> за ноябрь-март</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165</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10</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 xml:space="preserve">Повторяемость направления воздуха, % за </w:t>
            </w:r>
            <w:r w:rsidRPr="005E499C">
              <w:rPr>
                <w:rFonts w:ascii="Times New Roman" w:hAnsi="Times New Roman" w:cs="Times New Roman"/>
                <w:sz w:val="24"/>
                <w:szCs w:val="24"/>
                <w:lang w:val="en-US"/>
              </w:rPr>
              <w:t>XII</w:t>
            </w:r>
            <w:r w:rsidRPr="005E499C">
              <w:rPr>
                <w:rFonts w:ascii="Times New Roman" w:hAnsi="Times New Roman" w:cs="Times New Roman"/>
                <w:sz w:val="24"/>
                <w:szCs w:val="24"/>
              </w:rPr>
              <w:t>-</w:t>
            </w:r>
            <w:r w:rsidRPr="005E499C">
              <w:rPr>
                <w:rFonts w:ascii="Times New Roman" w:hAnsi="Times New Roman" w:cs="Times New Roman"/>
                <w:sz w:val="24"/>
                <w:szCs w:val="24"/>
                <w:lang w:val="en-US"/>
              </w:rPr>
              <w:t>II</w:t>
            </w:r>
            <w:r w:rsidRPr="005E499C">
              <w:rPr>
                <w:rFonts w:ascii="Times New Roman" w:hAnsi="Times New Roman" w:cs="Times New Roman"/>
                <w:sz w:val="24"/>
                <w:szCs w:val="24"/>
              </w:rPr>
              <w:t>/</w:t>
            </w:r>
            <w:r w:rsidRPr="005E499C">
              <w:rPr>
                <w:rFonts w:ascii="Times New Roman" w:hAnsi="Times New Roman" w:cs="Times New Roman"/>
                <w:sz w:val="24"/>
                <w:szCs w:val="24"/>
                <w:lang w:val="en-US"/>
              </w:rPr>
              <w:t>III</w:t>
            </w:r>
            <w:r w:rsidRPr="005E499C">
              <w:rPr>
                <w:rFonts w:ascii="Times New Roman" w:hAnsi="Times New Roman" w:cs="Times New Roman"/>
                <w:sz w:val="24"/>
                <w:szCs w:val="24"/>
              </w:rPr>
              <w:t>-</w:t>
            </w:r>
            <w:r w:rsidRPr="005E499C">
              <w:rPr>
                <w:rFonts w:ascii="Times New Roman" w:hAnsi="Times New Roman" w:cs="Times New Roman"/>
                <w:sz w:val="24"/>
                <w:szCs w:val="24"/>
                <w:lang w:val="en-US"/>
              </w:rPr>
              <w:t>IV</w:t>
            </w:r>
            <w:r w:rsidRPr="005E499C">
              <w:rPr>
                <w:rFonts w:ascii="Times New Roman" w:hAnsi="Times New Roman" w:cs="Times New Roman"/>
                <w:sz w:val="24"/>
                <w:szCs w:val="24"/>
              </w:rPr>
              <w:t xml:space="preserve"> </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9/12</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СВ</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4/7</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В</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2/5</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ЮВ</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7/7</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Ю</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52/33</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ЮЗ</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14/16</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З</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4/10</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СЗ</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6/10</w:t>
            </w:r>
          </w:p>
        </w:tc>
      </w:tr>
      <w:tr w:rsidR="002A7EA0" w:rsidTr="002A7EA0">
        <w:tc>
          <w:tcPr>
            <w:tcW w:w="817" w:type="dxa"/>
            <w:vMerge w:val="restart"/>
            <w:shd w:val="clear" w:color="auto" w:fill="D9D9D9" w:themeFill="background1" w:themeFillShade="D9"/>
          </w:tcPr>
          <w:p w:rsidR="002A7EA0" w:rsidRPr="002A7EA0" w:rsidRDefault="002A7EA0"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11</w:t>
            </w: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Максимальная</w:t>
            </w:r>
            <w:proofErr w:type="gramEnd"/>
            <w:r w:rsidRPr="005E499C">
              <w:rPr>
                <w:rFonts w:ascii="Times New Roman" w:hAnsi="Times New Roman" w:cs="Times New Roman"/>
                <w:sz w:val="24"/>
                <w:szCs w:val="24"/>
              </w:rPr>
              <w:t xml:space="preserve"> из средних скоростей ветра по румбам за январь, м/с</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4,9</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СВ</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4,0</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В</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4,0</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ЮВ</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7,5</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Ю</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8,5</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ЮЗ</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6,5</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proofErr w:type="gramStart"/>
            <w:r w:rsidRPr="005E499C">
              <w:rPr>
                <w:rFonts w:ascii="Times New Roman" w:hAnsi="Times New Roman" w:cs="Times New Roman"/>
                <w:sz w:val="24"/>
                <w:szCs w:val="24"/>
              </w:rPr>
              <w:t>З</w:t>
            </w:r>
            <w:proofErr w:type="gramEnd"/>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4,0</w:t>
            </w:r>
          </w:p>
        </w:tc>
      </w:tr>
      <w:tr w:rsidR="002A7EA0" w:rsidTr="002A7EA0">
        <w:tc>
          <w:tcPr>
            <w:tcW w:w="817" w:type="dxa"/>
            <w:vMerge/>
            <w:shd w:val="clear" w:color="auto" w:fill="D9D9D9" w:themeFill="background1" w:themeFillShade="D9"/>
          </w:tcPr>
          <w:p w:rsidR="002A7EA0" w:rsidRPr="002A7EA0" w:rsidRDefault="002A7EA0" w:rsidP="005E499C">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5E499C" w:rsidRDefault="002A7EA0"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СЗ</w:t>
            </w:r>
          </w:p>
        </w:tc>
        <w:tc>
          <w:tcPr>
            <w:tcW w:w="1766" w:type="dxa"/>
          </w:tcPr>
          <w:p w:rsidR="002A7EA0" w:rsidRPr="005E499C" w:rsidRDefault="002A7EA0"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4,6</w:t>
            </w:r>
          </w:p>
        </w:tc>
      </w:tr>
      <w:tr w:rsidR="005E499C" w:rsidTr="002A7EA0">
        <w:tc>
          <w:tcPr>
            <w:tcW w:w="817" w:type="dxa"/>
            <w:shd w:val="clear" w:color="auto" w:fill="D9D9D9" w:themeFill="background1" w:themeFillShade="D9"/>
          </w:tcPr>
          <w:p w:rsidR="005E499C" w:rsidRPr="002A7EA0" w:rsidRDefault="005E499C" w:rsidP="002A7EA0">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12</w:t>
            </w:r>
          </w:p>
        </w:tc>
        <w:tc>
          <w:tcPr>
            <w:tcW w:w="6804" w:type="dxa"/>
            <w:shd w:val="clear" w:color="auto" w:fill="F2F2F2" w:themeFill="background1" w:themeFillShade="F2"/>
          </w:tcPr>
          <w:p w:rsidR="005E499C" w:rsidRPr="005E499C" w:rsidRDefault="005E499C" w:rsidP="00EA3916">
            <w:pPr>
              <w:spacing w:before="0" w:after="0"/>
              <w:ind w:left="0"/>
              <w:contextualSpacing/>
              <w:jc w:val="left"/>
              <w:rPr>
                <w:rFonts w:ascii="Times New Roman" w:hAnsi="Times New Roman" w:cs="Times New Roman"/>
                <w:sz w:val="24"/>
                <w:szCs w:val="24"/>
              </w:rPr>
            </w:pPr>
            <w:r w:rsidRPr="005E499C">
              <w:rPr>
                <w:rFonts w:ascii="Times New Roman" w:hAnsi="Times New Roman" w:cs="Times New Roman"/>
                <w:sz w:val="24"/>
                <w:szCs w:val="24"/>
              </w:rPr>
              <w:t>Средняя скорость ветра, м/</w:t>
            </w:r>
            <w:proofErr w:type="gramStart"/>
            <w:r w:rsidRPr="005E499C">
              <w:rPr>
                <w:rFonts w:ascii="Times New Roman" w:hAnsi="Times New Roman" w:cs="Times New Roman"/>
                <w:sz w:val="24"/>
                <w:szCs w:val="24"/>
              </w:rPr>
              <w:t>с</w:t>
            </w:r>
            <w:proofErr w:type="gramEnd"/>
            <w:r w:rsidRPr="005E499C">
              <w:rPr>
                <w:rFonts w:ascii="Times New Roman" w:hAnsi="Times New Roman" w:cs="Times New Roman"/>
                <w:sz w:val="24"/>
                <w:szCs w:val="24"/>
              </w:rPr>
              <w:t xml:space="preserve"> </w:t>
            </w:r>
            <w:proofErr w:type="gramStart"/>
            <w:r w:rsidRPr="005E499C">
              <w:rPr>
                <w:rFonts w:ascii="Times New Roman" w:hAnsi="Times New Roman" w:cs="Times New Roman"/>
                <w:sz w:val="24"/>
                <w:szCs w:val="24"/>
              </w:rPr>
              <w:t>за</w:t>
            </w:r>
            <w:proofErr w:type="gramEnd"/>
            <w:r w:rsidRPr="005E499C">
              <w:rPr>
                <w:rFonts w:ascii="Times New Roman" w:hAnsi="Times New Roman" w:cs="Times New Roman"/>
                <w:sz w:val="24"/>
                <w:szCs w:val="24"/>
              </w:rPr>
              <w:t xml:space="preserve"> три наиболее холодных месяца </w:t>
            </w:r>
          </w:p>
        </w:tc>
        <w:tc>
          <w:tcPr>
            <w:tcW w:w="1766" w:type="dxa"/>
          </w:tcPr>
          <w:p w:rsidR="005E499C" w:rsidRPr="005E499C" w:rsidRDefault="005E499C" w:rsidP="005E499C">
            <w:pPr>
              <w:spacing w:before="0" w:after="0"/>
              <w:ind w:left="0"/>
              <w:contextualSpacing/>
              <w:jc w:val="center"/>
              <w:rPr>
                <w:rFonts w:ascii="Times New Roman" w:hAnsi="Times New Roman" w:cs="Times New Roman"/>
                <w:sz w:val="24"/>
                <w:szCs w:val="24"/>
              </w:rPr>
            </w:pPr>
            <w:r w:rsidRPr="005E499C">
              <w:rPr>
                <w:rFonts w:ascii="Times New Roman" w:hAnsi="Times New Roman" w:cs="Times New Roman"/>
                <w:sz w:val="24"/>
                <w:szCs w:val="24"/>
              </w:rPr>
              <w:t>4,8</w:t>
            </w:r>
          </w:p>
        </w:tc>
      </w:tr>
    </w:tbl>
    <w:p w:rsidR="002A7EA0" w:rsidRPr="005E499C" w:rsidRDefault="002A7EA0" w:rsidP="002A7EA0">
      <w:pPr>
        <w:pStyle w:val="a0"/>
        <w:spacing w:before="120"/>
        <w:jc w:val="right"/>
        <w:rPr>
          <w:b/>
          <w:i/>
          <w:lang w:val="ru-RU"/>
        </w:rPr>
      </w:pPr>
      <w:r>
        <w:rPr>
          <w:b/>
          <w:i/>
          <w:lang w:val="ru-RU"/>
        </w:rPr>
        <w:t>Таблица 2.2</w:t>
      </w:r>
    </w:p>
    <w:p w:rsidR="002A7EA0" w:rsidRPr="005E499C" w:rsidRDefault="002A7EA0" w:rsidP="002A7EA0">
      <w:pPr>
        <w:pStyle w:val="a0"/>
        <w:spacing w:after="120"/>
        <w:ind w:firstLine="0"/>
        <w:jc w:val="center"/>
        <w:rPr>
          <w:b/>
          <w:i/>
          <w:lang w:val="ru-RU"/>
        </w:rPr>
      </w:pPr>
      <w:r w:rsidRPr="005E499C">
        <w:rPr>
          <w:b/>
          <w:i/>
          <w:lang w:val="ru-RU"/>
        </w:rPr>
        <w:t xml:space="preserve">Климатические параметры </w:t>
      </w:r>
      <w:r>
        <w:rPr>
          <w:b/>
          <w:i/>
          <w:lang w:val="ru-RU"/>
        </w:rPr>
        <w:t>теплого</w:t>
      </w:r>
      <w:r w:rsidRPr="005E499C">
        <w:rPr>
          <w:b/>
          <w:i/>
          <w:lang w:val="ru-RU"/>
        </w:rPr>
        <w:t xml:space="preserve"> периода года (станция Стерлитамак)</w:t>
      </w:r>
    </w:p>
    <w:tbl>
      <w:tblPr>
        <w:tblW w:w="938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000" w:firstRow="0" w:lastRow="0" w:firstColumn="0" w:lastColumn="0" w:noHBand="0" w:noVBand="0"/>
      </w:tblPr>
      <w:tblGrid>
        <w:gridCol w:w="817"/>
        <w:gridCol w:w="6804"/>
        <w:gridCol w:w="1766"/>
      </w:tblGrid>
      <w:tr w:rsidR="002A7EA0" w:rsidTr="0028616F">
        <w:tc>
          <w:tcPr>
            <w:tcW w:w="817" w:type="dxa"/>
            <w:shd w:val="clear" w:color="auto" w:fill="D9D9D9" w:themeFill="background1" w:themeFillShade="D9"/>
          </w:tcPr>
          <w:p w:rsidR="002A7EA0" w:rsidRPr="002A7EA0" w:rsidRDefault="0025055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2A7EA0" w:rsidRPr="002A7EA0">
              <w:rPr>
                <w:rFonts w:ascii="Times New Roman" w:hAnsi="Times New Roman" w:cs="Times New Roman"/>
                <w:b/>
                <w:i/>
                <w:sz w:val="24"/>
                <w:szCs w:val="24"/>
              </w:rPr>
              <w:t>п</w:t>
            </w:r>
            <w:proofErr w:type="gramEnd"/>
            <w:r w:rsidR="002A7EA0" w:rsidRPr="002A7EA0">
              <w:rPr>
                <w:rFonts w:ascii="Times New Roman" w:hAnsi="Times New Roman" w:cs="Times New Roman"/>
                <w:b/>
                <w:i/>
                <w:sz w:val="24"/>
                <w:szCs w:val="24"/>
              </w:rPr>
              <w:t>/п</w:t>
            </w:r>
          </w:p>
        </w:tc>
        <w:tc>
          <w:tcPr>
            <w:tcW w:w="6804" w:type="dxa"/>
            <w:shd w:val="clear" w:color="auto" w:fill="D9D9D9" w:themeFill="background1" w:themeFillShade="D9"/>
          </w:tcPr>
          <w:p w:rsidR="002A7EA0" w:rsidRPr="002A7EA0" w:rsidRDefault="002A7EA0" w:rsidP="0028616F">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Параметры</w:t>
            </w:r>
          </w:p>
        </w:tc>
        <w:tc>
          <w:tcPr>
            <w:tcW w:w="1766" w:type="dxa"/>
            <w:shd w:val="clear" w:color="auto" w:fill="D9D9D9" w:themeFill="background1" w:themeFillShade="D9"/>
          </w:tcPr>
          <w:p w:rsidR="002A7EA0" w:rsidRPr="002A7EA0" w:rsidRDefault="002A7EA0" w:rsidP="0028616F">
            <w:pPr>
              <w:spacing w:before="0" w:after="0"/>
              <w:ind w:left="0"/>
              <w:contextualSpacing/>
              <w:jc w:val="center"/>
              <w:rPr>
                <w:rFonts w:ascii="Times New Roman" w:hAnsi="Times New Roman" w:cs="Times New Roman"/>
                <w:b/>
                <w:i/>
                <w:sz w:val="24"/>
                <w:szCs w:val="24"/>
              </w:rPr>
            </w:pPr>
            <w:r w:rsidRPr="002A7EA0">
              <w:rPr>
                <w:rFonts w:ascii="Times New Roman" w:hAnsi="Times New Roman" w:cs="Times New Roman"/>
                <w:b/>
                <w:i/>
                <w:sz w:val="24"/>
                <w:szCs w:val="24"/>
              </w:rPr>
              <w:t>Значение</w:t>
            </w:r>
          </w:p>
        </w:tc>
      </w:tr>
      <w:tr w:rsidR="002A7EA0" w:rsidTr="0028616F">
        <w:tc>
          <w:tcPr>
            <w:tcW w:w="817" w:type="dxa"/>
            <w:shd w:val="clear" w:color="auto" w:fill="D9D9D9" w:themeFill="background1" w:themeFillShade="D9"/>
          </w:tcPr>
          <w:p w:rsidR="002A7EA0" w:rsidRP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w:t>
            </w:r>
          </w:p>
        </w:tc>
        <w:tc>
          <w:tcPr>
            <w:tcW w:w="6804" w:type="dxa"/>
            <w:shd w:val="clear" w:color="auto" w:fill="F2F2F2" w:themeFill="background1" w:themeFillShade="F2"/>
          </w:tcPr>
          <w:p w:rsidR="002A7EA0" w:rsidRPr="005E499C" w:rsidRDefault="002A7EA0" w:rsidP="0028616F">
            <w:pPr>
              <w:spacing w:before="0" w:after="0"/>
              <w:ind w:left="0"/>
              <w:contextualSpacing/>
              <w:rPr>
                <w:rFonts w:ascii="Times New Roman" w:hAnsi="Times New Roman" w:cs="Times New Roman"/>
                <w:sz w:val="24"/>
                <w:szCs w:val="24"/>
              </w:rPr>
            </w:pPr>
            <w:r w:rsidRPr="002A7EA0">
              <w:rPr>
                <w:rFonts w:ascii="Times New Roman" w:hAnsi="Times New Roman" w:cs="Times New Roman"/>
                <w:sz w:val="24"/>
                <w:szCs w:val="24"/>
              </w:rPr>
              <w:t>Барометрическое давление</w:t>
            </w:r>
          </w:p>
        </w:tc>
        <w:tc>
          <w:tcPr>
            <w:tcW w:w="1766" w:type="dxa"/>
          </w:tcPr>
          <w:p w:rsidR="002A7EA0" w:rsidRPr="005E499C" w:rsidRDefault="002A7EA0" w:rsidP="002A7EA0">
            <w:pPr>
              <w:spacing w:before="0" w:after="0"/>
              <w:ind w:left="0"/>
              <w:contextualSpacing/>
              <w:jc w:val="center"/>
              <w:rPr>
                <w:rFonts w:ascii="Times New Roman" w:hAnsi="Times New Roman" w:cs="Times New Roman"/>
                <w:sz w:val="24"/>
                <w:szCs w:val="24"/>
              </w:rPr>
            </w:pPr>
            <w:r w:rsidRPr="002A7EA0">
              <w:rPr>
                <w:rFonts w:ascii="Times New Roman" w:hAnsi="Times New Roman" w:cs="Times New Roman"/>
                <w:sz w:val="24"/>
                <w:szCs w:val="24"/>
              </w:rPr>
              <w:t>969,3</w:t>
            </w:r>
          </w:p>
        </w:tc>
      </w:tr>
      <w:tr w:rsidR="002A7EA0" w:rsidTr="0028616F">
        <w:tc>
          <w:tcPr>
            <w:tcW w:w="817" w:type="dxa"/>
            <w:shd w:val="clear" w:color="auto" w:fill="D9D9D9" w:themeFill="background1" w:themeFillShade="D9"/>
          </w:tcPr>
          <w:p w:rsidR="002A7EA0" w:rsidRP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2</w:t>
            </w:r>
          </w:p>
        </w:tc>
        <w:tc>
          <w:tcPr>
            <w:tcW w:w="6804" w:type="dxa"/>
            <w:shd w:val="clear" w:color="auto" w:fill="F2F2F2" w:themeFill="background1" w:themeFillShade="F2"/>
          </w:tcPr>
          <w:p w:rsidR="002A7EA0" w:rsidRPr="002A7EA0" w:rsidRDefault="002A7EA0" w:rsidP="0028616F">
            <w:pPr>
              <w:spacing w:before="0" w:after="0"/>
              <w:ind w:left="0"/>
              <w:contextualSpacing/>
              <w:rPr>
                <w:rFonts w:ascii="Times New Roman" w:hAnsi="Times New Roman" w:cs="Times New Roman"/>
                <w:sz w:val="24"/>
                <w:szCs w:val="24"/>
              </w:rPr>
            </w:pPr>
            <w:r w:rsidRPr="002A7EA0">
              <w:rPr>
                <w:rFonts w:ascii="Times New Roman" w:hAnsi="Times New Roman" w:cs="Times New Roman"/>
                <w:sz w:val="24"/>
                <w:szCs w:val="24"/>
              </w:rPr>
              <w:t>Температура воздуха</w:t>
            </w:r>
            <w:r w:rsidRPr="005E499C">
              <w:rPr>
                <w:rFonts w:ascii="Times New Roman" w:hAnsi="Times New Roman" w:cs="Times New Roman"/>
                <w:sz w:val="24"/>
                <w:szCs w:val="24"/>
              </w:rPr>
              <w:t xml:space="preserve">, </w:t>
            </w:r>
            <w:r w:rsidRPr="005E499C">
              <w:rPr>
                <w:rFonts w:ascii="Times New Roman" w:hAnsi="Times New Roman" w:cs="Times New Roman"/>
                <w:sz w:val="24"/>
                <w:szCs w:val="24"/>
              </w:rPr>
              <w:sym w:font="Symbol" w:char="F0B0"/>
            </w:r>
            <w:proofErr w:type="gramStart"/>
            <w:r w:rsidRPr="005E499C">
              <w:rPr>
                <w:rFonts w:ascii="Times New Roman" w:hAnsi="Times New Roman" w:cs="Times New Roman"/>
                <w:sz w:val="24"/>
                <w:szCs w:val="24"/>
              </w:rPr>
              <w:t>С</w:t>
            </w:r>
            <w:proofErr w:type="gramEnd"/>
          </w:p>
        </w:tc>
        <w:tc>
          <w:tcPr>
            <w:tcW w:w="1766" w:type="dxa"/>
          </w:tcPr>
          <w:p w:rsidR="002A7EA0" w:rsidRPr="002A7EA0" w:rsidRDefault="002A7EA0" w:rsidP="002A7EA0">
            <w:pPr>
              <w:spacing w:before="0" w:after="0"/>
              <w:ind w:left="0"/>
              <w:contextualSpacing/>
              <w:jc w:val="center"/>
              <w:rPr>
                <w:rFonts w:ascii="Times New Roman" w:hAnsi="Times New Roman" w:cs="Times New Roman"/>
                <w:sz w:val="24"/>
                <w:szCs w:val="24"/>
              </w:rPr>
            </w:pP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2A7EA0" w:rsidRDefault="002A7EA0" w:rsidP="002A7EA0">
            <w:pPr>
              <w:spacing w:before="0" w:after="0"/>
              <w:ind w:left="317"/>
              <w:contextualSpacing/>
              <w:rPr>
                <w:rFonts w:ascii="Times New Roman" w:hAnsi="Times New Roman" w:cs="Times New Roman"/>
                <w:sz w:val="24"/>
                <w:szCs w:val="24"/>
              </w:rPr>
            </w:pPr>
            <w:r>
              <w:rPr>
                <w:rFonts w:ascii="Times New Roman" w:hAnsi="Times New Roman" w:cs="Times New Roman"/>
                <w:sz w:val="24"/>
                <w:szCs w:val="24"/>
              </w:rPr>
              <w:t>обеспеченностью 0,99</w:t>
            </w:r>
          </w:p>
        </w:tc>
        <w:tc>
          <w:tcPr>
            <w:tcW w:w="1766" w:type="dxa"/>
          </w:tcPr>
          <w:p w:rsidR="002A7EA0" w:rsidRP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29,1</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2A7EA0" w:rsidRDefault="002A7EA0" w:rsidP="002A7EA0">
            <w:pPr>
              <w:spacing w:before="0" w:after="0"/>
              <w:ind w:left="317"/>
              <w:contextualSpacing/>
              <w:rPr>
                <w:rFonts w:ascii="Times New Roman" w:hAnsi="Times New Roman" w:cs="Times New Roman"/>
                <w:sz w:val="24"/>
                <w:szCs w:val="24"/>
              </w:rPr>
            </w:pPr>
            <w:r>
              <w:rPr>
                <w:rFonts w:ascii="Times New Roman" w:hAnsi="Times New Roman" w:cs="Times New Roman"/>
                <w:sz w:val="24"/>
                <w:szCs w:val="24"/>
              </w:rPr>
              <w:t>обеспеченностью 0,98</w:t>
            </w:r>
          </w:p>
        </w:tc>
        <w:tc>
          <w:tcPr>
            <w:tcW w:w="1766" w:type="dxa"/>
          </w:tcPr>
          <w:p w:rsidR="002A7EA0" w:rsidRP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27,0</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Pr="002A7EA0" w:rsidRDefault="002A7EA0" w:rsidP="002A7EA0">
            <w:pPr>
              <w:spacing w:before="0" w:after="0"/>
              <w:ind w:left="317"/>
              <w:contextualSpacing/>
              <w:rPr>
                <w:rFonts w:ascii="Times New Roman" w:hAnsi="Times New Roman" w:cs="Times New Roman"/>
                <w:sz w:val="24"/>
                <w:szCs w:val="24"/>
              </w:rPr>
            </w:pPr>
            <w:r>
              <w:rPr>
                <w:rFonts w:ascii="Times New Roman" w:hAnsi="Times New Roman" w:cs="Times New Roman"/>
                <w:sz w:val="24"/>
                <w:szCs w:val="24"/>
              </w:rPr>
              <w:t>обеспеченностью 0,96</w:t>
            </w:r>
          </w:p>
        </w:tc>
        <w:tc>
          <w:tcPr>
            <w:tcW w:w="1766" w:type="dxa"/>
          </w:tcPr>
          <w:p w:rsidR="002A7EA0" w:rsidRP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25,0</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p>
        </w:tc>
        <w:tc>
          <w:tcPr>
            <w:tcW w:w="6804" w:type="dxa"/>
            <w:shd w:val="clear" w:color="auto" w:fill="F2F2F2" w:themeFill="background1" w:themeFillShade="F2"/>
          </w:tcPr>
          <w:p w:rsidR="002A7EA0" w:rsidRDefault="002A7EA0" w:rsidP="002A7EA0">
            <w:pPr>
              <w:spacing w:before="0" w:after="0"/>
              <w:ind w:left="317"/>
              <w:contextualSpacing/>
              <w:rPr>
                <w:rFonts w:ascii="Times New Roman" w:hAnsi="Times New Roman" w:cs="Times New Roman"/>
                <w:sz w:val="24"/>
                <w:szCs w:val="24"/>
              </w:rPr>
            </w:pPr>
            <w:r>
              <w:rPr>
                <w:rFonts w:ascii="Times New Roman" w:hAnsi="Times New Roman" w:cs="Times New Roman"/>
                <w:sz w:val="24"/>
                <w:szCs w:val="24"/>
              </w:rPr>
              <w:t>обеспеченностью 0,95</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24,2</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3</w:t>
            </w:r>
          </w:p>
        </w:tc>
        <w:tc>
          <w:tcPr>
            <w:tcW w:w="6804" w:type="dxa"/>
            <w:shd w:val="clear" w:color="auto" w:fill="F2F2F2" w:themeFill="background1" w:themeFillShade="F2"/>
          </w:tcPr>
          <w:p w:rsid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Средняя максимальная температура воздуха наиболее теплого месяца</w:t>
            </w:r>
            <w:r>
              <w:rPr>
                <w:rFonts w:ascii="Times New Roman" w:hAnsi="Times New Roman" w:cs="Times New Roman"/>
                <w:sz w:val="24"/>
                <w:szCs w:val="24"/>
              </w:rPr>
              <w:t>,</w:t>
            </w:r>
            <w:r w:rsidRPr="002A7EA0">
              <w:rPr>
                <w:rFonts w:ascii="Times New Roman" w:hAnsi="Times New Roman" w:cs="Times New Roman"/>
                <w:sz w:val="24"/>
                <w:szCs w:val="24"/>
              </w:rPr>
              <w:t xml:space="preserve"> </w:t>
            </w:r>
            <w:r w:rsidRPr="002A7EA0">
              <w:rPr>
                <w:rFonts w:ascii="Times New Roman" w:hAnsi="Times New Roman" w:cs="Times New Roman"/>
                <w:sz w:val="24"/>
                <w:szCs w:val="24"/>
              </w:rPr>
              <w:sym w:font="Symbol" w:char="F0B0"/>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26,4</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4</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Абсолютная максимальная температура воздуха</w:t>
            </w:r>
            <w:r>
              <w:rPr>
                <w:rFonts w:ascii="Times New Roman" w:hAnsi="Times New Roman" w:cs="Times New Roman"/>
                <w:sz w:val="24"/>
                <w:szCs w:val="24"/>
              </w:rPr>
              <w:t>,</w:t>
            </w:r>
            <w:r w:rsidRPr="002A7EA0">
              <w:rPr>
                <w:rFonts w:ascii="Times New Roman" w:hAnsi="Times New Roman" w:cs="Times New Roman"/>
                <w:sz w:val="24"/>
                <w:szCs w:val="24"/>
              </w:rPr>
              <w:t xml:space="preserve"> </w:t>
            </w:r>
            <w:r w:rsidRPr="002A7EA0">
              <w:rPr>
                <w:rFonts w:ascii="Times New Roman" w:hAnsi="Times New Roman" w:cs="Times New Roman"/>
                <w:sz w:val="24"/>
                <w:szCs w:val="24"/>
              </w:rPr>
              <w:sym w:font="Symbol" w:char="F0B0"/>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41</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5</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Средняя суточная амплитуда температуры воздуха наиболее теплого месяца, </w:t>
            </w:r>
            <w:r w:rsidRPr="002A7EA0">
              <w:rPr>
                <w:rFonts w:ascii="Times New Roman" w:hAnsi="Times New Roman" w:cs="Times New Roman"/>
                <w:sz w:val="24"/>
                <w:szCs w:val="24"/>
              </w:rPr>
              <w:sym w:font="Symbol" w:char="F0B0"/>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12,5</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6</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Средняя относительная влажность воздуха наиболее теплого м</w:t>
            </w:r>
            <w:r w:rsidRPr="002A7EA0">
              <w:rPr>
                <w:rFonts w:ascii="Times New Roman" w:hAnsi="Times New Roman" w:cs="Times New Roman"/>
                <w:sz w:val="24"/>
                <w:szCs w:val="24"/>
              </w:rPr>
              <w:t>е</w:t>
            </w:r>
            <w:r w:rsidRPr="002A7EA0">
              <w:rPr>
                <w:rFonts w:ascii="Times New Roman" w:hAnsi="Times New Roman" w:cs="Times New Roman"/>
                <w:sz w:val="24"/>
                <w:szCs w:val="24"/>
              </w:rPr>
              <w:t>сяца</w:t>
            </w:r>
            <w:r>
              <w:rPr>
                <w:rFonts w:ascii="Times New Roman" w:hAnsi="Times New Roman" w:cs="Times New Roman"/>
                <w:sz w:val="24"/>
                <w:szCs w:val="24"/>
              </w:rPr>
              <w:t>,</w:t>
            </w:r>
            <w:r w:rsidRPr="002A7EA0">
              <w:rPr>
                <w:rFonts w:ascii="Times New Roman" w:hAnsi="Times New Roman" w:cs="Times New Roman"/>
                <w:sz w:val="24"/>
                <w:szCs w:val="24"/>
              </w:rPr>
              <w:t xml:space="preserve"> %</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67</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7</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Средняя месячная относит</w:t>
            </w:r>
            <w:r>
              <w:rPr>
                <w:rFonts w:ascii="Times New Roman" w:hAnsi="Times New Roman" w:cs="Times New Roman"/>
                <w:sz w:val="24"/>
                <w:szCs w:val="24"/>
              </w:rPr>
              <w:t>ельная влажность воздуха в 15 ч</w:t>
            </w:r>
            <w:r w:rsidRPr="002A7EA0">
              <w:rPr>
                <w:rFonts w:ascii="Times New Roman" w:hAnsi="Times New Roman" w:cs="Times New Roman"/>
                <w:sz w:val="24"/>
                <w:szCs w:val="24"/>
              </w:rPr>
              <w:t xml:space="preserve"> наиболее теплого месяца</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51</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8</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Количество осадков за апрель-октябрь, </w:t>
            </w:r>
            <w:proofErr w:type="gramStart"/>
            <w:r w:rsidRPr="002A7EA0">
              <w:rPr>
                <w:rFonts w:ascii="Times New Roman" w:hAnsi="Times New Roman" w:cs="Times New Roman"/>
                <w:sz w:val="24"/>
                <w:szCs w:val="24"/>
              </w:rPr>
              <w:t>мм</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345</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9</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Суточный максимум осадков, </w:t>
            </w:r>
            <w:proofErr w:type="gramStart"/>
            <w:r w:rsidRPr="002A7EA0">
              <w:rPr>
                <w:rFonts w:ascii="Times New Roman" w:hAnsi="Times New Roman" w:cs="Times New Roman"/>
                <w:sz w:val="24"/>
                <w:szCs w:val="24"/>
              </w:rPr>
              <w:t>мм</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52</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10</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Средняя продолжительность охладительного периода, </w:t>
            </w:r>
            <w:proofErr w:type="gramStart"/>
            <w:r w:rsidRPr="002A7EA0">
              <w:rPr>
                <w:rFonts w:ascii="Times New Roman" w:hAnsi="Times New Roman" w:cs="Times New Roman"/>
                <w:sz w:val="24"/>
                <w:szCs w:val="24"/>
              </w:rPr>
              <w:t>мм</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40</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11</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 xml:space="preserve">Средняя температура охладительного периода, </w:t>
            </w:r>
            <w:r w:rsidRPr="002A7EA0">
              <w:rPr>
                <w:rFonts w:ascii="Times New Roman" w:hAnsi="Times New Roman" w:cs="Times New Roman"/>
                <w:sz w:val="24"/>
                <w:szCs w:val="24"/>
              </w:rPr>
              <w:sym w:font="Symbol" w:char="F0B0"/>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18,7</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12</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proofErr w:type="gramStart"/>
            <w:r w:rsidRPr="002A7EA0">
              <w:rPr>
                <w:rFonts w:ascii="Times New Roman" w:hAnsi="Times New Roman" w:cs="Times New Roman"/>
                <w:sz w:val="24"/>
                <w:szCs w:val="24"/>
              </w:rPr>
              <w:t>Минимальная</w:t>
            </w:r>
            <w:proofErr w:type="gramEnd"/>
            <w:r w:rsidRPr="002A7EA0">
              <w:rPr>
                <w:rFonts w:ascii="Times New Roman" w:hAnsi="Times New Roman" w:cs="Times New Roman"/>
                <w:sz w:val="24"/>
                <w:szCs w:val="24"/>
              </w:rPr>
              <w:t xml:space="preserve"> из средних скоростей ветра за июль, м/с</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0,0</w:t>
            </w:r>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13</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Преобладающее направление ветра за июнь-август, м/</w:t>
            </w:r>
            <w:proofErr w:type="gramStart"/>
            <w:r w:rsidRPr="002A7EA0">
              <w:rPr>
                <w:rFonts w:ascii="Times New Roman" w:hAnsi="Times New Roman" w:cs="Times New Roman"/>
                <w:sz w:val="24"/>
                <w:szCs w:val="24"/>
              </w:rPr>
              <w:t>с</w:t>
            </w:r>
            <w:proofErr w:type="gramEnd"/>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proofErr w:type="gramStart"/>
            <w:r>
              <w:rPr>
                <w:rFonts w:ascii="Times New Roman" w:hAnsi="Times New Roman" w:cs="Times New Roman"/>
                <w:sz w:val="24"/>
                <w:szCs w:val="24"/>
              </w:rPr>
              <w:t>Ю</w:t>
            </w:r>
            <w:proofErr w:type="gramEnd"/>
          </w:p>
        </w:tc>
      </w:tr>
      <w:tr w:rsidR="002A7EA0" w:rsidTr="0028616F">
        <w:tc>
          <w:tcPr>
            <w:tcW w:w="817" w:type="dxa"/>
            <w:shd w:val="clear" w:color="auto" w:fill="D9D9D9" w:themeFill="background1" w:themeFillShade="D9"/>
          </w:tcPr>
          <w:p w:rsidR="002A7EA0" w:rsidRDefault="002A7EA0" w:rsidP="0028616F">
            <w:pPr>
              <w:spacing w:before="0" w:after="0"/>
              <w:ind w:left="0"/>
              <w:contextualSpacing/>
              <w:jc w:val="center"/>
              <w:rPr>
                <w:rFonts w:ascii="Times New Roman" w:hAnsi="Times New Roman" w:cs="Times New Roman"/>
                <w:b/>
                <w:i/>
                <w:sz w:val="24"/>
                <w:szCs w:val="24"/>
              </w:rPr>
            </w:pPr>
            <w:r>
              <w:rPr>
                <w:rFonts w:ascii="Times New Roman" w:hAnsi="Times New Roman" w:cs="Times New Roman"/>
                <w:b/>
                <w:i/>
                <w:sz w:val="24"/>
                <w:szCs w:val="24"/>
              </w:rPr>
              <w:t>14</w:t>
            </w:r>
          </w:p>
        </w:tc>
        <w:tc>
          <w:tcPr>
            <w:tcW w:w="6804" w:type="dxa"/>
            <w:shd w:val="clear" w:color="auto" w:fill="F2F2F2" w:themeFill="background1" w:themeFillShade="F2"/>
          </w:tcPr>
          <w:p w:rsidR="002A7EA0" w:rsidRPr="002A7EA0" w:rsidRDefault="002A7EA0" w:rsidP="002A7EA0">
            <w:pPr>
              <w:spacing w:before="0" w:after="0"/>
              <w:ind w:left="34"/>
              <w:contextualSpacing/>
              <w:jc w:val="left"/>
              <w:rPr>
                <w:rFonts w:ascii="Times New Roman" w:hAnsi="Times New Roman" w:cs="Times New Roman"/>
                <w:sz w:val="24"/>
                <w:szCs w:val="24"/>
              </w:rPr>
            </w:pPr>
            <w:r w:rsidRPr="002A7EA0">
              <w:rPr>
                <w:rFonts w:ascii="Times New Roman" w:hAnsi="Times New Roman" w:cs="Times New Roman"/>
                <w:sz w:val="24"/>
                <w:szCs w:val="24"/>
              </w:rPr>
              <w:t>Среднее число дней с росой за год</w:t>
            </w:r>
          </w:p>
        </w:tc>
        <w:tc>
          <w:tcPr>
            <w:tcW w:w="1766" w:type="dxa"/>
          </w:tcPr>
          <w:p w:rsidR="002A7EA0" w:rsidRDefault="002A7EA0" w:rsidP="002A7EA0">
            <w:pPr>
              <w:spacing w:before="0" w:after="0"/>
              <w:ind w:left="0"/>
              <w:contextualSpacing/>
              <w:jc w:val="center"/>
              <w:rPr>
                <w:rFonts w:ascii="Times New Roman" w:hAnsi="Times New Roman" w:cs="Times New Roman"/>
                <w:sz w:val="24"/>
                <w:szCs w:val="24"/>
              </w:rPr>
            </w:pPr>
            <w:r>
              <w:rPr>
                <w:rFonts w:ascii="Times New Roman" w:hAnsi="Times New Roman" w:cs="Times New Roman"/>
                <w:sz w:val="24"/>
                <w:szCs w:val="24"/>
              </w:rPr>
              <w:t>81</w:t>
            </w:r>
          </w:p>
        </w:tc>
      </w:tr>
    </w:tbl>
    <w:p w:rsidR="00EA3916" w:rsidRPr="00EA3916" w:rsidRDefault="00EA3916" w:rsidP="00EA3916">
      <w:pPr>
        <w:pStyle w:val="a0"/>
        <w:spacing w:before="120"/>
        <w:jc w:val="right"/>
        <w:rPr>
          <w:b/>
          <w:i/>
          <w:lang w:val="ru-RU"/>
        </w:rPr>
      </w:pPr>
      <w:r>
        <w:rPr>
          <w:b/>
          <w:i/>
          <w:lang w:val="ru-RU"/>
        </w:rPr>
        <w:t>Таблица 2.3</w:t>
      </w:r>
    </w:p>
    <w:p w:rsidR="005E499C" w:rsidRPr="00EA3916" w:rsidRDefault="005E499C" w:rsidP="00EA3916">
      <w:pPr>
        <w:pStyle w:val="a0"/>
        <w:spacing w:after="120"/>
        <w:ind w:firstLine="0"/>
        <w:jc w:val="center"/>
        <w:rPr>
          <w:b/>
          <w:i/>
          <w:lang w:val="ru-RU"/>
        </w:rPr>
      </w:pPr>
      <w:r w:rsidRPr="00EA3916">
        <w:rPr>
          <w:b/>
          <w:i/>
          <w:lang w:val="ru-RU"/>
        </w:rPr>
        <w:t xml:space="preserve">Средняя месячная и годовая температура воздуха, </w:t>
      </w:r>
      <w:r w:rsidRPr="00EA3916">
        <w:rPr>
          <w:b/>
          <w:i/>
          <w:lang w:val="ru-RU"/>
        </w:rPr>
        <w:sym w:font="Symbol" w:char="F0B0"/>
      </w:r>
      <w:proofErr w:type="gramStart"/>
      <w:r w:rsidRPr="00EA3916">
        <w:rPr>
          <w:b/>
          <w:i/>
          <w:lang w:val="ru-RU"/>
        </w:rPr>
        <w:t>С</w:t>
      </w:r>
      <w:proofErr w:type="gramEnd"/>
    </w:p>
    <w:tbl>
      <w:tblPr>
        <w:tblW w:w="9461" w:type="dxa"/>
        <w:tblInd w:w="8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000" w:firstRow="0" w:lastRow="0" w:firstColumn="0" w:lastColumn="0" w:noHBand="0" w:noVBand="0"/>
      </w:tblPr>
      <w:tblGrid>
        <w:gridCol w:w="731"/>
        <w:gridCol w:w="740"/>
        <w:gridCol w:w="819"/>
        <w:gridCol w:w="851"/>
        <w:gridCol w:w="680"/>
        <w:gridCol w:w="680"/>
        <w:gridCol w:w="680"/>
        <w:gridCol w:w="660"/>
        <w:gridCol w:w="680"/>
        <w:gridCol w:w="731"/>
        <w:gridCol w:w="680"/>
        <w:gridCol w:w="760"/>
        <w:gridCol w:w="769"/>
      </w:tblGrid>
      <w:tr w:rsidR="00EA3916" w:rsidTr="00EA3916">
        <w:trPr>
          <w:trHeight w:val="117"/>
        </w:trPr>
        <w:tc>
          <w:tcPr>
            <w:tcW w:w="8692" w:type="dxa"/>
            <w:gridSpan w:val="12"/>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Pr>
                <w:rFonts w:ascii="Times New Roman" w:hAnsi="Times New Roman" w:cs="Times New Roman"/>
                <w:b/>
                <w:i/>
                <w:sz w:val="24"/>
              </w:rPr>
              <w:t>Месяца</w:t>
            </w:r>
          </w:p>
        </w:tc>
        <w:tc>
          <w:tcPr>
            <w:tcW w:w="769" w:type="dxa"/>
            <w:vMerge w:val="restart"/>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Год</w:t>
            </w:r>
          </w:p>
        </w:tc>
      </w:tr>
      <w:tr w:rsidR="00EA3916" w:rsidTr="00EA3916">
        <w:trPr>
          <w:trHeight w:val="117"/>
        </w:trPr>
        <w:tc>
          <w:tcPr>
            <w:tcW w:w="731"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w:t>
            </w:r>
          </w:p>
        </w:tc>
        <w:tc>
          <w:tcPr>
            <w:tcW w:w="74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II</w:t>
            </w:r>
          </w:p>
        </w:tc>
        <w:tc>
          <w:tcPr>
            <w:tcW w:w="819"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III</w:t>
            </w:r>
          </w:p>
        </w:tc>
        <w:tc>
          <w:tcPr>
            <w:tcW w:w="851"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IV</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V</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VI</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VII</w:t>
            </w:r>
          </w:p>
        </w:tc>
        <w:tc>
          <w:tcPr>
            <w:tcW w:w="66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VIII</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IX</w:t>
            </w:r>
          </w:p>
        </w:tc>
        <w:tc>
          <w:tcPr>
            <w:tcW w:w="731"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X</w:t>
            </w:r>
          </w:p>
        </w:tc>
        <w:tc>
          <w:tcPr>
            <w:tcW w:w="68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XI</w:t>
            </w:r>
          </w:p>
        </w:tc>
        <w:tc>
          <w:tcPr>
            <w:tcW w:w="760" w:type="dxa"/>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r w:rsidRPr="00BE143F">
              <w:rPr>
                <w:rFonts w:ascii="Times New Roman" w:hAnsi="Times New Roman" w:cs="Times New Roman"/>
                <w:b/>
                <w:i/>
                <w:sz w:val="24"/>
              </w:rPr>
              <w:t>XII</w:t>
            </w:r>
          </w:p>
        </w:tc>
        <w:tc>
          <w:tcPr>
            <w:tcW w:w="769" w:type="dxa"/>
            <w:vMerge/>
            <w:shd w:val="clear" w:color="auto" w:fill="F2F2F2" w:themeFill="background1" w:themeFillShade="F2"/>
            <w:tcMar>
              <w:top w:w="0" w:type="dxa"/>
              <w:left w:w="108" w:type="dxa"/>
              <w:bottom w:w="0" w:type="dxa"/>
              <w:right w:w="108" w:type="dxa"/>
            </w:tcMar>
          </w:tcPr>
          <w:p w:rsidR="00EA3916" w:rsidRPr="00BE143F" w:rsidRDefault="00EA3916" w:rsidP="0028616F">
            <w:pPr>
              <w:pStyle w:val="Standard"/>
              <w:snapToGrid w:val="0"/>
              <w:jc w:val="center"/>
              <w:rPr>
                <w:rFonts w:ascii="Times New Roman" w:hAnsi="Times New Roman" w:cs="Times New Roman"/>
                <w:b/>
                <w:i/>
                <w:sz w:val="24"/>
              </w:rPr>
            </w:pPr>
          </w:p>
        </w:tc>
      </w:tr>
      <w:tr w:rsidR="00EA3916" w:rsidTr="00EA3916">
        <w:trPr>
          <w:trHeight w:val="115"/>
        </w:trPr>
        <w:tc>
          <w:tcPr>
            <w:tcW w:w="731"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sidRPr="00BE143F">
              <w:rPr>
                <w:rFonts w:ascii="Times New Roman" w:hAnsi="Times New Roman" w:cs="Times New Roman"/>
                <w:sz w:val="24"/>
              </w:rPr>
              <w:t>-</w:t>
            </w:r>
            <w:r>
              <w:rPr>
                <w:rFonts w:ascii="Times New Roman" w:hAnsi="Times New Roman" w:cs="Times New Roman"/>
                <w:sz w:val="24"/>
              </w:rPr>
              <w:t>14,5</w:t>
            </w:r>
          </w:p>
        </w:tc>
        <w:tc>
          <w:tcPr>
            <w:tcW w:w="74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-13,7</w:t>
            </w:r>
          </w:p>
        </w:tc>
        <w:tc>
          <w:tcPr>
            <w:tcW w:w="819"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-6,8</w:t>
            </w:r>
          </w:p>
        </w:tc>
        <w:tc>
          <w:tcPr>
            <w:tcW w:w="851"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+5,0</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+13,5</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+18,2</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+19,6</w:t>
            </w:r>
          </w:p>
        </w:tc>
        <w:tc>
          <w:tcPr>
            <w:tcW w:w="66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+17,4</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+11,5</w:t>
            </w:r>
          </w:p>
        </w:tc>
        <w:tc>
          <w:tcPr>
            <w:tcW w:w="731"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+3,5</w:t>
            </w:r>
          </w:p>
        </w:tc>
        <w:tc>
          <w:tcPr>
            <w:tcW w:w="68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-4,9</w:t>
            </w:r>
          </w:p>
        </w:tc>
        <w:tc>
          <w:tcPr>
            <w:tcW w:w="760"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-11,2</w:t>
            </w:r>
          </w:p>
        </w:tc>
        <w:tc>
          <w:tcPr>
            <w:tcW w:w="769" w:type="dxa"/>
            <w:tcMar>
              <w:top w:w="0" w:type="dxa"/>
              <w:left w:w="108" w:type="dxa"/>
              <w:bottom w:w="0" w:type="dxa"/>
              <w:right w:w="108" w:type="dxa"/>
            </w:tcMar>
          </w:tcPr>
          <w:p w:rsidR="00EA3916" w:rsidRPr="00BE143F" w:rsidRDefault="00EA3916" w:rsidP="00EA3916">
            <w:pPr>
              <w:pStyle w:val="Standard"/>
              <w:snapToGrid w:val="0"/>
              <w:ind w:left="-86" w:right="-108"/>
              <w:jc w:val="center"/>
              <w:rPr>
                <w:rFonts w:ascii="Times New Roman" w:hAnsi="Times New Roman" w:cs="Times New Roman"/>
                <w:sz w:val="24"/>
              </w:rPr>
            </w:pPr>
            <w:r>
              <w:rPr>
                <w:rFonts w:ascii="Times New Roman" w:hAnsi="Times New Roman" w:cs="Times New Roman"/>
                <w:sz w:val="24"/>
              </w:rPr>
              <w:t>+3,1</w:t>
            </w:r>
          </w:p>
        </w:tc>
      </w:tr>
    </w:tbl>
    <w:p w:rsidR="00EA3916" w:rsidRPr="00EA3916" w:rsidRDefault="00EA3916" w:rsidP="00EA3916">
      <w:pPr>
        <w:pStyle w:val="a0"/>
        <w:spacing w:before="120"/>
        <w:jc w:val="right"/>
        <w:rPr>
          <w:b/>
          <w:i/>
          <w:lang w:val="ru-RU"/>
        </w:rPr>
      </w:pPr>
      <w:r>
        <w:rPr>
          <w:b/>
          <w:i/>
          <w:lang w:val="ru-RU"/>
        </w:rPr>
        <w:t>Таблица 2.4</w:t>
      </w:r>
    </w:p>
    <w:p w:rsidR="00EA3916" w:rsidRPr="00EA3916" w:rsidRDefault="00EA3916" w:rsidP="00EA3916">
      <w:pPr>
        <w:pStyle w:val="a0"/>
        <w:spacing w:after="120"/>
        <w:ind w:firstLine="0"/>
        <w:jc w:val="center"/>
        <w:rPr>
          <w:b/>
          <w:i/>
          <w:lang w:val="ru-RU"/>
        </w:rPr>
      </w:pPr>
      <w:r w:rsidRPr="00EA3916">
        <w:rPr>
          <w:b/>
          <w:i/>
          <w:lang w:val="ru-RU"/>
        </w:rPr>
        <w:t>Средняя скорость ветра (год) по направлениям, м/</w:t>
      </w:r>
      <w:proofErr w:type="gramStart"/>
      <w:r w:rsidRPr="00EA3916">
        <w:rPr>
          <w:b/>
          <w:i/>
          <w:lang w:val="ru-RU"/>
        </w:rPr>
        <w:t>с</w:t>
      </w:r>
      <w:proofErr w:type="gramEnd"/>
    </w:p>
    <w:tbl>
      <w:tblPr>
        <w:tblStyle w:val="ac"/>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1215"/>
        <w:gridCol w:w="1271"/>
        <w:gridCol w:w="1249"/>
        <w:gridCol w:w="1236"/>
        <w:gridCol w:w="1142"/>
        <w:gridCol w:w="1201"/>
        <w:gridCol w:w="1209"/>
        <w:gridCol w:w="1047"/>
      </w:tblGrid>
      <w:tr w:rsidR="00EA3916" w:rsidTr="00EA3916">
        <w:tc>
          <w:tcPr>
            <w:tcW w:w="1215"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Север</w:t>
            </w:r>
          </w:p>
        </w:tc>
        <w:tc>
          <w:tcPr>
            <w:tcW w:w="1271"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Северо-восток</w:t>
            </w:r>
          </w:p>
        </w:tc>
        <w:tc>
          <w:tcPr>
            <w:tcW w:w="1249"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Восток</w:t>
            </w:r>
          </w:p>
        </w:tc>
        <w:tc>
          <w:tcPr>
            <w:tcW w:w="1236"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Юго-восток</w:t>
            </w:r>
          </w:p>
        </w:tc>
        <w:tc>
          <w:tcPr>
            <w:tcW w:w="1142"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Юг</w:t>
            </w:r>
          </w:p>
        </w:tc>
        <w:tc>
          <w:tcPr>
            <w:tcW w:w="1201"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Юго-запад</w:t>
            </w:r>
          </w:p>
        </w:tc>
        <w:tc>
          <w:tcPr>
            <w:tcW w:w="1209"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Запад</w:t>
            </w:r>
          </w:p>
        </w:tc>
        <w:tc>
          <w:tcPr>
            <w:tcW w:w="1047" w:type="dxa"/>
            <w:shd w:val="clear" w:color="auto" w:fill="F2F2F2" w:themeFill="background1" w:themeFillShade="F2"/>
          </w:tcPr>
          <w:p w:rsidR="00EA3916" w:rsidRPr="00EA3916" w:rsidRDefault="00EA3916" w:rsidP="00EA3916">
            <w:pPr>
              <w:pStyle w:val="a0"/>
              <w:ind w:firstLine="0"/>
              <w:jc w:val="center"/>
              <w:rPr>
                <w:b/>
                <w:i/>
                <w:lang w:val="ru-RU"/>
              </w:rPr>
            </w:pPr>
            <w:r w:rsidRPr="00EA3916">
              <w:rPr>
                <w:b/>
                <w:i/>
                <w:lang w:val="ru-RU"/>
              </w:rPr>
              <w:t>Северо-запад</w:t>
            </w:r>
          </w:p>
        </w:tc>
      </w:tr>
      <w:tr w:rsidR="00EA3916" w:rsidTr="00EA3916">
        <w:tc>
          <w:tcPr>
            <w:tcW w:w="1215" w:type="dxa"/>
          </w:tcPr>
          <w:p w:rsidR="00EA3916" w:rsidRDefault="00EA3916" w:rsidP="00EA3916">
            <w:pPr>
              <w:pStyle w:val="a0"/>
              <w:ind w:firstLine="0"/>
              <w:jc w:val="center"/>
              <w:rPr>
                <w:lang w:val="ru-RU"/>
              </w:rPr>
            </w:pPr>
            <w:r>
              <w:rPr>
                <w:lang w:val="ru-RU"/>
              </w:rPr>
              <w:t>3,5</w:t>
            </w:r>
          </w:p>
        </w:tc>
        <w:tc>
          <w:tcPr>
            <w:tcW w:w="1271" w:type="dxa"/>
          </w:tcPr>
          <w:p w:rsidR="00EA3916" w:rsidRDefault="00EA3916" w:rsidP="00EA3916">
            <w:pPr>
              <w:pStyle w:val="a0"/>
              <w:ind w:firstLine="0"/>
              <w:jc w:val="center"/>
              <w:rPr>
                <w:lang w:val="ru-RU"/>
              </w:rPr>
            </w:pPr>
            <w:r>
              <w:rPr>
                <w:lang w:val="ru-RU"/>
              </w:rPr>
              <w:t>3,1</w:t>
            </w:r>
          </w:p>
        </w:tc>
        <w:tc>
          <w:tcPr>
            <w:tcW w:w="1249" w:type="dxa"/>
          </w:tcPr>
          <w:p w:rsidR="00EA3916" w:rsidRDefault="00EA3916" w:rsidP="00EA3916">
            <w:pPr>
              <w:pStyle w:val="a0"/>
              <w:ind w:firstLine="0"/>
              <w:jc w:val="center"/>
              <w:rPr>
                <w:lang w:val="ru-RU"/>
              </w:rPr>
            </w:pPr>
            <w:r>
              <w:rPr>
                <w:lang w:val="ru-RU"/>
              </w:rPr>
              <w:t>2,5</w:t>
            </w:r>
          </w:p>
        </w:tc>
        <w:tc>
          <w:tcPr>
            <w:tcW w:w="1236" w:type="dxa"/>
          </w:tcPr>
          <w:p w:rsidR="00EA3916" w:rsidRDefault="00EA3916" w:rsidP="00EA3916">
            <w:pPr>
              <w:pStyle w:val="a0"/>
              <w:ind w:firstLine="0"/>
              <w:jc w:val="center"/>
              <w:rPr>
                <w:lang w:val="ru-RU"/>
              </w:rPr>
            </w:pPr>
            <w:r>
              <w:rPr>
                <w:lang w:val="ru-RU"/>
              </w:rPr>
              <w:t>4,1</w:t>
            </w:r>
          </w:p>
        </w:tc>
        <w:tc>
          <w:tcPr>
            <w:tcW w:w="1142" w:type="dxa"/>
          </w:tcPr>
          <w:p w:rsidR="00EA3916" w:rsidRDefault="00EA3916" w:rsidP="00EA3916">
            <w:pPr>
              <w:pStyle w:val="a0"/>
              <w:ind w:firstLine="0"/>
              <w:jc w:val="center"/>
              <w:rPr>
                <w:lang w:val="ru-RU"/>
              </w:rPr>
            </w:pPr>
            <w:r>
              <w:rPr>
                <w:lang w:val="ru-RU"/>
              </w:rPr>
              <w:t>4,6</w:t>
            </w:r>
          </w:p>
        </w:tc>
        <w:tc>
          <w:tcPr>
            <w:tcW w:w="1201" w:type="dxa"/>
          </w:tcPr>
          <w:p w:rsidR="00EA3916" w:rsidRDefault="00EA3916" w:rsidP="00EA3916">
            <w:pPr>
              <w:pStyle w:val="a0"/>
              <w:ind w:firstLine="0"/>
              <w:jc w:val="center"/>
              <w:rPr>
                <w:lang w:val="ru-RU"/>
              </w:rPr>
            </w:pPr>
            <w:r>
              <w:rPr>
                <w:lang w:val="ru-RU"/>
              </w:rPr>
              <w:t>3,9</w:t>
            </w:r>
          </w:p>
        </w:tc>
        <w:tc>
          <w:tcPr>
            <w:tcW w:w="1209" w:type="dxa"/>
          </w:tcPr>
          <w:p w:rsidR="00EA3916" w:rsidRDefault="00EA3916" w:rsidP="00EA3916">
            <w:pPr>
              <w:pStyle w:val="a0"/>
              <w:ind w:firstLine="0"/>
              <w:jc w:val="center"/>
              <w:rPr>
                <w:lang w:val="ru-RU"/>
              </w:rPr>
            </w:pPr>
            <w:r>
              <w:rPr>
                <w:lang w:val="ru-RU"/>
              </w:rPr>
              <w:t>3,3</w:t>
            </w:r>
          </w:p>
        </w:tc>
        <w:tc>
          <w:tcPr>
            <w:tcW w:w="1047" w:type="dxa"/>
          </w:tcPr>
          <w:p w:rsidR="00EA3916" w:rsidRDefault="00EA3916" w:rsidP="00EA3916">
            <w:pPr>
              <w:pStyle w:val="a0"/>
              <w:ind w:firstLine="0"/>
              <w:jc w:val="center"/>
              <w:rPr>
                <w:lang w:val="ru-RU"/>
              </w:rPr>
            </w:pPr>
            <w:r>
              <w:rPr>
                <w:lang w:val="ru-RU"/>
              </w:rPr>
              <w:t>3,6</w:t>
            </w:r>
          </w:p>
        </w:tc>
      </w:tr>
    </w:tbl>
    <w:p w:rsidR="00B20883" w:rsidRPr="00BD31D1" w:rsidRDefault="00B20883" w:rsidP="00EA3916">
      <w:pPr>
        <w:pStyle w:val="a0"/>
        <w:spacing w:before="120"/>
        <w:rPr>
          <w:lang w:val="ru-RU"/>
        </w:rPr>
      </w:pPr>
      <w:r w:rsidRPr="00BD31D1">
        <w:rPr>
          <w:lang w:val="ru-RU"/>
        </w:rPr>
        <w:t xml:space="preserve">Таким образом, климатические условия </w:t>
      </w:r>
      <w:r w:rsidR="0044493C">
        <w:rPr>
          <w:lang w:val="ru-RU"/>
        </w:rPr>
        <w:t>сельского поселения</w:t>
      </w:r>
      <w:r w:rsidR="00B558D3">
        <w:rPr>
          <w:lang w:val="ru-RU"/>
        </w:rPr>
        <w:t xml:space="preserve"> </w:t>
      </w:r>
      <w:r w:rsidR="00A77471">
        <w:rPr>
          <w:lang w:val="ru-RU"/>
        </w:rPr>
        <w:t>Имендяшевский</w:t>
      </w:r>
      <w:r w:rsidR="00B558D3">
        <w:rPr>
          <w:lang w:val="ru-RU"/>
        </w:rPr>
        <w:t xml:space="preserve"> сел</w:t>
      </w:r>
      <w:r w:rsidR="00B558D3">
        <w:rPr>
          <w:lang w:val="ru-RU"/>
        </w:rPr>
        <w:t>ь</w:t>
      </w:r>
      <w:r w:rsidR="00B558D3">
        <w:rPr>
          <w:lang w:val="ru-RU"/>
        </w:rPr>
        <w:t>совет</w:t>
      </w:r>
      <w:r w:rsidRPr="00BD31D1">
        <w:rPr>
          <w:lang w:val="ru-RU"/>
        </w:rPr>
        <w:t xml:space="preserve"> в отношении комфортности для труда и отдыха имеют как положительные, так и отрицательные черты. Краткость переходных сезонов – весны и осени, высокая длител</w:t>
      </w:r>
      <w:r w:rsidRPr="00BD31D1">
        <w:rPr>
          <w:lang w:val="ru-RU"/>
        </w:rPr>
        <w:t>ь</w:t>
      </w:r>
      <w:r w:rsidRPr="00BD31D1">
        <w:rPr>
          <w:lang w:val="ru-RU"/>
        </w:rPr>
        <w:t>ность суммарного солнечного сияния относится к благоприятным чертам климата. Знач</w:t>
      </w:r>
      <w:r w:rsidRPr="00BD31D1">
        <w:rPr>
          <w:lang w:val="ru-RU"/>
        </w:rPr>
        <w:t>и</w:t>
      </w:r>
      <w:r w:rsidRPr="00BD31D1">
        <w:rPr>
          <w:lang w:val="ru-RU"/>
        </w:rPr>
        <w:t>тельная скорость ветра определяет запыленность поселени</w:t>
      </w:r>
      <w:r w:rsidR="00FC47F1">
        <w:rPr>
          <w:lang w:val="ru-RU"/>
        </w:rPr>
        <w:t>я</w:t>
      </w:r>
      <w:r w:rsidRPr="00BD31D1">
        <w:rPr>
          <w:lang w:val="ru-RU"/>
        </w:rPr>
        <w:t>, иссушает почвы, внезапные заморозки поздней весной и ранней осенью относятся к неблагоприятным климатическим условиям.</w:t>
      </w:r>
    </w:p>
    <w:p w:rsidR="0028616F" w:rsidRPr="0028616F" w:rsidRDefault="00B20883" w:rsidP="0028616F">
      <w:pPr>
        <w:pStyle w:val="2"/>
        <w:rPr>
          <w:rFonts w:cs="Times New Roman"/>
          <w:szCs w:val="24"/>
        </w:rPr>
      </w:pPr>
      <w:bookmarkStart w:id="38" w:name="_Toc370201477"/>
      <w:bookmarkStart w:id="39" w:name="_Toc374968519"/>
      <w:bookmarkStart w:id="40" w:name="_Toc410811964"/>
      <w:bookmarkStart w:id="41" w:name="_Toc312530882"/>
      <w:bookmarkEnd w:id="37"/>
      <w:r w:rsidRPr="00BD31D1">
        <w:rPr>
          <w:rFonts w:cs="Times New Roman"/>
          <w:szCs w:val="24"/>
        </w:rPr>
        <w:t xml:space="preserve">2.2 </w:t>
      </w:r>
      <w:bookmarkEnd w:id="38"/>
      <w:bookmarkEnd w:id="39"/>
      <w:r w:rsidR="0028616F" w:rsidRPr="0028616F">
        <w:rPr>
          <w:rFonts w:cs="Times New Roman"/>
          <w:szCs w:val="24"/>
        </w:rPr>
        <w:t>Инженерно-геологические условия</w:t>
      </w:r>
      <w:bookmarkEnd w:id="40"/>
    </w:p>
    <w:p w:rsidR="000B217C" w:rsidRPr="0028616F" w:rsidRDefault="000B217C" w:rsidP="000B217C">
      <w:pPr>
        <w:pStyle w:val="a0"/>
        <w:spacing w:before="120"/>
        <w:rPr>
          <w:lang w:val="ru-RU"/>
        </w:rPr>
      </w:pPr>
      <w:bookmarkStart w:id="42" w:name="_Toc370201478"/>
      <w:bookmarkStart w:id="43" w:name="_Toc374968520"/>
      <w:r w:rsidRPr="0028616F">
        <w:rPr>
          <w:lang w:val="ru-RU"/>
        </w:rPr>
        <w:t>По характеру рельефа территория Гафурийского района относится к региону В</w:t>
      </w:r>
      <w:r w:rsidRPr="0028616F">
        <w:rPr>
          <w:lang w:val="ru-RU"/>
        </w:rPr>
        <w:t>о</w:t>
      </w:r>
      <w:r w:rsidRPr="0028616F">
        <w:rPr>
          <w:lang w:val="ru-RU"/>
        </w:rPr>
        <w:t>сточно-Европейская равнина и Предуралье. Большая восточная часть района имеет низк</w:t>
      </w:r>
      <w:r w:rsidRPr="0028616F">
        <w:rPr>
          <w:lang w:val="ru-RU"/>
        </w:rPr>
        <w:t>о</w:t>
      </w:r>
      <w:r w:rsidRPr="0028616F">
        <w:rPr>
          <w:lang w:val="ru-RU"/>
        </w:rPr>
        <w:t>горный рельеф (абсолютная высота 600-700 м.), западная незначительная часть террит</w:t>
      </w:r>
      <w:r w:rsidRPr="0028616F">
        <w:rPr>
          <w:lang w:val="ru-RU"/>
        </w:rPr>
        <w:t>о</w:t>
      </w:r>
      <w:r w:rsidRPr="0028616F">
        <w:rPr>
          <w:lang w:val="ru-RU"/>
        </w:rPr>
        <w:t>рии относится к области Прибельской полого</w:t>
      </w:r>
      <w:r w:rsidR="00D31A14">
        <w:rPr>
          <w:lang w:val="ru-RU"/>
        </w:rPr>
        <w:t>-</w:t>
      </w:r>
      <w:r w:rsidRPr="0028616F">
        <w:rPr>
          <w:lang w:val="ru-RU"/>
        </w:rPr>
        <w:t>холмисто-увалистой равнине.</w:t>
      </w:r>
    </w:p>
    <w:p w:rsidR="000B217C" w:rsidRPr="0028616F" w:rsidRDefault="000B217C" w:rsidP="000B217C">
      <w:pPr>
        <w:pStyle w:val="a0"/>
        <w:rPr>
          <w:lang w:val="ru-RU"/>
        </w:rPr>
      </w:pPr>
      <w:r w:rsidRPr="0028616F">
        <w:rPr>
          <w:lang w:val="ru-RU"/>
        </w:rPr>
        <w:t>Территория района характеризуется сложными инженерно-строительными услов</w:t>
      </w:r>
      <w:r w:rsidRPr="0028616F">
        <w:rPr>
          <w:lang w:val="ru-RU"/>
        </w:rPr>
        <w:t>и</w:t>
      </w:r>
      <w:r w:rsidRPr="0028616F">
        <w:rPr>
          <w:lang w:val="ru-RU"/>
        </w:rPr>
        <w:t>ями. Факторами, осложняющими её освоение, является оврагообразование, затопление и в меньшей степени: карст, оползни, осыпи, заболачивание.</w:t>
      </w:r>
    </w:p>
    <w:p w:rsidR="000B217C" w:rsidRPr="0028616F" w:rsidRDefault="000B217C" w:rsidP="000B217C">
      <w:pPr>
        <w:pStyle w:val="a0"/>
        <w:rPr>
          <w:lang w:val="ru-RU"/>
        </w:rPr>
      </w:pPr>
      <w:r w:rsidRPr="0028616F">
        <w:rPr>
          <w:lang w:val="ru-RU"/>
        </w:rPr>
        <w:t>Карстовая область Предуральского Бельского понижения</w:t>
      </w:r>
      <w:r>
        <w:rPr>
          <w:lang w:val="ru-RU"/>
        </w:rPr>
        <w:t xml:space="preserve"> – </w:t>
      </w:r>
      <w:r w:rsidRPr="0028616F">
        <w:rPr>
          <w:lang w:val="ru-RU"/>
        </w:rPr>
        <w:t>депрессии (II-Б) прот</w:t>
      </w:r>
      <w:r w:rsidRPr="0028616F">
        <w:rPr>
          <w:lang w:val="ru-RU"/>
        </w:rPr>
        <w:t>я</w:t>
      </w:r>
      <w:r w:rsidRPr="0028616F">
        <w:rPr>
          <w:lang w:val="ru-RU"/>
        </w:rPr>
        <w:t>гивается узкой полосой вдоль Урала. В ее пределах развит в основном сульфатный карст, связанный с кунгурскими гипсами и ангидритами, а также карбонатный класс карста, св</w:t>
      </w:r>
      <w:r w:rsidRPr="0028616F">
        <w:rPr>
          <w:lang w:val="ru-RU"/>
        </w:rPr>
        <w:t>я</w:t>
      </w:r>
      <w:r w:rsidRPr="0028616F">
        <w:rPr>
          <w:lang w:val="ru-RU"/>
        </w:rPr>
        <w:t xml:space="preserve">занный с сакмарскими карбонатными толщами </w:t>
      </w:r>
      <w:proofErr w:type="gramStart"/>
      <w:r w:rsidRPr="0028616F">
        <w:rPr>
          <w:lang w:val="ru-RU"/>
        </w:rPr>
        <w:t>нижней</w:t>
      </w:r>
      <w:proofErr w:type="gramEnd"/>
      <w:r w:rsidRPr="0028616F">
        <w:rPr>
          <w:lang w:val="ru-RU"/>
        </w:rPr>
        <w:t xml:space="preserve"> перми вдоль передовых складок на востоке и шиханов (рифов) на западе. Сульфатный ка</w:t>
      </w:r>
      <w:proofErr w:type="gramStart"/>
      <w:r w:rsidRPr="0028616F">
        <w:rPr>
          <w:lang w:val="ru-RU"/>
        </w:rPr>
        <w:t>рст зд</w:t>
      </w:r>
      <w:proofErr w:type="gramEnd"/>
      <w:r w:rsidRPr="0028616F">
        <w:rPr>
          <w:lang w:val="ru-RU"/>
        </w:rPr>
        <w:t>есь представлен двумя по</w:t>
      </w:r>
      <w:r w:rsidRPr="0028616F">
        <w:rPr>
          <w:lang w:val="ru-RU"/>
        </w:rPr>
        <w:t>д</w:t>
      </w:r>
      <w:r w:rsidRPr="0028616F">
        <w:rPr>
          <w:lang w:val="ru-RU"/>
        </w:rPr>
        <w:t xml:space="preserve">классами: покрытым (подэлювиально-делювиальным) и перекрытым (подаллювиальным) в пределах долины реки Белой. На участках ее древней переуглубленной долины ввиду большой мощности выполняющих неогеново-четвертичных глинистых отложений </w:t>
      </w:r>
      <w:proofErr w:type="gramStart"/>
      <w:r w:rsidRPr="0028616F">
        <w:rPr>
          <w:lang w:val="ru-RU"/>
        </w:rPr>
        <w:t xml:space="preserve">( </w:t>
      </w:r>
      <w:proofErr w:type="gramEnd"/>
      <w:r w:rsidRPr="0028616F">
        <w:rPr>
          <w:lang w:val="ru-RU"/>
        </w:rPr>
        <w:t>100 и более метров)</w:t>
      </w:r>
      <w:r>
        <w:rPr>
          <w:lang w:val="ru-RU"/>
        </w:rPr>
        <w:t xml:space="preserve"> </w:t>
      </w:r>
      <w:r w:rsidRPr="0028616F">
        <w:rPr>
          <w:lang w:val="ru-RU"/>
        </w:rPr>
        <w:t>на поверхности карст не проявляется (окрестности городов Салават, Сте</w:t>
      </w:r>
      <w:r w:rsidRPr="0028616F">
        <w:rPr>
          <w:lang w:val="ru-RU"/>
        </w:rPr>
        <w:t>р</w:t>
      </w:r>
      <w:r w:rsidRPr="0028616F">
        <w:rPr>
          <w:lang w:val="ru-RU"/>
        </w:rPr>
        <w:t>литамак, Ишимбай и др.).</w:t>
      </w:r>
    </w:p>
    <w:p w:rsidR="000B217C" w:rsidRPr="0028616F" w:rsidRDefault="000B217C" w:rsidP="000B217C">
      <w:pPr>
        <w:pStyle w:val="a0"/>
        <w:rPr>
          <w:lang w:val="ru-RU"/>
        </w:rPr>
      </w:pPr>
      <w:r w:rsidRPr="0028616F">
        <w:rPr>
          <w:lang w:val="ru-RU"/>
        </w:rPr>
        <w:t>Овраги относятся к водоразделам и речным склонам эрозионного происхождения. Их глубина до 3</w:t>
      </w:r>
      <w:r>
        <w:rPr>
          <w:lang w:val="ru-RU"/>
        </w:rPr>
        <w:t>-</w:t>
      </w:r>
      <w:smartTag w:uri="urn:schemas-microsoft-com:office:smarttags" w:element="metricconverter">
        <w:smartTagPr>
          <w:attr w:name="ProductID" w:val="7 м"/>
        </w:smartTagPr>
        <w:r w:rsidRPr="0028616F">
          <w:rPr>
            <w:lang w:val="ru-RU"/>
          </w:rPr>
          <w:t>7 м</w:t>
        </w:r>
      </w:smartTag>
      <w:r w:rsidRPr="0028616F">
        <w:rPr>
          <w:lang w:val="ru-RU"/>
        </w:rPr>
        <w:t>. Многие овраги растущие.</w:t>
      </w:r>
    </w:p>
    <w:p w:rsidR="000B217C" w:rsidRPr="0028616F" w:rsidRDefault="000B217C" w:rsidP="000B217C">
      <w:pPr>
        <w:pStyle w:val="a0"/>
        <w:rPr>
          <w:lang w:val="ru-RU"/>
        </w:rPr>
      </w:pPr>
      <w:r w:rsidRPr="0028616F">
        <w:rPr>
          <w:lang w:val="ru-RU"/>
        </w:rPr>
        <w:t xml:space="preserve">В соответствии с инженерно-геологическими условиями территории по степени пригодности для ее строительства выделены следующие категории: </w:t>
      </w:r>
    </w:p>
    <w:p w:rsidR="000B217C" w:rsidRPr="0028616F" w:rsidRDefault="000B217C" w:rsidP="000B217C">
      <w:pPr>
        <w:pStyle w:val="a0"/>
        <w:numPr>
          <w:ilvl w:val="0"/>
          <w:numId w:val="38"/>
        </w:numPr>
        <w:rPr>
          <w:lang w:val="ru-RU"/>
        </w:rPr>
      </w:pPr>
      <w:r w:rsidRPr="0028616F">
        <w:rPr>
          <w:lang w:val="ru-RU"/>
        </w:rPr>
        <w:t>территории неблагоприятные для строительства;</w:t>
      </w:r>
    </w:p>
    <w:p w:rsidR="000B217C" w:rsidRPr="0028616F" w:rsidRDefault="000B217C" w:rsidP="000B217C">
      <w:pPr>
        <w:pStyle w:val="a0"/>
        <w:numPr>
          <w:ilvl w:val="0"/>
          <w:numId w:val="38"/>
        </w:numPr>
        <w:rPr>
          <w:lang w:val="ru-RU"/>
        </w:rPr>
      </w:pPr>
      <w:r w:rsidRPr="0028616F">
        <w:rPr>
          <w:lang w:val="ru-RU"/>
        </w:rPr>
        <w:t xml:space="preserve">территории ограниченно благоприятные для строительства; </w:t>
      </w:r>
    </w:p>
    <w:p w:rsidR="000B217C" w:rsidRPr="0028616F" w:rsidRDefault="000B217C" w:rsidP="000B217C">
      <w:pPr>
        <w:pStyle w:val="a0"/>
        <w:numPr>
          <w:ilvl w:val="0"/>
          <w:numId w:val="38"/>
        </w:numPr>
        <w:rPr>
          <w:lang w:val="ru-RU"/>
        </w:rPr>
      </w:pPr>
      <w:r w:rsidRPr="0028616F">
        <w:rPr>
          <w:lang w:val="ru-RU"/>
        </w:rPr>
        <w:t>территории благоприятные для строительства.</w:t>
      </w:r>
    </w:p>
    <w:p w:rsidR="000B217C" w:rsidRPr="0028616F" w:rsidRDefault="000B217C" w:rsidP="000B217C">
      <w:pPr>
        <w:pStyle w:val="a0"/>
        <w:rPr>
          <w:i/>
          <w:lang w:val="ru-RU"/>
        </w:rPr>
      </w:pPr>
      <w:r w:rsidRPr="0028616F">
        <w:rPr>
          <w:i/>
          <w:lang w:val="ru-RU"/>
        </w:rPr>
        <w:t xml:space="preserve">Территория неблагоприятная для строительства: </w:t>
      </w:r>
    </w:p>
    <w:p w:rsidR="000B217C" w:rsidRPr="0028616F" w:rsidRDefault="000B217C" w:rsidP="000B217C">
      <w:pPr>
        <w:pStyle w:val="a0"/>
        <w:numPr>
          <w:ilvl w:val="0"/>
          <w:numId w:val="38"/>
        </w:numPr>
        <w:rPr>
          <w:lang w:val="ru-RU"/>
        </w:rPr>
      </w:pPr>
      <w:r w:rsidRPr="0028616F">
        <w:rPr>
          <w:lang w:val="ru-RU"/>
        </w:rPr>
        <w:t>пойма и частично первая надпойменная терраса р. Белая, затопляемая паводком 1% обеспеченности. Она характеризуются преимущественно плоской, часто забол</w:t>
      </w:r>
      <w:r w:rsidRPr="0028616F">
        <w:rPr>
          <w:lang w:val="ru-RU"/>
        </w:rPr>
        <w:t>о</w:t>
      </w:r>
      <w:r w:rsidRPr="0028616F">
        <w:rPr>
          <w:lang w:val="ru-RU"/>
        </w:rPr>
        <w:t>ченной поверхностью (мощность торфа не превышает 2 м) и близким залеганием грунтовых вод. Грунты оснований фундаментов</w:t>
      </w:r>
      <w:r>
        <w:rPr>
          <w:lang w:val="ru-RU"/>
        </w:rPr>
        <w:t xml:space="preserve"> – </w:t>
      </w:r>
      <w:r w:rsidRPr="0028616F">
        <w:rPr>
          <w:lang w:val="ru-RU"/>
        </w:rPr>
        <w:t>аллювиальные суглинки и суп</w:t>
      </w:r>
      <w:r w:rsidRPr="0028616F">
        <w:rPr>
          <w:lang w:val="ru-RU"/>
        </w:rPr>
        <w:t>е</w:t>
      </w:r>
      <w:r w:rsidRPr="0028616F">
        <w:rPr>
          <w:lang w:val="ru-RU"/>
        </w:rPr>
        <w:t>си, иногда иловатые, водонасыщенные пылеватые и мелкозернистые пески; ра</w:t>
      </w:r>
      <w:r w:rsidRPr="0028616F">
        <w:rPr>
          <w:lang w:val="ru-RU"/>
        </w:rPr>
        <w:t>с</w:t>
      </w:r>
      <w:r w:rsidRPr="0028616F">
        <w:rPr>
          <w:lang w:val="ru-RU"/>
        </w:rPr>
        <w:t>четное сопротивление их колеблется от 1,0 до 1,5-2,0 кгс/см</w:t>
      </w:r>
      <w:proofErr w:type="gramStart"/>
      <w:r w:rsidRPr="0028616F">
        <w:rPr>
          <w:vertAlign w:val="superscript"/>
          <w:lang w:val="ru-RU"/>
        </w:rPr>
        <w:t>2</w:t>
      </w:r>
      <w:proofErr w:type="gramEnd"/>
      <w:r w:rsidRPr="0028616F">
        <w:rPr>
          <w:lang w:val="ru-RU"/>
        </w:rPr>
        <w:t xml:space="preserve">; </w:t>
      </w:r>
    </w:p>
    <w:p w:rsidR="000B217C" w:rsidRPr="0028616F" w:rsidRDefault="000B217C" w:rsidP="000B217C">
      <w:pPr>
        <w:pStyle w:val="a0"/>
        <w:numPr>
          <w:ilvl w:val="0"/>
          <w:numId w:val="38"/>
        </w:numPr>
        <w:rPr>
          <w:lang w:val="ru-RU"/>
        </w:rPr>
      </w:pPr>
      <w:r w:rsidRPr="0028616F">
        <w:rPr>
          <w:lang w:val="ru-RU"/>
        </w:rPr>
        <w:t xml:space="preserve">поймы мелких водотоков; </w:t>
      </w:r>
    </w:p>
    <w:p w:rsidR="000B217C" w:rsidRPr="0028616F" w:rsidRDefault="000B217C" w:rsidP="000B217C">
      <w:pPr>
        <w:pStyle w:val="a0"/>
        <w:numPr>
          <w:ilvl w:val="0"/>
          <w:numId w:val="38"/>
        </w:numPr>
        <w:rPr>
          <w:lang w:val="ru-RU"/>
        </w:rPr>
      </w:pPr>
      <w:r w:rsidRPr="0028616F">
        <w:rPr>
          <w:lang w:val="ru-RU"/>
        </w:rPr>
        <w:t xml:space="preserve">участки с уклонами поверхности выше 20%, овраги, оползневые участки. </w:t>
      </w:r>
    </w:p>
    <w:p w:rsidR="000B217C" w:rsidRPr="0028616F" w:rsidRDefault="000B217C" w:rsidP="000B217C">
      <w:pPr>
        <w:pStyle w:val="a0"/>
        <w:rPr>
          <w:i/>
          <w:lang w:val="ru-RU"/>
        </w:rPr>
      </w:pPr>
      <w:r w:rsidRPr="0028616F">
        <w:rPr>
          <w:i/>
          <w:lang w:val="ru-RU"/>
        </w:rPr>
        <w:t xml:space="preserve">Территория ограниченно благоприятная для строительства: </w:t>
      </w:r>
    </w:p>
    <w:p w:rsidR="000B217C" w:rsidRPr="0028616F" w:rsidRDefault="000B217C" w:rsidP="000B217C">
      <w:pPr>
        <w:pStyle w:val="a0"/>
        <w:numPr>
          <w:ilvl w:val="0"/>
          <w:numId w:val="38"/>
        </w:numPr>
        <w:rPr>
          <w:lang w:val="ru-RU"/>
        </w:rPr>
      </w:pPr>
      <w:r w:rsidRPr="0028616F">
        <w:rPr>
          <w:lang w:val="ru-RU"/>
        </w:rPr>
        <w:t>участки первой надпойменной террасы с абсолютными отметками поверхности от 110 до 114 м, с близким залеганием уровня грунтовых вод. Грунтами оснований фундаментов служат аллювиальные суглинки и глины мягкопластичной конс</w:t>
      </w:r>
      <w:r w:rsidRPr="0028616F">
        <w:rPr>
          <w:lang w:val="ru-RU"/>
        </w:rPr>
        <w:t>и</w:t>
      </w:r>
      <w:r w:rsidRPr="0028616F">
        <w:rPr>
          <w:lang w:val="ru-RU"/>
        </w:rPr>
        <w:t>стенции, водонасыщенные пылеватые и мелкозернистые пески средней плотности сложения. Расчетное сопротивление грунтов изменяется от 1 кгс/см</w:t>
      </w:r>
      <w:proofErr w:type="gramStart"/>
      <w:r w:rsidRPr="0028616F">
        <w:rPr>
          <w:vertAlign w:val="superscript"/>
          <w:lang w:val="ru-RU"/>
        </w:rPr>
        <w:t>2</w:t>
      </w:r>
      <w:proofErr w:type="gramEnd"/>
      <w:r w:rsidRPr="0028616F">
        <w:rPr>
          <w:lang w:val="ru-RU"/>
        </w:rPr>
        <w:t xml:space="preserve"> (на водон</w:t>
      </w:r>
      <w:r w:rsidRPr="0028616F">
        <w:rPr>
          <w:lang w:val="ru-RU"/>
        </w:rPr>
        <w:t>а</w:t>
      </w:r>
      <w:r w:rsidRPr="0028616F">
        <w:rPr>
          <w:lang w:val="ru-RU"/>
        </w:rPr>
        <w:t>сыщенные пылеватые пески) до 2 кгс/см</w:t>
      </w:r>
      <w:r w:rsidRPr="0028616F">
        <w:rPr>
          <w:vertAlign w:val="superscript"/>
          <w:lang w:val="ru-RU"/>
        </w:rPr>
        <w:t>2</w:t>
      </w:r>
      <w:r w:rsidRPr="0028616F">
        <w:rPr>
          <w:lang w:val="ru-RU"/>
        </w:rPr>
        <w:t xml:space="preserve">. </w:t>
      </w:r>
    </w:p>
    <w:p w:rsidR="000B217C" w:rsidRPr="0028616F" w:rsidRDefault="000B217C" w:rsidP="000B217C">
      <w:pPr>
        <w:pStyle w:val="a0"/>
        <w:numPr>
          <w:ilvl w:val="0"/>
          <w:numId w:val="38"/>
        </w:numPr>
        <w:rPr>
          <w:lang w:val="ru-RU"/>
        </w:rPr>
      </w:pPr>
      <w:r w:rsidRPr="0028616F">
        <w:rPr>
          <w:lang w:val="ru-RU"/>
        </w:rPr>
        <w:t>участки с уклонами поверхности от 10 до 20%, расположенные на склонах надпо</w:t>
      </w:r>
      <w:r w:rsidRPr="0028616F">
        <w:rPr>
          <w:lang w:val="ru-RU"/>
        </w:rPr>
        <w:t>й</w:t>
      </w:r>
      <w:r w:rsidRPr="0028616F">
        <w:rPr>
          <w:lang w:val="ru-RU"/>
        </w:rPr>
        <w:t xml:space="preserve">менных террас р. Белая, холмов и увалов </w:t>
      </w:r>
      <w:r>
        <w:rPr>
          <w:lang w:val="ru-RU"/>
        </w:rPr>
        <w:t>–</w:t>
      </w:r>
      <w:r w:rsidRPr="0028616F">
        <w:rPr>
          <w:lang w:val="ru-RU"/>
        </w:rPr>
        <w:t xml:space="preserve"> в пределах водораздельного плато. </w:t>
      </w:r>
    </w:p>
    <w:p w:rsidR="000B217C" w:rsidRPr="0028616F" w:rsidRDefault="000B217C" w:rsidP="000B217C">
      <w:pPr>
        <w:pStyle w:val="a0"/>
        <w:rPr>
          <w:i/>
          <w:lang w:val="ru-RU"/>
        </w:rPr>
      </w:pPr>
      <w:r w:rsidRPr="0028616F">
        <w:rPr>
          <w:i/>
          <w:lang w:val="ru-RU"/>
        </w:rPr>
        <w:t xml:space="preserve">Территория благоприятная для строительства: </w:t>
      </w:r>
    </w:p>
    <w:p w:rsidR="000B217C" w:rsidRPr="0028616F" w:rsidRDefault="000B217C" w:rsidP="000B217C">
      <w:pPr>
        <w:pStyle w:val="a0"/>
        <w:numPr>
          <w:ilvl w:val="0"/>
          <w:numId w:val="38"/>
        </w:numPr>
        <w:rPr>
          <w:lang w:val="ru-RU"/>
        </w:rPr>
      </w:pPr>
      <w:r w:rsidRPr="0028616F">
        <w:rPr>
          <w:lang w:val="ru-RU"/>
        </w:rPr>
        <w:t xml:space="preserve">участки </w:t>
      </w:r>
      <w:proofErr w:type="gramStart"/>
      <w:r w:rsidRPr="0028616F">
        <w:rPr>
          <w:lang w:val="ru-RU"/>
        </w:rPr>
        <w:t>на большей части территории</w:t>
      </w:r>
      <w:proofErr w:type="gramEnd"/>
      <w:r w:rsidRPr="0028616F">
        <w:rPr>
          <w:lang w:val="ru-RU"/>
        </w:rPr>
        <w:t xml:space="preserve"> с абсолютными отметками поверхности б</w:t>
      </w:r>
      <w:r w:rsidRPr="0028616F">
        <w:rPr>
          <w:lang w:val="ru-RU"/>
        </w:rPr>
        <w:t>о</w:t>
      </w:r>
      <w:r w:rsidRPr="0028616F">
        <w:rPr>
          <w:lang w:val="ru-RU"/>
        </w:rPr>
        <w:t>лее 114 м. Строительные условия могут быть осложнены на участках близкого з</w:t>
      </w:r>
      <w:r w:rsidRPr="0028616F">
        <w:rPr>
          <w:lang w:val="ru-RU"/>
        </w:rPr>
        <w:t>а</w:t>
      </w:r>
      <w:r w:rsidRPr="0028616F">
        <w:rPr>
          <w:lang w:val="ru-RU"/>
        </w:rPr>
        <w:t xml:space="preserve">легания карбонатных пород верхнепермского возраста, подверженных процессу карстообразования. В основном в </w:t>
      </w:r>
      <w:proofErr w:type="gramStart"/>
      <w:r w:rsidRPr="0028616F">
        <w:rPr>
          <w:lang w:val="ru-RU"/>
        </w:rPr>
        <w:t>восточной</w:t>
      </w:r>
      <w:proofErr w:type="gramEnd"/>
      <w:r w:rsidRPr="0028616F">
        <w:rPr>
          <w:lang w:val="ru-RU"/>
        </w:rPr>
        <w:t xml:space="preserve"> и юго-восточных частях района. При освоении таких участков строительству должны предшествовать специальные изыскания на карст. </w:t>
      </w:r>
    </w:p>
    <w:p w:rsidR="000B217C" w:rsidRPr="0028616F" w:rsidRDefault="000B217C" w:rsidP="000B217C">
      <w:pPr>
        <w:pStyle w:val="a0"/>
        <w:spacing w:before="120"/>
        <w:rPr>
          <w:b/>
          <w:i/>
          <w:lang w:val="ru-RU"/>
        </w:rPr>
      </w:pPr>
      <w:r w:rsidRPr="0028616F">
        <w:rPr>
          <w:b/>
          <w:i/>
          <w:lang w:val="ru-RU"/>
        </w:rPr>
        <w:t>Экзогенные геологические процессы</w:t>
      </w:r>
    </w:p>
    <w:p w:rsidR="000B217C" w:rsidRPr="0028616F" w:rsidRDefault="000B217C" w:rsidP="000B217C">
      <w:pPr>
        <w:pStyle w:val="a0"/>
        <w:rPr>
          <w:lang w:val="ru-RU"/>
        </w:rPr>
      </w:pPr>
      <w:proofErr w:type="gramStart"/>
      <w:r w:rsidRPr="0028616F">
        <w:rPr>
          <w:lang w:val="ru-RU"/>
        </w:rPr>
        <w:t>Поверхность высоких надпойменных террас и холмисто-увалистой равнины ра</w:t>
      </w:r>
      <w:r w:rsidRPr="0028616F">
        <w:rPr>
          <w:lang w:val="ru-RU"/>
        </w:rPr>
        <w:t>с</w:t>
      </w:r>
      <w:r w:rsidRPr="0028616F">
        <w:rPr>
          <w:lang w:val="ru-RU"/>
        </w:rPr>
        <w:t>членены оврагами.</w:t>
      </w:r>
      <w:proofErr w:type="gramEnd"/>
      <w:r w:rsidRPr="0028616F">
        <w:rPr>
          <w:lang w:val="ru-RU"/>
        </w:rPr>
        <w:t xml:space="preserve"> На территории района распространены следующие виды экзогенных геологических процессов:</w:t>
      </w:r>
    </w:p>
    <w:p w:rsidR="000B217C" w:rsidRPr="0028616F" w:rsidRDefault="000B217C" w:rsidP="000B217C">
      <w:pPr>
        <w:pStyle w:val="a0"/>
        <w:numPr>
          <w:ilvl w:val="0"/>
          <w:numId w:val="39"/>
        </w:numPr>
        <w:rPr>
          <w:lang w:val="ru-RU"/>
        </w:rPr>
      </w:pPr>
      <w:r>
        <w:rPr>
          <w:lang w:val="ru-RU"/>
        </w:rPr>
        <w:t>с</w:t>
      </w:r>
      <w:r w:rsidRPr="0028616F">
        <w:rPr>
          <w:lang w:val="ru-RU"/>
        </w:rPr>
        <w:t>вязанные преимущественно с действием гравитационных сил (осыпи, оползни (древние или приостановившиеся с захватом дочетвертичных отложений);</w:t>
      </w:r>
    </w:p>
    <w:p w:rsidR="000B217C" w:rsidRPr="0028616F" w:rsidRDefault="000B217C" w:rsidP="000B217C">
      <w:pPr>
        <w:pStyle w:val="a0"/>
        <w:numPr>
          <w:ilvl w:val="0"/>
          <w:numId w:val="39"/>
        </w:numPr>
        <w:rPr>
          <w:lang w:val="ru-RU"/>
        </w:rPr>
      </w:pPr>
      <w:proofErr w:type="gramStart"/>
      <w:r>
        <w:rPr>
          <w:lang w:val="ru-RU"/>
        </w:rPr>
        <w:t>с</w:t>
      </w:r>
      <w:r w:rsidRPr="0028616F">
        <w:rPr>
          <w:lang w:val="ru-RU"/>
        </w:rPr>
        <w:t>вязанные</w:t>
      </w:r>
      <w:proofErr w:type="gramEnd"/>
      <w:r w:rsidRPr="0028616F">
        <w:rPr>
          <w:lang w:val="ru-RU"/>
        </w:rPr>
        <w:t xml:space="preserve"> с действием поверхностных вод (эрозия речная, эрозия овражная);</w:t>
      </w:r>
    </w:p>
    <w:p w:rsidR="000B217C" w:rsidRPr="0028616F" w:rsidRDefault="000B217C" w:rsidP="000B217C">
      <w:pPr>
        <w:pStyle w:val="a0"/>
        <w:numPr>
          <w:ilvl w:val="0"/>
          <w:numId w:val="39"/>
        </w:numPr>
        <w:rPr>
          <w:lang w:val="ru-RU"/>
        </w:rPr>
      </w:pPr>
      <w:proofErr w:type="gramStart"/>
      <w:r>
        <w:rPr>
          <w:lang w:val="ru-RU"/>
        </w:rPr>
        <w:t>с</w:t>
      </w:r>
      <w:r w:rsidRPr="0028616F">
        <w:rPr>
          <w:lang w:val="ru-RU"/>
        </w:rPr>
        <w:t>вязанные с действием поверхностных и подземных вод (болота и заболоченности, карст (поле, отдельные воронки, котловина, пещеры, воронки, генезис которых д</w:t>
      </w:r>
      <w:r w:rsidRPr="0028616F">
        <w:rPr>
          <w:lang w:val="ru-RU"/>
        </w:rPr>
        <w:t>о</w:t>
      </w:r>
      <w:r w:rsidRPr="0028616F">
        <w:rPr>
          <w:lang w:val="ru-RU"/>
        </w:rPr>
        <w:t>стоверно не установлен).</w:t>
      </w:r>
      <w:proofErr w:type="gramEnd"/>
    </w:p>
    <w:p w:rsidR="000B217C" w:rsidRPr="0028616F" w:rsidRDefault="000B217C" w:rsidP="000B217C">
      <w:pPr>
        <w:pStyle w:val="a0"/>
        <w:rPr>
          <w:lang w:val="ru-RU"/>
        </w:rPr>
      </w:pPr>
      <w:proofErr w:type="gramStart"/>
      <w:r w:rsidRPr="0028616F">
        <w:rPr>
          <w:i/>
          <w:u w:val="single"/>
          <w:lang w:val="ru-RU"/>
        </w:rPr>
        <w:t>Карст</w:t>
      </w:r>
      <w:r w:rsidRPr="0028616F">
        <w:rPr>
          <w:lang w:val="ru-RU"/>
        </w:rPr>
        <w:t xml:space="preserve"> по данным «Инженерно-геологической карты пораженности территории Гафурийского района Республики Башкортостан экзогенными геологическими процесс</w:t>
      </w:r>
      <w:r w:rsidRPr="0028616F">
        <w:rPr>
          <w:lang w:val="ru-RU"/>
        </w:rPr>
        <w:t>а</w:t>
      </w:r>
      <w:r w:rsidRPr="0028616F">
        <w:rPr>
          <w:lang w:val="ru-RU"/>
        </w:rPr>
        <w:t>ми» в основном распространен в восточной и юго-восточной частях района.</w:t>
      </w:r>
      <w:proofErr w:type="gramEnd"/>
      <w:r w:rsidRPr="0028616F">
        <w:rPr>
          <w:lang w:val="ru-RU"/>
        </w:rPr>
        <w:t xml:space="preserve"> Карст хара</w:t>
      </w:r>
      <w:r w:rsidRPr="0028616F">
        <w:rPr>
          <w:lang w:val="ru-RU"/>
        </w:rPr>
        <w:t>к</w:t>
      </w:r>
      <w:r w:rsidRPr="0028616F">
        <w:rPr>
          <w:lang w:val="ru-RU"/>
        </w:rPr>
        <w:t xml:space="preserve">теризуется двумя показателями: </w:t>
      </w:r>
    </w:p>
    <w:p w:rsidR="000B217C" w:rsidRPr="0028616F" w:rsidRDefault="000B217C" w:rsidP="000B217C">
      <w:pPr>
        <w:pStyle w:val="a0"/>
        <w:rPr>
          <w:lang w:val="ru-RU"/>
        </w:rPr>
      </w:pPr>
      <w:r w:rsidRPr="0028616F">
        <w:rPr>
          <w:lang w:val="ru-RU"/>
        </w:rPr>
        <w:t>1</w:t>
      </w:r>
      <w:r>
        <w:rPr>
          <w:lang w:val="ru-RU"/>
        </w:rPr>
        <w:t>)</w:t>
      </w:r>
      <w:r w:rsidRPr="0028616F">
        <w:rPr>
          <w:lang w:val="ru-RU"/>
        </w:rPr>
        <w:t xml:space="preserve"> площадной пораженностью карстовыми полями</w:t>
      </w:r>
      <w:r>
        <w:rPr>
          <w:lang w:val="ru-RU"/>
        </w:rPr>
        <w:t>,</w:t>
      </w:r>
      <w:r w:rsidRPr="0028616F">
        <w:rPr>
          <w:lang w:val="ru-RU"/>
        </w:rPr>
        <w:t xml:space="preserve"> которые находятся в пределах от 004 до 09;</w:t>
      </w:r>
    </w:p>
    <w:p w:rsidR="000B217C" w:rsidRPr="0028616F" w:rsidRDefault="000B217C" w:rsidP="000B217C">
      <w:pPr>
        <w:pStyle w:val="a0"/>
        <w:rPr>
          <w:lang w:val="ru-RU"/>
        </w:rPr>
      </w:pPr>
      <w:r w:rsidRPr="0028616F">
        <w:rPr>
          <w:lang w:val="ru-RU"/>
        </w:rPr>
        <w:t>2</w:t>
      </w:r>
      <w:r>
        <w:rPr>
          <w:lang w:val="ru-RU"/>
        </w:rPr>
        <w:t>)</w:t>
      </w:r>
      <w:r w:rsidRPr="0028616F">
        <w:rPr>
          <w:lang w:val="ru-RU"/>
        </w:rPr>
        <w:t xml:space="preserve"> количеством воронок на 1 км</w:t>
      </w:r>
      <w:proofErr w:type="gramStart"/>
      <w:r w:rsidRPr="0028616F">
        <w:rPr>
          <w:vertAlign w:val="superscript"/>
          <w:lang w:val="ru-RU"/>
        </w:rPr>
        <w:t>2</w:t>
      </w:r>
      <w:proofErr w:type="gramEnd"/>
      <w:r w:rsidRPr="0028616F">
        <w:rPr>
          <w:lang w:val="ru-RU"/>
        </w:rPr>
        <w:t xml:space="preserve"> в пределах данного участка, подучастка, и нах</w:t>
      </w:r>
      <w:r w:rsidRPr="0028616F">
        <w:rPr>
          <w:lang w:val="ru-RU"/>
        </w:rPr>
        <w:t>о</w:t>
      </w:r>
      <w:r w:rsidRPr="0028616F">
        <w:rPr>
          <w:lang w:val="ru-RU"/>
        </w:rPr>
        <w:t>дится в пределах от 0,3 до 15,3.</w:t>
      </w:r>
    </w:p>
    <w:p w:rsidR="000B217C" w:rsidRPr="0028616F" w:rsidRDefault="000B217C" w:rsidP="000B217C">
      <w:pPr>
        <w:pStyle w:val="a0"/>
        <w:rPr>
          <w:lang w:val="ru-RU"/>
        </w:rPr>
      </w:pPr>
      <w:r w:rsidRPr="0028616F">
        <w:rPr>
          <w:lang w:val="ru-RU"/>
        </w:rPr>
        <w:t>Данные экзогенных геологических процессов предоставлены Министерством пр</w:t>
      </w:r>
      <w:r w:rsidRPr="0028616F">
        <w:rPr>
          <w:lang w:val="ru-RU"/>
        </w:rPr>
        <w:t>и</w:t>
      </w:r>
      <w:r w:rsidRPr="0028616F">
        <w:rPr>
          <w:lang w:val="ru-RU"/>
        </w:rPr>
        <w:t>ро</w:t>
      </w:r>
      <w:r>
        <w:rPr>
          <w:lang w:val="ru-RU"/>
        </w:rPr>
        <w:t>допользования и экологии РБ.</w:t>
      </w:r>
    </w:p>
    <w:p w:rsidR="000B217C" w:rsidRPr="0028616F" w:rsidRDefault="000B217C" w:rsidP="000B217C">
      <w:pPr>
        <w:pStyle w:val="a0"/>
        <w:spacing w:before="120"/>
        <w:rPr>
          <w:b/>
          <w:i/>
          <w:lang w:val="ru-RU"/>
        </w:rPr>
      </w:pPr>
      <w:r w:rsidRPr="0028616F">
        <w:rPr>
          <w:b/>
          <w:i/>
          <w:lang w:val="ru-RU"/>
        </w:rPr>
        <w:t>Современные тектонические процессы</w:t>
      </w:r>
    </w:p>
    <w:p w:rsidR="000B217C" w:rsidRPr="0028616F" w:rsidRDefault="000B217C" w:rsidP="000B217C">
      <w:pPr>
        <w:pStyle w:val="a0"/>
        <w:rPr>
          <w:lang w:val="ru-RU"/>
        </w:rPr>
      </w:pPr>
      <w:r w:rsidRPr="0028616F">
        <w:rPr>
          <w:lang w:val="ru-RU"/>
        </w:rPr>
        <w:t>Территория Башкортостана в настоящее время является сейсмически активной. Распределение зон сейсмотектонического риска характеризуется линейностью, совпад</w:t>
      </w:r>
      <w:r w:rsidRPr="0028616F">
        <w:rPr>
          <w:lang w:val="ru-RU"/>
        </w:rPr>
        <w:t>а</w:t>
      </w:r>
      <w:r w:rsidRPr="0028616F">
        <w:rPr>
          <w:lang w:val="ru-RU"/>
        </w:rPr>
        <w:t xml:space="preserve">ющей с расположением основных структурных элементов тектоники. </w:t>
      </w:r>
    </w:p>
    <w:p w:rsidR="000B217C" w:rsidRPr="0028616F" w:rsidRDefault="000B217C" w:rsidP="000B217C">
      <w:pPr>
        <w:pStyle w:val="a0"/>
        <w:rPr>
          <w:lang w:val="ru-RU"/>
        </w:rPr>
      </w:pPr>
      <w:r w:rsidRPr="0028616F">
        <w:rPr>
          <w:lang w:val="ru-RU"/>
        </w:rPr>
        <w:t>В сейсмическое районирование территории бывшего СССР, основанное на дл</w:t>
      </w:r>
      <w:r w:rsidRPr="0028616F">
        <w:rPr>
          <w:lang w:val="ru-RU"/>
        </w:rPr>
        <w:t>и</w:t>
      </w:r>
      <w:r w:rsidRPr="0028616F">
        <w:rPr>
          <w:lang w:val="ru-RU"/>
        </w:rPr>
        <w:t>тельных многолетних сейсмических наблюдениях и входящее в СНиП, территория Ба</w:t>
      </w:r>
      <w:r w:rsidRPr="0028616F">
        <w:rPr>
          <w:lang w:val="ru-RU"/>
        </w:rPr>
        <w:t>ш</w:t>
      </w:r>
      <w:r w:rsidRPr="0028616F">
        <w:rPr>
          <w:lang w:val="ru-RU"/>
        </w:rPr>
        <w:t xml:space="preserve">кортостана не включена по причине низкой сейсмической активности. </w:t>
      </w:r>
      <w:proofErr w:type="gramStart"/>
      <w:r w:rsidRPr="0028616F">
        <w:rPr>
          <w:lang w:val="ru-RU"/>
        </w:rPr>
        <w:t>Общее сейсмич</w:t>
      </w:r>
      <w:r w:rsidRPr="0028616F">
        <w:rPr>
          <w:lang w:val="ru-RU"/>
        </w:rPr>
        <w:t>е</w:t>
      </w:r>
      <w:r w:rsidRPr="0028616F">
        <w:rPr>
          <w:lang w:val="ru-RU"/>
        </w:rPr>
        <w:t>ское районирование всей территории Российской Федерации ОСР – 97, проведенное об</w:t>
      </w:r>
      <w:r w:rsidRPr="0028616F">
        <w:rPr>
          <w:lang w:val="ru-RU"/>
        </w:rPr>
        <w:t>ъ</w:t>
      </w:r>
      <w:r w:rsidRPr="0028616F">
        <w:rPr>
          <w:lang w:val="ru-RU"/>
        </w:rPr>
        <w:t xml:space="preserve">единенным институтом физики земли РАН им. О.Ю.Шмидта, отражает расчетную 10%, 5% и 1% вероятность превышения в течение 50 лет интенсивности воздействий в баллах MSK-64, что соответствуют повторяемости сейсмических сотрясений в среднем один раз в 500, 1000 и 5000 лет. </w:t>
      </w:r>
      <w:proofErr w:type="gramEnd"/>
    </w:p>
    <w:p w:rsidR="000B217C" w:rsidRPr="0028616F" w:rsidRDefault="000B217C" w:rsidP="000B217C">
      <w:pPr>
        <w:pStyle w:val="a0"/>
        <w:rPr>
          <w:lang w:val="ru-RU"/>
        </w:rPr>
      </w:pPr>
      <w:r w:rsidRPr="0028616F">
        <w:rPr>
          <w:lang w:val="ru-RU"/>
        </w:rPr>
        <w:t>В соответствии с этим районированием территория Гафурийского района не пре</w:t>
      </w:r>
      <w:r w:rsidRPr="0028616F">
        <w:rPr>
          <w:lang w:val="ru-RU"/>
        </w:rPr>
        <w:t>д</w:t>
      </w:r>
      <w:r w:rsidRPr="0028616F">
        <w:rPr>
          <w:lang w:val="ru-RU"/>
        </w:rPr>
        <w:t>ставляет сейсмической опасности.</w:t>
      </w:r>
    </w:p>
    <w:p w:rsidR="00B20883" w:rsidRPr="00BD31D1" w:rsidRDefault="00B20883" w:rsidP="00173349">
      <w:pPr>
        <w:pStyle w:val="2"/>
        <w:rPr>
          <w:rFonts w:cs="Times New Roman"/>
          <w:szCs w:val="24"/>
        </w:rPr>
      </w:pPr>
      <w:bookmarkStart w:id="44" w:name="_Toc410811965"/>
      <w:r w:rsidRPr="00BD31D1">
        <w:rPr>
          <w:rFonts w:cs="Times New Roman"/>
          <w:szCs w:val="24"/>
        </w:rPr>
        <w:t>2.3 Рельеф</w:t>
      </w:r>
      <w:bookmarkEnd w:id="42"/>
      <w:bookmarkEnd w:id="43"/>
      <w:bookmarkEnd w:id="44"/>
    </w:p>
    <w:p w:rsidR="00173349" w:rsidRPr="00173349" w:rsidRDefault="00431603" w:rsidP="00173349">
      <w:pPr>
        <w:pStyle w:val="a0"/>
        <w:rPr>
          <w:lang w:val="ru-RU"/>
        </w:rPr>
      </w:pPr>
      <w:r w:rsidRPr="00431603">
        <w:rPr>
          <w:rFonts w:cs="Arial"/>
          <w:lang w:val="ru-RU"/>
        </w:rPr>
        <w:t>Гафурийский район расположен в западных предгорьях Южного Урала и в Пр</w:t>
      </w:r>
      <w:r w:rsidRPr="00431603">
        <w:rPr>
          <w:rFonts w:cs="Arial"/>
          <w:lang w:val="ru-RU"/>
        </w:rPr>
        <w:t>и</w:t>
      </w:r>
      <w:r w:rsidRPr="00431603">
        <w:rPr>
          <w:rFonts w:cs="Arial"/>
          <w:lang w:val="ru-RU"/>
        </w:rPr>
        <w:t xml:space="preserve">бельской низменности. Большая восточная часть района имеет низкогорный рельеф (абс. высоты до 600-700 м), западная равнинная </w:t>
      </w:r>
      <w:r>
        <w:rPr>
          <w:rFonts w:cs="Arial"/>
          <w:lang w:val="ru-RU"/>
        </w:rPr>
        <w:t>–</w:t>
      </w:r>
      <w:r w:rsidRPr="00431603">
        <w:rPr>
          <w:rFonts w:cs="Arial"/>
          <w:lang w:val="ru-RU"/>
        </w:rPr>
        <w:t xml:space="preserve"> представлена долиной р. Белой. </w:t>
      </w:r>
    </w:p>
    <w:p w:rsidR="00D176BB" w:rsidRDefault="00D176BB" w:rsidP="00D176BB">
      <w:pPr>
        <w:pStyle w:val="a0"/>
        <w:rPr>
          <w:lang w:val="ru-RU"/>
        </w:rPr>
      </w:pPr>
      <w:bookmarkStart w:id="45" w:name="_Toc370201479"/>
      <w:bookmarkStart w:id="46" w:name="_Toc374968521"/>
      <w:r w:rsidRPr="00173349">
        <w:rPr>
          <w:lang w:val="ru-RU"/>
        </w:rPr>
        <w:t xml:space="preserve">По условиям рельефа </w:t>
      </w:r>
      <w:r>
        <w:rPr>
          <w:lang w:val="ru-RU"/>
        </w:rPr>
        <w:t>Гафурийский</w:t>
      </w:r>
      <w:r w:rsidRPr="00173349">
        <w:rPr>
          <w:lang w:val="ru-RU"/>
        </w:rPr>
        <w:t xml:space="preserve"> район разделяется на два морфологических района: </w:t>
      </w:r>
    </w:p>
    <w:p w:rsidR="00D176BB" w:rsidRDefault="00D176BB" w:rsidP="00D176BB">
      <w:pPr>
        <w:pStyle w:val="a0"/>
        <w:rPr>
          <w:lang w:val="ru-RU"/>
        </w:rPr>
      </w:pPr>
      <w:r>
        <w:rPr>
          <w:lang w:val="ru-RU"/>
        </w:rPr>
        <w:t xml:space="preserve">1) </w:t>
      </w:r>
      <w:r w:rsidRPr="00173349">
        <w:rPr>
          <w:lang w:val="ru-RU"/>
        </w:rPr>
        <w:t>западное предгорье Южного Урала</w:t>
      </w:r>
      <w:r>
        <w:rPr>
          <w:lang w:val="ru-RU"/>
        </w:rPr>
        <w:t>;</w:t>
      </w:r>
    </w:p>
    <w:p w:rsidR="00D176BB" w:rsidRDefault="00D176BB" w:rsidP="00D176BB">
      <w:pPr>
        <w:pStyle w:val="a0"/>
        <w:rPr>
          <w:lang w:val="ru-RU"/>
        </w:rPr>
      </w:pPr>
      <w:r>
        <w:rPr>
          <w:lang w:val="ru-RU"/>
        </w:rPr>
        <w:t>2)</w:t>
      </w:r>
      <w:r w:rsidRPr="00173349">
        <w:rPr>
          <w:lang w:val="ru-RU"/>
        </w:rPr>
        <w:t xml:space="preserve"> пойма и пойменные террасы.</w:t>
      </w:r>
    </w:p>
    <w:p w:rsidR="00C41027" w:rsidRDefault="00D176BB" w:rsidP="00D176BB">
      <w:pPr>
        <w:pStyle w:val="a0"/>
        <w:rPr>
          <w:lang w:val="ru-RU"/>
        </w:rPr>
      </w:pPr>
      <w:r w:rsidRPr="007C14B4">
        <w:rPr>
          <w:lang w:val="ru-RU"/>
        </w:rPr>
        <w:t xml:space="preserve">По характеру рельефа территория сельского поселения </w:t>
      </w:r>
      <w:r w:rsidR="00A77471">
        <w:rPr>
          <w:lang w:val="ru-RU"/>
        </w:rPr>
        <w:t>Имендяшевский</w:t>
      </w:r>
      <w:r>
        <w:rPr>
          <w:lang w:val="ru-RU"/>
        </w:rPr>
        <w:t xml:space="preserve"> сельсовет </w:t>
      </w:r>
      <w:r w:rsidRPr="007C14B4">
        <w:rPr>
          <w:lang w:val="ru-RU"/>
        </w:rPr>
        <w:t>неоднородна. Восточная часть территории сельского поселения расположена на западных отрогах Южного Урала. Западная часть территории сельского поселения принимает во</w:t>
      </w:r>
      <w:r w:rsidRPr="007C14B4">
        <w:rPr>
          <w:lang w:val="ru-RU"/>
        </w:rPr>
        <w:t>л</w:t>
      </w:r>
      <w:r w:rsidRPr="007C14B4">
        <w:rPr>
          <w:lang w:val="ru-RU"/>
        </w:rPr>
        <w:t>нистые формы рельефа, переходящие в низменные долины пойменной части рек Зилим, Мендим.</w:t>
      </w:r>
    </w:p>
    <w:p w:rsidR="00D176BB" w:rsidRPr="007C14B4" w:rsidRDefault="00D31A14" w:rsidP="00D176BB">
      <w:pPr>
        <w:pStyle w:val="a0"/>
        <w:rPr>
          <w:lang w:val="ru-RU"/>
        </w:rPr>
      </w:pPr>
      <w:r>
        <w:rPr>
          <w:lang w:val="ru-RU"/>
        </w:rPr>
        <w:t xml:space="preserve"> </w:t>
      </w:r>
      <w:r w:rsidR="00D176BB" w:rsidRPr="007C14B4">
        <w:rPr>
          <w:lang w:val="ru-RU"/>
        </w:rPr>
        <w:t xml:space="preserve">Общий характер рельефа волнисто-увалистый, к востоку приобретающий характер </w:t>
      </w:r>
      <w:proofErr w:type="gramStart"/>
      <w:r w:rsidR="00D176BB">
        <w:rPr>
          <w:lang w:val="ru-RU"/>
        </w:rPr>
        <w:t>полого-волнистый</w:t>
      </w:r>
      <w:proofErr w:type="gramEnd"/>
      <w:r w:rsidR="00D176BB" w:rsidRPr="007C14B4">
        <w:rPr>
          <w:lang w:val="ru-RU"/>
        </w:rPr>
        <w:t>.</w:t>
      </w:r>
    </w:p>
    <w:p w:rsidR="00B20883" w:rsidRPr="00BD31D1" w:rsidRDefault="00B20883" w:rsidP="00D528A2">
      <w:pPr>
        <w:pStyle w:val="2"/>
        <w:rPr>
          <w:rFonts w:cs="Times New Roman"/>
          <w:szCs w:val="24"/>
        </w:rPr>
      </w:pPr>
      <w:bookmarkStart w:id="47" w:name="_Toc410811966"/>
      <w:r w:rsidRPr="00BD31D1">
        <w:rPr>
          <w:rFonts w:cs="Times New Roman"/>
          <w:szCs w:val="24"/>
        </w:rPr>
        <w:t>2.4 Почвенный покров территории</w:t>
      </w:r>
      <w:bookmarkEnd w:id="41"/>
      <w:r w:rsidRPr="00BD31D1">
        <w:rPr>
          <w:rFonts w:cs="Times New Roman"/>
          <w:szCs w:val="24"/>
        </w:rPr>
        <w:t xml:space="preserve"> и растительность</w:t>
      </w:r>
      <w:bookmarkEnd w:id="45"/>
      <w:bookmarkEnd w:id="46"/>
      <w:bookmarkEnd w:id="47"/>
    </w:p>
    <w:p w:rsidR="00431603" w:rsidRPr="00B13E93" w:rsidRDefault="00D31A14" w:rsidP="00431603">
      <w:pPr>
        <w:pStyle w:val="a0"/>
        <w:spacing w:after="120"/>
        <w:rPr>
          <w:rFonts w:cs="Arial"/>
          <w:lang w:val="ru-RU"/>
        </w:rPr>
      </w:pPr>
      <w:bookmarkStart w:id="48" w:name="_Toc312530883"/>
      <w:r>
        <w:rPr>
          <w:noProof/>
          <w:lang w:val="ru-RU" w:eastAsia="ru-RU" w:bidi="ar-SA"/>
        </w:rPr>
        <w:drawing>
          <wp:anchor distT="0" distB="0" distL="114300" distR="114300" simplePos="0" relativeHeight="251660288" behindDoc="1" locked="0" layoutInCell="1" allowOverlap="1" wp14:anchorId="0AE57878" wp14:editId="204B3CE2">
            <wp:simplePos x="0" y="0"/>
            <wp:positionH relativeFrom="column">
              <wp:posOffset>3536315</wp:posOffset>
            </wp:positionH>
            <wp:positionV relativeFrom="paragraph">
              <wp:posOffset>554355</wp:posOffset>
            </wp:positionV>
            <wp:extent cx="1344295" cy="349250"/>
            <wp:effectExtent l="0" t="0" r="8255"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Копия img113.tif"/>
                    <pic:cNvPicPr/>
                  </pic:nvPicPr>
                  <pic:blipFill>
                    <a:blip r:embed="rId21">
                      <a:extLst>
                        <a:ext uri="{28A0092B-C50C-407E-A947-70E740481C1C}">
                          <a14:useLocalDpi xmlns:a14="http://schemas.microsoft.com/office/drawing/2010/main" val="0"/>
                        </a:ext>
                      </a:extLst>
                    </a:blip>
                    <a:stretch>
                      <a:fillRect/>
                    </a:stretch>
                  </pic:blipFill>
                  <pic:spPr>
                    <a:xfrm>
                      <a:off x="0" y="0"/>
                      <a:ext cx="1344295" cy="349250"/>
                    </a:xfrm>
                    <a:prstGeom prst="rect">
                      <a:avLst/>
                    </a:prstGeom>
                  </pic:spPr>
                </pic:pic>
              </a:graphicData>
            </a:graphic>
            <wp14:sizeRelH relativeFrom="page">
              <wp14:pctWidth>0</wp14:pctWidth>
            </wp14:sizeRelH>
            <wp14:sizeRelV relativeFrom="page">
              <wp14:pctHeight>0</wp14:pctHeight>
            </wp14:sizeRelV>
          </wp:anchor>
        </w:drawing>
      </w:r>
      <w:r w:rsidR="00431603" w:rsidRPr="00431603">
        <w:rPr>
          <w:rFonts w:cs="Arial"/>
          <w:lang w:val="ru-RU"/>
        </w:rPr>
        <w:t>Преобладающие почвы</w:t>
      </w:r>
      <w:r w:rsidR="00431603">
        <w:rPr>
          <w:rFonts w:cs="Arial"/>
          <w:lang w:val="ru-RU"/>
        </w:rPr>
        <w:t xml:space="preserve"> Гафурийского</w:t>
      </w:r>
      <w:r w:rsidR="00431603" w:rsidRPr="00431603">
        <w:rPr>
          <w:rFonts w:cs="Arial"/>
          <w:lang w:val="ru-RU"/>
        </w:rPr>
        <w:t xml:space="preserve"> </w:t>
      </w:r>
      <w:r w:rsidR="00932E5D">
        <w:rPr>
          <w:rFonts w:cs="Arial"/>
          <w:lang w:val="ru-RU"/>
        </w:rPr>
        <w:t xml:space="preserve">района </w:t>
      </w:r>
      <w:r w:rsidR="00431603" w:rsidRPr="00431603">
        <w:rPr>
          <w:rFonts w:cs="Arial"/>
          <w:lang w:val="ru-RU"/>
        </w:rPr>
        <w:t>– горные серые лесные, пойменные и оподзоленные черноземы.</w:t>
      </w:r>
      <w:r w:rsidR="00B13E93">
        <w:rPr>
          <w:rFonts w:cs="Arial"/>
          <w:lang w:val="ru-RU"/>
        </w:rPr>
        <w:t xml:space="preserve"> </w:t>
      </w:r>
      <w:r w:rsidR="00B13E93" w:rsidRPr="00B13E93">
        <w:rPr>
          <w:rFonts w:cs="Arial"/>
          <w:lang w:val="ru-RU"/>
        </w:rPr>
        <w:t>Почвообразующими породами являются делювиальные отл</w:t>
      </w:r>
      <w:r w:rsidR="00B13E93" w:rsidRPr="00B13E93">
        <w:rPr>
          <w:rFonts w:cs="Arial"/>
          <w:lang w:val="ru-RU"/>
        </w:rPr>
        <w:t>о</w:t>
      </w:r>
      <w:r w:rsidR="00B13E93" w:rsidRPr="00B13E93">
        <w:rPr>
          <w:rFonts w:cs="Arial"/>
          <w:lang w:val="ru-RU"/>
        </w:rPr>
        <w:t xml:space="preserve">жения, </w:t>
      </w:r>
      <w:proofErr w:type="gramStart"/>
      <w:r w:rsidR="00B13E93" w:rsidRPr="00B13E93">
        <w:rPr>
          <w:rFonts w:cs="Arial"/>
          <w:lang w:val="ru-RU"/>
        </w:rPr>
        <w:t>элювио-делювиальные</w:t>
      </w:r>
      <w:proofErr w:type="gramEnd"/>
      <w:r w:rsidR="00B13E93" w:rsidRPr="00B13E93">
        <w:rPr>
          <w:rFonts w:cs="Arial"/>
          <w:lang w:val="ru-RU"/>
        </w:rPr>
        <w:t xml:space="preserve"> плотные бескарбонатные отложения.</w:t>
      </w:r>
    </w:p>
    <w:p w:rsidR="00E832C3" w:rsidRDefault="00D31A14" w:rsidP="00A50179">
      <w:pPr>
        <w:pStyle w:val="a0"/>
        <w:ind w:left="284" w:firstLine="0"/>
        <w:jc w:val="left"/>
        <w:rPr>
          <w:lang w:val="ru-RU"/>
        </w:rPr>
      </w:pPr>
      <w:r>
        <w:rPr>
          <w:noProof/>
          <w:lang w:val="ru-RU" w:eastAsia="ru-RU" w:bidi="ar-SA"/>
        </w:rPr>
        <w:drawing>
          <wp:anchor distT="0" distB="0" distL="114300" distR="114300" simplePos="0" relativeHeight="251662336" behindDoc="0" locked="0" layoutInCell="1" allowOverlap="1" wp14:anchorId="016B60CE" wp14:editId="0F6D62E1">
            <wp:simplePos x="0" y="0"/>
            <wp:positionH relativeFrom="column">
              <wp:posOffset>3091180</wp:posOffset>
            </wp:positionH>
            <wp:positionV relativeFrom="paragraph">
              <wp:posOffset>2293620</wp:posOffset>
            </wp:positionV>
            <wp:extent cx="2552065" cy="321945"/>
            <wp:effectExtent l="0" t="0" r="635" b="190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tif"/>
                    <pic:cNvPicPr/>
                  </pic:nvPicPr>
                  <pic:blipFill>
                    <a:blip r:embed="rId22">
                      <a:extLst>
                        <a:ext uri="{28A0092B-C50C-407E-A947-70E740481C1C}">
                          <a14:useLocalDpi xmlns:a14="http://schemas.microsoft.com/office/drawing/2010/main" val="0"/>
                        </a:ext>
                      </a:extLst>
                    </a:blip>
                    <a:stretch>
                      <a:fillRect/>
                    </a:stretch>
                  </pic:blipFill>
                  <pic:spPr>
                    <a:xfrm>
                      <a:off x="0" y="0"/>
                      <a:ext cx="2552065" cy="321945"/>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bidi="ar-SA"/>
        </w:rPr>
        <w:drawing>
          <wp:anchor distT="0" distB="0" distL="114300" distR="114300" simplePos="0" relativeHeight="251661312" behindDoc="1" locked="0" layoutInCell="1" allowOverlap="1" wp14:anchorId="72771360" wp14:editId="5D2F33B6">
            <wp:simplePos x="0" y="0"/>
            <wp:positionH relativeFrom="column">
              <wp:posOffset>3091180</wp:posOffset>
            </wp:positionH>
            <wp:positionV relativeFrom="paragraph">
              <wp:posOffset>2094865</wp:posOffset>
            </wp:positionV>
            <wp:extent cx="2552065" cy="198755"/>
            <wp:effectExtent l="0" t="0" r="635"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Копия Копия img113.tif"/>
                    <pic:cNvPicPr/>
                  </pic:nvPicPr>
                  <pic:blipFill>
                    <a:blip r:embed="rId23">
                      <a:extLst>
                        <a:ext uri="{28A0092B-C50C-407E-A947-70E740481C1C}">
                          <a14:useLocalDpi xmlns:a14="http://schemas.microsoft.com/office/drawing/2010/main" val="0"/>
                        </a:ext>
                      </a:extLst>
                    </a:blip>
                    <a:stretch>
                      <a:fillRect/>
                    </a:stretch>
                  </pic:blipFill>
                  <pic:spPr>
                    <a:xfrm>
                      <a:off x="0" y="0"/>
                      <a:ext cx="2552065" cy="198755"/>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bidi="ar-SA"/>
        </w:rPr>
        <w:drawing>
          <wp:anchor distT="0" distB="0" distL="114300" distR="114300" simplePos="0" relativeHeight="251659264" behindDoc="1" locked="0" layoutInCell="1" allowOverlap="1" wp14:anchorId="76DFA980" wp14:editId="7D769246">
            <wp:simplePos x="0" y="0"/>
            <wp:positionH relativeFrom="column">
              <wp:posOffset>3087370</wp:posOffset>
            </wp:positionH>
            <wp:positionV relativeFrom="paragraph">
              <wp:posOffset>1871345</wp:posOffset>
            </wp:positionV>
            <wp:extent cx="2552700" cy="220345"/>
            <wp:effectExtent l="0" t="0" r="0" b="8255"/>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tif"/>
                    <pic:cNvPicPr/>
                  </pic:nvPicPr>
                  <pic:blipFill>
                    <a:blip r:embed="rId24">
                      <a:extLst>
                        <a:ext uri="{28A0092B-C50C-407E-A947-70E740481C1C}">
                          <a14:useLocalDpi xmlns:a14="http://schemas.microsoft.com/office/drawing/2010/main" val="0"/>
                        </a:ext>
                      </a:extLst>
                    </a:blip>
                    <a:stretch>
                      <a:fillRect/>
                    </a:stretch>
                  </pic:blipFill>
                  <pic:spPr>
                    <a:xfrm>
                      <a:off x="0" y="0"/>
                      <a:ext cx="2552700" cy="220345"/>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bidi="ar-SA"/>
        </w:rPr>
        <w:drawing>
          <wp:anchor distT="0" distB="0" distL="114300" distR="114300" simplePos="0" relativeHeight="251658240" behindDoc="0" locked="0" layoutInCell="1" allowOverlap="1" wp14:anchorId="48D69485" wp14:editId="6B0C8D5A">
            <wp:simplePos x="0" y="0"/>
            <wp:positionH relativeFrom="column">
              <wp:posOffset>3085465</wp:posOffset>
            </wp:positionH>
            <wp:positionV relativeFrom="paragraph">
              <wp:posOffset>252095</wp:posOffset>
            </wp:positionV>
            <wp:extent cx="2552700" cy="1619250"/>
            <wp:effectExtent l="0" t="0" r="0" b="0"/>
            <wp:wrapNone/>
            <wp:docPr id="7" name="Рисунок 5" descr="почвы пояснен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вы пояснения.tif"/>
                    <pic:cNvPicPr/>
                  </pic:nvPicPr>
                  <pic:blipFill>
                    <a:blip r:embed="rId25">
                      <a:extLst>
                        <a:ext uri="{28A0092B-C50C-407E-A947-70E740481C1C}">
                          <a14:useLocalDpi xmlns:a14="http://schemas.microsoft.com/office/drawing/2010/main" val="0"/>
                        </a:ext>
                      </a:extLst>
                    </a:blip>
                    <a:srcRect r="4530"/>
                    <a:stretch>
                      <a:fillRect/>
                    </a:stretch>
                  </pic:blipFill>
                  <pic:spPr>
                    <a:xfrm>
                      <a:off x="0" y="0"/>
                      <a:ext cx="2552700" cy="1619250"/>
                    </a:xfrm>
                    <a:prstGeom prst="rect">
                      <a:avLst/>
                    </a:prstGeom>
                  </pic:spPr>
                </pic:pic>
              </a:graphicData>
            </a:graphic>
            <wp14:sizeRelH relativeFrom="page">
              <wp14:pctWidth>0</wp14:pctWidth>
            </wp14:sizeRelH>
            <wp14:sizeRelV relativeFrom="page">
              <wp14:pctHeight>0</wp14:pctHeight>
            </wp14:sizeRelV>
          </wp:anchor>
        </w:drawing>
      </w:r>
      <w:r w:rsidR="00A50179">
        <w:rPr>
          <w:noProof/>
          <w:lang w:val="ru-RU" w:eastAsia="ru-RU" w:bidi="ar-SA"/>
        </w:rPr>
        <w:drawing>
          <wp:inline distT="0" distB="0" distL="0" distR="0" wp14:anchorId="5B97AA22" wp14:editId="6466BE87">
            <wp:extent cx="2957168" cy="28384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вы.tif"/>
                    <pic:cNvPicPr/>
                  </pic:nvPicPr>
                  <pic:blipFill>
                    <a:blip r:embed="rId26">
                      <a:extLst>
                        <a:ext uri="{28A0092B-C50C-407E-A947-70E740481C1C}">
                          <a14:useLocalDpi xmlns:a14="http://schemas.microsoft.com/office/drawing/2010/main" val="0"/>
                        </a:ext>
                      </a:extLst>
                    </a:blip>
                    <a:stretch>
                      <a:fillRect/>
                    </a:stretch>
                  </pic:blipFill>
                  <pic:spPr>
                    <a:xfrm>
                      <a:off x="0" y="0"/>
                      <a:ext cx="2980625" cy="2860965"/>
                    </a:xfrm>
                    <a:prstGeom prst="rect">
                      <a:avLst/>
                    </a:prstGeom>
                  </pic:spPr>
                </pic:pic>
              </a:graphicData>
            </a:graphic>
          </wp:inline>
        </w:drawing>
      </w:r>
    </w:p>
    <w:p w:rsidR="00E832C3" w:rsidRPr="00A61977" w:rsidRDefault="00E832C3" w:rsidP="00320D79">
      <w:pPr>
        <w:pStyle w:val="a0"/>
        <w:spacing w:before="120" w:after="120"/>
        <w:ind w:firstLine="0"/>
        <w:jc w:val="center"/>
        <w:rPr>
          <w:b/>
          <w:i/>
          <w:lang w:val="ru-RU"/>
        </w:rPr>
      </w:pPr>
      <w:r w:rsidRPr="00BD31D1">
        <w:rPr>
          <w:b/>
          <w:i/>
          <w:lang w:val="ru-RU"/>
        </w:rPr>
        <w:t xml:space="preserve">Рисунок </w:t>
      </w:r>
      <w:r>
        <w:rPr>
          <w:b/>
          <w:i/>
          <w:lang w:val="ru-RU"/>
        </w:rPr>
        <w:t>2</w:t>
      </w:r>
      <w:r w:rsidR="004C0FD0">
        <w:rPr>
          <w:b/>
          <w:i/>
          <w:lang w:val="ru-RU"/>
        </w:rPr>
        <w:t>.</w:t>
      </w:r>
      <w:r w:rsidR="00431603">
        <w:rPr>
          <w:b/>
          <w:i/>
          <w:lang w:val="ru-RU"/>
        </w:rPr>
        <w:t>3</w:t>
      </w:r>
      <w:r w:rsidRPr="00BD31D1">
        <w:rPr>
          <w:b/>
          <w:i/>
          <w:lang w:val="ru-RU"/>
        </w:rPr>
        <w:t xml:space="preserve"> </w:t>
      </w:r>
      <w:r>
        <w:rPr>
          <w:b/>
          <w:i/>
          <w:lang w:val="ru-RU"/>
        </w:rPr>
        <w:t xml:space="preserve">Почвенный покров </w:t>
      </w:r>
      <w:r w:rsidR="00A029B6">
        <w:rPr>
          <w:b/>
          <w:i/>
          <w:lang w:val="ru-RU"/>
        </w:rPr>
        <w:t>Гафурийского</w:t>
      </w:r>
      <w:r w:rsidRPr="00BD31D1">
        <w:rPr>
          <w:b/>
          <w:i/>
          <w:lang w:val="ru-RU"/>
        </w:rPr>
        <w:t xml:space="preserve"> района </w:t>
      </w:r>
      <w:r>
        <w:rPr>
          <w:b/>
          <w:i/>
          <w:lang w:val="ru-RU"/>
        </w:rPr>
        <w:t>Республики Ба</w:t>
      </w:r>
      <w:r w:rsidRPr="00AE74AE">
        <w:rPr>
          <w:i/>
          <w:lang w:val="ru-RU"/>
        </w:rPr>
        <w:t>ш</w:t>
      </w:r>
      <w:r>
        <w:rPr>
          <w:b/>
          <w:i/>
          <w:lang w:val="ru-RU"/>
        </w:rPr>
        <w:t>кортостан</w:t>
      </w:r>
    </w:p>
    <w:p w:rsidR="009B0238" w:rsidRDefault="009B0238" w:rsidP="009B0238">
      <w:pPr>
        <w:pStyle w:val="a0"/>
        <w:spacing w:before="120"/>
        <w:rPr>
          <w:lang w:val="ru-RU"/>
        </w:rPr>
      </w:pPr>
      <w:r w:rsidRPr="007E4D97">
        <w:rPr>
          <w:lang w:val="ru-RU"/>
        </w:rPr>
        <w:t xml:space="preserve">На территории </w:t>
      </w:r>
      <w:r>
        <w:rPr>
          <w:lang w:val="ru-RU"/>
        </w:rPr>
        <w:t xml:space="preserve">СП </w:t>
      </w:r>
      <w:r w:rsidR="00A77471">
        <w:rPr>
          <w:lang w:val="ru-RU"/>
        </w:rPr>
        <w:t>Имендяшевский</w:t>
      </w:r>
      <w:r>
        <w:rPr>
          <w:lang w:val="ru-RU"/>
        </w:rPr>
        <w:t xml:space="preserve"> сельсовет </w:t>
      </w:r>
      <w:r w:rsidR="00A029B6">
        <w:rPr>
          <w:lang w:val="ru-RU"/>
        </w:rPr>
        <w:t>Гафурийского</w:t>
      </w:r>
      <w:r w:rsidRPr="007E4D97">
        <w:rPr>
          <w:lang w:val="ru-RU"/>
        </w:rPr>
        <w:t xml:space="preserve"> района преобладают </w:t>
      </w:r>
      <w:r>
        <w:rPr>
          <w:lang w:val="ru-RU"/>
        </w:rPr>
        <w:t>серые лесные почвы.</w:t>
      </w:r>
    </w:p>
    <w:p w:rsidR="00320D79" w:rsidRDefault="00320D79" w:rsidP="00995951">
      <w:pPr>
        <w:pStyle w:val="a0"/>
        <w:rPr>
          <w:lang w:val="ru-RU"/>
        </w:rPr>
      </w:pPr>
      <w:r w:rsidRPr="00DD4C9C">
        <w:rPr>
          <w:lang w:val="ru-RU"/>
        </w:rPr>
        <w:t>Верхние горизонты серых лесных почв имеют слабокислую реакцию. Степень насыщенности основаниями – 70-80% в верхних горизонтах и 90-95% в нижних. Соде</w:t>
      </w:r>
      <w:r w:rsidRPr="00DD4C9C">
        <w:rPr>
          <w:lang w:val="ru-RU"/>
        </w:rPr>
        <w:t>р</w:t>
      </w:r>
      <w:r w:rsidRPr="00DD4C9C">
        <w:rPr>
          <w:lang w:val="ru-RU"/>
        </w:rPr>
        <w:t>жание гумуса – 4-9%. Дифференциация серых лесных почв по содержанию ила и окислов незначительна, а иногда отсутствует совсем.</w:t>
      </w:r>
    </w:p>
    <w:p w:rsidR="00DB482E" w:rsidRDefault="00DB482E" w:rsidP="00C41027">
      <w:pPr>
        <w:pStyle w:val="a0"/>
        <w:rPr>
          <w:lang w:val="ru-RU"/>
        </w:rPr>
      </w:pPr>
      <w:r w:rsidRPr="00455A40">
        <w:rPr>
          <w:lang w:val="ru-RU"/>
        </w:rPr>
        <w:t>Растительный покров</w:t>
      </w:r>
      <w:r>
        <w:rPr>
          <w:lang w:val="ru-RU"/>
        </w:rPr>
        <w:t xml:space="preserve"> территории Гафурийского района</w:t>
      </w:r>
      <w:r w:rsidRPr="00455A40">
        <w:rPr>
          <w:lang w:val="ru-RU"/>
        </w:rPr>
        <w:t xml:space="preserve"> отличается богатым вид</w:t>
      </w:r>
      <w:r w:rsidRPr="00455A40">
        <w:rPr>
          <w:lang w:val="ru-RU"/>
        </w:rPr>
        <w:t>о</w:t>
      </w:r>
      <w:r w:rsidRPr="00455A40">
        <w:rPr>
          <w:lang w:val="ru-RU"/>
        </w:rPr>
        <w:t>вым составом и высокой биологической продуктивностью.</w:t>
      </w:r>
    </w:p>
    <w:p w:rsidR="00C41027" w:rsidRDefault="00C41027" w:rsidP="00C41027">
      <w:pPr>
        <w:pStyle w:val="a0"/>
        <w:rPr>
          <w:lang w:val="ru-RU"/>
        </w:rPr>
      </w:pPr>
      <w:r w:rsidRPr="00431603">
        <w:rPr>
          <w:lang w:val="ru-RU"/>
        </w:rPr>
        <w:t>Большая часть территории Гафурийского района занята лесами (более 60%). В л</w:t>
      </w:r>
      <w:r w:rsidRPr="00431603">
        <w:rPr>
          <w:lang w:val="ru-RU"/>
        </w:rPr>
        <w:t>е</w:t>
      </w:r>
      <w:r w:rsidRPr="00431603">
        <w:rPr>
          <w:lang w:val="ru-RU"/>
        </w:rPr>
        <w:t>сах преобладают спелые и перестойные березняки и осинники. В широколиственных л</w:t>
      </w:r>
      <w:r w:rsidRPr="00431603">
        <w:rPr>
          <w:lang w:val="ru-RU"/>
        </w:rPr>
        <w:t>е</w:t>
      </w:r>
      <w:r w:rsidRPr="00431603">
        <w:rPr>
          <w:lang w:val="ru-RU"/>
        </w:rPr>
        <w:t>сах доминируют липа, дуб, ильм, реже клен. Сосновые леса сохранились по склонам реки Зилим, там же представлены реликтовые широколиственно-еловые, реже в нижнем теч</w:t>
      </w:r>
      <w:r w:rsidRPr="00431603">
        <w:rPr>
          <w:lang w:val="ru-RU"/>
        </w:rPr>
        <w:t>е</w:t>
      </w:r>
      <w:r w:rsidRPr="00431603">
        <w:rPr>
          <w:lang w:val="ru-RU"/>
        </w:rPr>
        <w:t xml:space="preserve">нии – широколиственно-елово-пихтовые леса. Площади лиственничников незначительны. Местами сохранились в той или иной </w:t>
      </w:r>
      <w:proofErr w:type="gramStart"/>
      <w:r w:rsidRPr="00431603">
        <w:rPr>
          <w:lang w:val="ru-RU"/>
        </w:rPr>
        <w:t>степени</w:t>
      </w:r>
      <w:proofErr w:type="gramEnd"/>
      <w:r w:rsidRPr="00431603">
        <w:rPr>
          <w:lang w:val="ru-RU"/>
        </w:rPr>
        <w:t xml:space="preserve"> деградированные остепненные луга с ков</w:t>
      </w:r>
      <w:r w:rsidRPr="00431603">
        <w:rPr>
          <w:lang w:val="ru-RU"/>
        </w:rPr>
        <w:t>ы</w:t>
      </w:r>
      <w:r w:rsidRPr="00431603">
        <w:rPr>
          <w:lang w:val="ru-RU"/>
        </w:rPr>
        <w:t xml:space="preserve">лем перистым. Изредка в карстовых воронках встречаются осоково-гипновые и сфагновые болота с клюквой. </w:t>
      </w:r>
    </w:p>
    <w:p w:rsidR="00DB482E" w:rsidRDefault="00C41027" w:rsidP="00DB482E">
      <w:pPr>
        <w:pStyle w:val="a0"/>
        <w:ind w:left="284" w:firstLine="0"/>
        <w:jc w:val="left"/>
        <w:rPr>
          <w:lang w:val="ru-RU"/>
        </w:rPr>
      </w:pPr>
      <w:r>
        <w:rPr>
          <w:noProof/>
          <w:lang w:val="ru-RU" w:eastAsia="ru-RU" w:bidi="ar-SA"/>
        </w:rPr>
        <w:drawing>
          <wp:anchor distT="0" distB="0" distL="114300" distR="114300" simplePos="0" relativeHeight="251665408" behindDoc="0" locked="0" layoutInCell="1" allowOverlap="1" wp14:anchorId="54A83BA0" wp14:editId="55044942">
            <wp:simplePos x="0" y="0"/>
            <wp:positionH relativeFrom="column">
              <wp:posOffset>2567940</wp:posOffset>
            </wp:positionH>
            <wp:positionV relativeFrom="paragraph">
              <wp:posOffset>1758950</wp:posOffset>
            </wp:positionV>
            <wp:extent cx="3200400" cy="629920"/>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tif"/>
                    <pic:cNvPicPr/>
                  </pic:nvPicPr>
                  <pic:blipFill>
                    <a:blip r:embed="rId27">
                      <a:extLst>
                        <a:ext uri="{28A0092B-C50C-407E-A947-70E740481C1C}">
                          <a14:useLocalDpi xmlns:a14="http://schemas.microsoft.com/office/drawing/2010/main" val="0"/>
                        </a:ext>
                      </a:extLst>
                    </a:blip>
                    <a:stretch>
                      <a:fillRect/>
                    </a:stretch>
                  </pic:blipFill>
                  <pic:spPr>
                    <a:xfrm>
                      <a:off x="0" y="0"/>
                      <a:ext cx="3200400" cy="629920"/>
                    </a:xfrm>
                    <a:prstGeom prst="rect">
                      <a:avLst/>
                    </a:prstGeom>
                  </pic:spPr>
                </pic:pic>
              </a:graphicData>
            </a:graphic>
            <wp14:sizeRelH relativeFrom="page">
              <wp14:pctWidth>0</wp14:pctWidth>
            </wp14:sizeRelH>
            <wp14:sizeRelV relativeFrom="page">
              <wp14:pctHeight>0</wp14:pctHeight>
            </wp14:sizeRelV>
          </wp:anchor>
        </w:drawing>
      </w:r>
      <w:r>
        <w:rPr>
          <w:noProof/>
          <w:lang w:val="ru-RU" w:eastAsia="ru-RU" w:bidi="ar-SA"/>
        </w:rPr>
        <w:drawing>
          <wp:anchor distT="0" distB="0" distL="114300" distR="114300" simplePos="0" relativeHeight="251664384" behindDoc="0" locked="0" layoutInCell="1" allowOverlap="1" wp14:anchorId="207B448B" wp14:editId="34013AA0">
            <wp:simplePos x="0" y="0"/>
            <wp:positionH relativeFrom="column">
              <wp:posOffset>2567940</wp:posOffset>
            </wp:positionH>
            <wp:positionV relativeFrom="paragraph">
              <wp:posOffset>-3175</wp:posOffset>
            </wp:positionV>
            <wp:extent cx="3200400" cy="1753870"/>
            <wp:effectExtent l="0" t="0"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tif"/>
                    <pic:cNvPicPr/>
                  </pic:nvPicPr>
                  <pic:blipFill rotWithShape="1">
                    <a:blip r:embed="rId28">
                      <a:extLst>
                        <a:ext uri="{28A0092B-C50C-407E-A947-70E740481C1C}">
                          <a14:useLocalDpi xmlns:a14="http://schemas.microsoft.com/office/drawing/2010/main" val="0"/>
                        </a:ext>
                      </a:extLst>
                    </a:blip>
                    <a:srcRect l="1745" r="1" b="27201"/>
                    <a:stretch/>
                  </pic:blipFill>
                  <pic:spPr bwMode="auto">
                    <a:xfrm>
                      <a:off x="0" y="0"/>
                      <a:ext cx="3200400" cy="1753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482E">
        <w:rPr>
          <w:noProof/>
          <w:lang w:val="ru-RU" w:eastAsia="ru-RU" w:bidi="ar-SA"/>
        </w:rPr>
        <w:drawing>
          <wp:inline distT="0" distB="0" distL="0" distR="0" wp14:anchorId="2E32D375" wp14:editId="6EE70658">
            <wp:extent cx="2364183" cy="24098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tif"/>
                    <pic:cNvPicPr/>
                  </pic:nvPicPr>
                  <pic:blipFill>
                    <a:blip r:embed="rId29">
                      <a:extLst>
                        <a:ext uri="{28A0092B-C50C-407E-A947-70E740481C1C}">
                          <a14:useLocalDpi xmlns:a14="http://schemas.microsoft.com/office/drawing/2010/main" val="0"/>
                        </a:ext>
                      </a:extLst>
                    </a:blip>
                    <a:stretch>
                      <a:fillRect/>
                    </a:stretch>
                  </pic:blipFill>
                  <pic:spPr>
                    <a:xfrm>
                      <a:off x="0" y="0"/>
                      <a:ext cx="2374854" cy="2420702"/>
                    </a:xfrm>
                    <a:prstGeom prst="rect">
                      <a:avLst/>
                    </a:prstGeom>
                  </pic:spPr>
                </pic:pic>
              </a:graphicData>
            </a:graphic>
          </wp:inline>
        </w:drawing>
      </w:r>
      <w:r w:rsidR="00DB482E">
        <w:rPr>
          <w:noProof/>
          <w:lang w:val="ru-RU" w:eastAsia="ru-RU" w:bidi="ar-SA"/>
        </w:rPr>
        <w:t xml:space="preserve"> </w:t>
      </w:r>
    </w:p>
    <w:p w:rsidR="00DB482E" w:rsidRPr="00A61977" w:rsidRDefault="00DB482E" w:rsidP="00DB482E">
      <w:pPr>
        <w:pStyle w:val="a0"/>
        <w:spacing w:before="120" w:after="120"/>
        <w:ind w:firstLine="0"/>
        <w:jc w:val="center"/>
        <w:rPr>
          <w:b/>
          <w:i/>
          <w:lang w:val="ru-RU"/>
        </w:rPr>
      </w:pPr>
      <w:r w:rsidRPr="00BD31D1">
        <w:rPr>
          <w:b/>
          <w:i/>
          <w:lang w:val="ru-RU"/>
        </w:rPr>
        <w:t xml:space="preserve">Рисунок </w:t>
      </w:r>
      <w:r>
        <w:rPr>
          <w:b/>
          <w:i/>
          <w:lang w:val="ru-RU"/>
        </w:rPr>
        <w:t>2</w:t>
      </w:r>
      <w:r w:rsidRPr="00BD31D1">
        <w:rPr>
          <w:b/>
          <w:i/>
          <w:lang w:val="ru-RU"/>
        </w:rPr>
        <w:t>.</w:t>
      </w:r>
      <w:r>
        <w:rPr>
          <w:b/>
          <w:i/>
          <w:lang w:val="ru-RU"/>
        </w:rPr>
        <w:t>4</w:t>
      </w:r>
      <w:r w:rsidRPr="00BD31D1">
        <w:rPr>
          <w:b/>
          <w:i/>
          <w:lang w:val="ru-RU"/>
        </w:rPr>
        <w:t xml:space="preserve"> </w:t>
      </w:r>
      <w:r>
        <w:rPr>
          <w:b/>
          <w:i/>
          <w:lang w:val="ru-RU"/>
        </w:rPr>
        <w:t>Растительность Гафурийского</w:t>
      </w:r>
      <w:r w:rsidRPr="00BD31D1">
        <w:rPr>
          <w:b/>
          <w:i/>
          <w:lang w:val="ru-RU"/>
        </w:rPr>
        <w:t xml:space="preserve"> района </w:t>
      </w:r>
      <w:r>
        <w:rPr>
          <w:b/>
          <w:i/>
          <w:lang w:val="ru-RU"/>
        </w:rPr>
        <w:t>Республики Башкортостан</w:t>
      </w:r>
    </w:p>
    <w:p w:rsidR="00DB482E" w:rsidRPr="00DB482E" w:rsidRDefault="00DB482E" w:rsidP="00DB482E">
      <w:pPr>
        <w:pStyle w:val="a0"/>
        <w:rPr>
          <w:lang w:val="ru-RU"/>
        </w:rPr>
      </w:pPr>
      <w:r w:rsidRPr="00DB482E">
        <w:rPr>
          <w:lang w:val="ru-RU"/>
        </w:rPr>
        <w:t xml:space="preserve">В растительности </w:t>
      </w:r>
      <w:r>
        <w:rPr>
          <w:lang w:val="ru-RU"/>
        </w:rPr>
        <w:t xml:space="preserve">СП </w:t>
      </w:r>
      <w:r w:rsidR="00A77471">
        <w:rPr>
          <w:lang w:val="ru-RU"/>
        </w:rPr>
        <w:t>Имендяшевский</w:t>
      </w:r>
      <w:r>
        <w:rPr>
          <w:lang w:val="ru-RU"/>
        </w:rPr>
        <w:t xml:space="preserve"> сельсовет</w:t>
      </w:r>
      <w:r w:rsidRPr="00455A40">
        <w:rPr>
          <w:lang w:val="ru-RU"/>
        </w:rPr>
        <w:t xml:space="preserve"> </w:t>
      </w:r>
      <w:r w:rsidRPr="00DB482E">
        <w:rPr>
          <w:lang w:val="ru-RU"/>
        </w:rPr>
        <w:t>преобладают широколиственные леса и послелесные луга.</w:t>
      </w:r>
    </w:p>
    <w:p w:rsidR="00B20883" w:rsidRPr="00BD31D1" w:rsidRDefault="00B20883" w:rsidP="00D528A2">
      <w:pPr>
        <w:pStyle w:val="2"/>
        <w:rPr>
          <w:rFonts w:cs="Times New Roman"/>
          <w:szCs w:val="24"/>
        </w:rPr>
      </w:pPr>
      <w:bookmarkStart w:id="49" w:name="_Toc370201480"/>
      <w:bookmarkStart w:id="50" w:name="_Toc374968522"/>
      <w:bookmarkStart w:id="51" w:name="_Toc410811967"/>
      <w:r w:rsidRPr="00BD31D1">
        <w:rPr>
          <w:rFonts w:cs="Times New Roman"/>
          <w:szCs w:val="24"/>
        </w:rPr>
        <w:t>2.5 Гидрография и гидрология</w:t>
      </w:r>
      <w:bookmarkEnd w:id="48"/>
      <w:bookmarkEnd w:id="49"/>
      <w:bookmarkEnd w:id="50"/>
      <w:bookmarkEnd w:id="51"/>
    </w:p>
    <w:p w:rsidR="00DB482E" w:rsidRPr="00DB482E" w:rsidRDefault="00DB482E" w:rsidP="00DB482E">
      <w:pPr>
        <w:pStyle w:val="a0"/>
        <w:rPr>
          <w:lang w:val="ru-RU"/>
        </w:rPr>
      </w:pPr>
      <w:r w:rsidRPr="00DB482E">
        <w:rPr>
          <w:lang w:val="ru-RU"/>
        </w:rPr>
        <w:t xml:space="preserve">Гидрологическая сеть </w:t>
      </w:r>
      <w:r>
        <w:rPr>
          <w:lang w:val="ru-RU"/>
        </w:rPr>
        <w:t xml:space="preserve">Гафурийского </w:t>
      </w:r>
      <w:r w:rsidRPr="00DB482E">
        <w:rPr>
          <w:lang w:val="ru-RU"/>
        </w:rPr>
        <w:t>района относится к бассейну р.</w:t>
      </w:r>
      <w:r>
        <w:rPr>
          <w:lang w:val="ru-RU"/>
        </w:rPr>
        <w:t xml:space="preserve"> </w:t>
      </w:r>
      <w:r w:rsidRPr="00DB482E">
        <w:rPr>
          <w:lang w:val="ru-RU"/>
        </w:rPr>
        <w:t>Волги, I п</w:t>
      </w:r>
      <w:r w:rsidRPr="00DB482E">
        <w:rPr>
          <w:lang w:val="ru-RU"/>
        </w:rPr>
        <w:t>о</w:t>
      </w:r>
      <w:r w:rsidRPr="00DB482E">
        <w:rPr>
          <w:lang w:val="ru-RU"/>
        </w:rPr>
        <w:t>рядка р.</w:t>
      </w:r>
      <w:r>
        <w:rPr>
          <w:lang w:val="ru-RU"/>
        </w:rPr>
        <w:t xml:space="preserve"> </w:t>
      </w:r>
      <w:r w:rsidRPr="00DB482E">
        <w:rPr>
          <w:lang w:val="ru-RU"/>
        </w:rPr>
        <w:t>Кама, II порядка р</w:t>
      </w:r>
      <w:r>
        <w:rPr>
          <w:lang w:val="ru-RU"/>
        </w:rPr>
        <w:t xml:space="preserve">. </w:t>
      </w:r>
      <w:r w:rsidRPr="00DB482E">
        <w:rPr>
          <w:lang w:val="ru-RU"/>
        </w:rPr>
        <w:t>Белая, III порядка р.</w:t>
      </w:r>
      <w:r>
        <w:rPr>
          <w:lang w:val="ru-RU"/>
        </w:rPr>
        <w:t xml:space="preserve"> </w:t>
      </w:r>
      <w:r w:rsidR="00B13E93">
        <w:rPr>
          <w:lang w:val="ru-RU"/>
        </w:rPr>
        <w:t>Зилим</w:t>
      </w:r>
      <w:r w:rsidRPr="00DB482E">
        <w:rPr>
          <w:lang w:val="ru-RU"/>
        </w:rPr>
        <w:t>. В районе имеются многочисле</w:t>
      </w:r>
      <w:r w:rsidRPr="00DB482E">
        <w:rPr>
          <w:lang w:val="ru-RU"/>
        </w:rPr>
        <w:t>н</w:t>
      </w:r>
      <w:r w:rsidRPr="00DB482E">
        <w:rPr>
          <w:lang w:val="ru-RU"/>
        </w:rPr>
        <w:t xml:space="preserve">ные родники. </w:t>
      </w:r>
    </w:p>
    <w:p w:rsidR="00D31D6A" w:rsidRDefault="00436DF5" w:rsidP="008C096B">
      <w:pPr>
        <w:pStyle w:val="a0"/>
        <w:rPr>
          <w:lang w:val="ru-RU"/>
        </w:rPr>
      </w:pPr>
      <w:r w:rsidRPr="002178F9">
        <w:rPr>
          <w:lang w:val="ru-RU"/>
        </w:rPr>
        <w:t xml:space="preserve">По </w:t>
      </w:r>
      <w:r w:rsidR="00D31D6A" w:rsidRPr="002178F9">
        <w:rPr>
          <w:lang w:val="ru-RU"/>
        </w:rPr>
        <w:t xml:space="preserve">территории </w:t>
      </w:r>
      <w:r w:rsidR="0044493C" w:rsidRPr="002178F9">
        <w:rPr>
          <w:lang w:val="ru-RU"/>
        </w:rPr>
        <w:t>СП</w:t>
      </w:r>
      <w:r w:rsidRPr="002178F9">
        <w:rPr>
          <w:lang w:val="ru-RU"/>
        </w:rPr>
        <w:t xml:space="preserve"> </w:t>
      </w:r>
      <w:r w:rsidR="00A77471">
        <w:rPr>
          <w:lang w:val="ru-RU"/>
        </w:rPr>
        <w:t>Имендяшевский</w:t>
      </w:r>
      <w:r w:rsidRPr="002178F9">
        <w:rPr>
          <w:lang w:val="ru-RU"/>
        </w:rPr>
        <w:t xml:space="preserve"> сельсовет </w:t>
      </w:r>
      <w:r w:rsidR="00D31D6A" w:rsidRPr="002178F9">
        <w:rPr>
          <w:lang w:val="ru-RU"/>
        </w:rPr>
        <w:t xml:space="preserve">протекают </w:t>
      </w:r>
      <w:r w:rsidR="00D31D6A" w:rsidRPr="007F38E0">
        <w:rPr>
          <w:lang w:val="ru-RU"/>
        </w:rPr>
        <w:t xml:space="preserve">реки </w:t>
      </w:r>
      <w:r w:rsidR="00B13E93" w:rsidRPr="007F38E0">
        <w:rPr>
          <w:lang w:val="ru-RU"/>
        </w:rPr>
        <w:t xml:space="preserve">Зилим, </w:t>
      </w:r>
      <w:r w:rsidR="007F38E0" w:rsidRPr="007F38E0">
        <w:rPr>
          <w:lang w:val="ru-RU"/>
        </w:rPr>
        <w:t>Мендим и др.</w:t>
      </w:r>
      <w:r w:rsidR="00532D89" w:rsidRPr="007F38E0">
        <w:rPr>
          <w:lang w:val="ru-RU"/>
        </w:rPr>
        <w:t xml:space="preserve"> Центр поселения </w:t>
      </w:r>
      <w:r w:rsidR="00B13E93" w:rsidRPr="007F38E0">
        <w:rPr>
          <w:lang w:val="ru-RU"/>
        </w:rPr>
        <w:t xml:space="preserve">село </w:t>
      </w:r>
      <w:r w:rsidR="00C41027">
        <w:rPr>
          <w:lang w:val="ru-RU"/>
        </w:rPr>
        <w:t>Карагаево</w:t>
      </w:r>
      <w:r w:rsidR="00532D89" w:rsidRPr="007F38E0">
        <w:rPr>
          <w:lang w:val="ru-RU"/>
        </w:rPr>
        <w:t xml:space="preserve"> расположен</w:t>
      </w:r>
      <w:r w:rsidR="00B13E93" w:rsidRPr="007F38E0">
        <w:rPr>
          <w:lang w:val="ru-RU"/>
        </w:rPr>
        <w:t>о</w:t>
      </w:r>
      <w:r w:rsidR="00532D89" w:rsidRPr="007F38E0">
        <w:rPr>
          <w:lang w:val="ru-RU"/>
        </w:rPr>
        <w:t xml:space="preserve"> на реке </w:t>
      </w:r>
      <w:r w:rsidR="00C41027">
        <w:rPr>
          <w:lang w:val="ru-RU"/>
        </w:rPr>
        <w:t>Мендим</w:t>
      </w:r>
      <w:r w:rsidR="00532D89" w:rsidRPr="007F38E0">
        <w:rPr>
          <w:lang w:val="ru-RU"/>
        </w:rPr>
        <w:t>.</w:t>
      </w:r>
    </w:p>
    <w:p w:rsidR="0037781A" w:rsidRDefault="0037781A" w:rsidP="00B26FA5">
      <w:pPr>
        <w:pStyle w:val="a0"/>
        <w:rPr>
          <w:rFonts w:cs="Arial"/>
          <w:color w:val="000000"/>
          <w:lang w:val="ru-RU"/>
        </w:rPr>
      </w:pPr>
      <w:r w:rsidRPr="0037781A">
        <w:rPr>
          <w:rFonts w:cs="Arial"/>
          <w:color w:val="000000"/>
          <w:lang w:val="ru-RU"/>
        </w:rPr>
        <w:t>Все перечисленные реки относятся к бассейну р. Белой и для водного транспорта непригодны.</w:t>
      </w:r>
    </w:p>
    <w:p w:rsidR="0037781A" w:rsidRPr="0037781A" w:rsidRDefault="0037781A" w:rsidP="0037781A">
      <w:pPr>
        <w:pStyle w:val="a0"/>
        <w:rPr>
          <w:rFonts w:cs="Arial"/>
          <w:color w:val="000000"/>
          <w:lang w:val="ru-RU"/>
        </w:rPr>
      </w:pPr>
      <w:r w:rsidRPr="0037781A">
        <w:rPr>
          <w:rFonts w:cs="Arial"/>
          <w:color w:val="000000"/>
          <w:lang w:val="ru-RU"/>
        </w:rPr>
        <w:t>Река Белая относится к восточно-европейскому типу рек, для которых характерно высокое весеннее половодье, низкая летняя и зимняя межень и повышенный сток осенью.</w:t>
      </w:r>
    </w:p>
    <w:p w:rsidR="0037781A" w:rsidRPr="0037781A" w:rsidRDefault="0037781A" w:rsidP="0037781A">
      <w:pPr>
        <w:pStyle w:val="a0"/>
        <w:rPr>
          <w:rFonts w:cs="Arial"/>
          <w:color w:val="000000"/>
          <w:lang w:val="ru-RU"/>
        </w:rPr>
      </w:pPr>
      <w:r w:rsidRPr="0037781A">
        <w:rPr>
          <w:rFonts w:cs="Arial"/>
          <w:color w:val="000000"/>
          <w:lang w:val="ru-RU"/>
        </w:rPr>
        <w:t>В отдельные годы летняя межень прерывается дождевыми паводками.</w:t>
      </w:r>
    </w:p>
    <w:p w:rsidR="0037781A" w:rsidRPr="0037781A" w:rsidRDefault="0037781A" w:rsidP="0037781A">
      <w:pPr>
        <w:pStyle w:val="a0"/>
        <w:rPr>
          <w:rFonts w:cs="Arial"/>
          <w:color w:val="000000"/>
          <w:lang w:val="ru-RU"/>
        </w:rPr>
      </w:pPr>
      <w:r w:rsidRPr="0037781A">
        <w:rPr>
          <w:rFonts w:cs="Arial"/>
          <w:color w:val="000000"/>
          <w:lang w:val="ru-RU"/>
        </w:rPr>
        <w:t>Весеннее половодье начинается в начале апреля. Наивысшие уровни наступают в конце апреля, иногда в начале мая и удерживаются от нескольких дней до 2-3 суток.</w:t>
      </w:r>
    </w:p>
    <w:p w:rsidR="0037781A" w:rsidRPr="0037781A" w:rsidRDefault="0037781A" w:rsidP="0037781A">
      <w:pPr>
        <w:pStyle w:val="a0"/>
        <w:rPr>
          <w:rFonts w:cs="Arial"/>
          <w:color w:val="000000"/>
          <w:lang w:val="ru-RU"/>
        </w:rPr>
      </w:pPr>
      <w:r w:rsidRPr="0037781A">
        <w:rPr>
          <w:rFonts w:cs="Arial"/>
          <w:color w:val="000000"/>
          <w:lang w:val="ru-RU"/>
        </w:rPr>
        <w:t>Во время половодья зат</w:t>
      </w:r>
      <w:r>
        <w:rPr>
          <w:rFonts w:cs="Arial"/>
          <w:color w:val="000000"/>
          <w:lang w:val="ru-RU"/>
        </w:rPr>
        <w:t>апливаются пойменные территории</w:t>
      </w:r>
      <w:r w:rsidRPr="0037781A">
        <w:rPr>
          <w:rFonts w:cs="Arial"/>
          <w:color w:val="000000"/>
          <w:lang w:val="ru-RU"/>
        </w:rPr>
        <w:t>. Летняя межень уст</w:t>
      </w:r>
      <w:r w:rsidRPr="0037781A">
        <w:rPr>
          <w:rFonts w:cs="Arial"/>
          <w:color w:val="000000"/>
          <w:lang w:val="ru-RU"/>
        </w:rPr>
        <w:t>а</w:t>
      </w:r>
      <w:r w:rsidRPr="0037781A">
        <w:rPr>
          <w:rFonts w:cs="Arial"/>
          <w:color w:val="000000"/>
          <w:lang w:val="ru-RU"/>
        </w:rPr>
        <w:t>навливается в конце июня. В большинстве случаев она нарушается кратковременными дождевыми паводками, с подъ</w:t>
      </w:r>
      <w:r>
        <w:rPr>
          <w:rFonts w:cs="Arial"/>
          <w:color w:val="000000"/>
          <w:lang w:val="ru-RU"/>
        </w:rPr>
        <w:t>емом уровней до 2,</w:t>
      </w:r>
      <w:r w:rsidRPr="0037781A">
        <w:rPr>
          <w:rFonts w:cs="Arial"/>
          <w:color w:val="000000"/>
          <w:lang w:val="ru-RU"/>
        </w:rPr>
        <w:t xml:space="preserve">5 м </w:t>
      </w:r>
      <w:proofErr w:type="gramStart"/>
      <w:r w:rsidRPr="0037781A">
        <w:rPr>
          <w:rFonts w:cs="Arial"/>
          <w:color w:val="000000"/>
          <w:lang w:val="ru-RU"/>
        </w:rPr>
        <w:t>над</w:t>
      </w:r>
      <w:proofErr w:type="gramEnd"/>
      <w:r w:rsidRPr="0037781A">
        <w:rPr>
          <w:rFonts w:cs="Arial"/>
          <w:color w:val="000000"/>
          <w:lang w:val="ru-RU"/>
        </w:rPr>
        <w:t xml:space="preserve"> меженным.</w:t>
      </w:r>
    </w:p>
    <w:p w:rsidR="0037781A" w:rsidRPr="0037781A" w:rsidRDefault="0037781A" w:rsidP="0037781A">
      <w:pPr>
        <w:pStyle w:val="a0"/>
        <w:rPr>
          <w:rFonts w:cs="Arial"/>
          <w:color w:val="000000"/>
          <w:lang w:val="ru-RU"/>
        </w:rPr>
      </w:pPr>
      <w:r w:rsidRPr="0037781A">
        <w:rPr>
          <w:rFonts w:cs="Arial"/>
          <w:color w:val="000000"/>
          <w:lang w:val="ru-RU"/>
        </w:rPr>
        <w:t>Зимняя межень более устойчивая и более продолжительная с постепенным сниж</w:t>
      </w:r>
      <w:r w:rsidRPr="0037781A">
        <w:rPr>
          <w:rFonts w:cs="Arial"/>
          <w:color w:val="000000"/>
          <w:lang w:val="ru-RU"/>
        </w:rPr>
        <w:t>е</w:t>
      </w:r>
      <w:r w:rsidRPr="0037781A">
        <w:rPr>
          <w:rFonts w:cs="Arial"/>
          <w:color w:val="000000"/>
          <w:lang w:val="ru-RU"/>
        </w:rPr>
        <w:t>нием уровней к концу марта</w:t>
      </w:r>
      <w:r w:rsidR="004F333E">
        <w:rPr>
          <w:rFonts w:cs="Arial"/>
          <w:color w:val="000000"/>
          <w:lang w:val="ru-RU"/>
        </w:rPr>
        <w:t xml:space="preserve"> – </w:t>
      </w:r>
      <w:r w:rsidRPr="0037781A">
        <w:rPr>
          <w:rFonts w:cs="Arial"/>
          <w:color w:val="000000"/>
          <w:lang w:val="ru-RU"/>
        </w:rPr>
        <w:t>началу апреля.</w:t>
      </w:r>
    </w:p>
    <w:p w:rsidR="0037781A" w:rsidRDefault="0037781A" w:rsidP="0037781A">
      <w:pPr>
        <w:pStyle w:val="a0"/>
        <w:rPr>
          <w:rFonts w:cs="Arial"/>
          <w:color w:val="000000"/>
          <w:lang w:val="ru-RU"/>
        </w:rPr>
      </w:pPr>
      <w:r w:rsidRPr="0037781A">
        <w:rPr>
          <w:rFonts w:cs="Arial"/>
          <w:color w:val="000000"/>
          <w:lang w:val="ru-RU"/>
        </w:rPr>
        <w:t>Основное питание реки снеговое. В период весеннего половодья проходит до 60% годового объема стока, в летний период</w:t>
      </w:r>
      <w:r w:rsidR="004F333E">
        <w:rPr>
          <w:rFonts w:cs="Arial"/>
          <w:color w:val="000000"/>
          <w:lang w:val="ru-RU"/>
        </w:rPr>
        <w:t xml:space="preserve"> – </w:t>
      </w:r>
      <w:r w:rsidRPr="0037781A">
        <w:rPr>
          <w:rFonts w:cs="Arial"/>
          <w:color w:val="000000"/>
          <w:lang w:val="ru-RU"/>
        </w:rPr>
        <w:t>25% и в зимний</w:t>
      </w:r>
      <w:r w:rsidR="004F333E">
        <w:rPr>
          <w:rFonts w:cs="Arial"/>
          <w:color w:val="000000"/>
          <w:lang w:val="ru-RU"/>
        </w:rPr>
        <w:t xml:space="preserve"> – </w:t>
      </w:r>
      <w:r w:rsidRPr="0037781A">
        <w:rPr>
          <w:rFonts w:cs="Arial"/>
          <w:color w:val="000000"/>
          <w:lang w:val="ru-RU"/>
        </w:rPr>
        <w:t>15%.</w:t>
      </w:r>
    </w:p>
    <w:p w:rsidR="00B13E93" w:rsidRPr="00B13E93" w:rsidRDefault="00B13E93" w:rsidP="00B13E93">
      <w:pPr>
        <w:pStyle w:val="a0"/>
        <w:rPr>
          <w:rFonts w:cs="Arial"/>
          <w:color w:val="000000"/>
          <w:lang w:val="ru-RU"/>
        </w:rPr>
      </w:pPr>
      <w:r w:rsidRPr="00B13E93">
        <w:rPr>
          <w:rFonts w:cs="Arial"/>
          <w:color w:val="000000"/>
          <w:lang w:val="ru-RU"/>
        </w:rPr>
        <w:t xml:space="preserve">Густота речной сети в Гафурийском районе </w:t>
      </w:r>
      <w:r>
        <w:rPr>
          <w:rFonts w:cs="Arial"/>
          <w:color w:val="000000"/>
          <w:lang w:val="ru-RU"/>
        </w:rPr>
        <w:t>–</w:t>
      </w:r>
      <w:r w:rsidRPr="00B13E93">
        <w:rPr>
          <w:rFonts w:cs="Arial"/>
          <w:color w:val="000000"/>
          <w:lang w:val="ru-RU"/>
        </w:rPr>
        <w:t xml:space="preserve"> 0,7-0,8 км/км</w:t>
      </w:r>
      <w:proofErr w:type="gramStart"/>
      <w:r w:rsidRPr="00B13E93">
        <w:rPr>
          <w:rFonts w:cs="Arial"/>
          <w:color w:val="000000"/>
          <w:vertAlign w:val="superscript"/>
          <w:lang w:val="ru-RU"/>
        </w:rPr>
        <w:t>2</w:t>
      </w:r>
      <w:proofErr w:type="gramEnd"/>
      <w:r w:rsidRPr="00B13E93">
        <w:rPr>
          <w:rFonts w:cs="Arial"/>
          <w:color w:val="000000"/>
          <w:lang w:val="ru-RU"/>
        </w:rPr>
        <w:t xml:space="preserve"> (самый большой пок</w:t>
      </w:r>
      <w:r w:rsidRPr="00B13E93">
        <w:rPr>
          <w:rFonts w:cs="Arial"/>
          <w:color w:val="000000"/>
          <w:lang w:val="ru-RU"/>
        </w:rPr>
        <w:t>а</w:t>
      </w:r>
      <w:r w:rsidRPr="00B13E93">
        <w:rPr>
          <w:rFonts w:cs="Arial"/>
          <w:color w:val="000000"/>
          <w:lang w:val="ru-RU"/>
        </w:rPr>
        <w:t>затель по республике).</w:t>
      </w:r>
    </w:p>
    <w:p w:rsidR="00B13E93" w:rsidRPr="00B13E93" w:rsidRDefault="00B13E93" w:rsidP="00B13E93">
      <w:pPr>
        <w:pStyle w:val="a0"/>
        <w:rPr>
          <w:rFonts w:cs="Arial"/>
          <w:color w:val="000000"/>
          <w:lang w:val="ru-RU"/>
        </w:rPr>
      </w:pPr>
      <w:r w:rsidRPr="00B13E93">
        <w:rPr>
          <w:rFonts w:cs="Arial"/>
          <w:color w:val="000000"/>
          <w:lang w:val="ru-RU"/>
        </w:rPr>
        <w:t>Заболоченность территории от 0,1 до 1%.</w:t>
      </w:r>
    </w:p>
    <w:p w:rsidR="00B13E93" w:rsidRPr="00B13E93" w:rsidRDefault="00B13E93" w:rsidP="00B13E93">
      <w:pPr>
        <w:pStyle w:val="a0"/>
        <w:rPr>
          <w:rFonts w:cs="Arial"/>
          <w:color w:val="000000"/>
          <w:lang w:val="ru-RU"/>
        </w:rPr>
      </w:pPr>
      <w:r w:rsidRPr="00B13E93">
        <w:rPr>
          <w:rFonts w:cs="Arial"/>
          <w:color w:val="000000"/>
          <w:lang w:val="ru-RU"/>
        </w:rPr>
        <w:t>Район относится к территориям с долей меженного стока 45</w:t>
      </w:r>
      <w:r>
        <w:rPr>
          <w:rFonts w:cs="Arial"/>
          <w:color w:val="000000"/>
          <w:lang w:val="ru-RU"/>
        </w:rPr>
        <w:t>-</w:t>
      </w:r>
      <w:r w:rsidRPr="00B13E93">
        <w:rPr>
          <w:rFonts w:cs="Arial"/>
          <w:color w:val="000000"/>
          <w:lang w:val="ru-RU"/>
        </w:rPr>
        <w:t>55% от годового, со среднегодовой мутностью рек более 25-50</w:t>
      </w:r>
      <w:r>
        <w:rPr>
          <w:rFonts w:cs="Arial"/>
          <w:color w:val="000000"/>
          <w:lang w:val="ru-RU"/>
        </w:rPr>
        <w:t xml:space="preserve"> </w:t>
      </w:r>
      <w:r w:rsidRPr="00B13E93">
        <w:rPr>
          <w:rFonts w:cs="Arial"/>
          <w:color w:val="000000"/>
          <w:lang w:val="ru-RU"/>
        </w:rPr>
        <w:t>г/м</w:t>
      </w:r>
      <w:r w:rsidRPr="00B13E93">
        <w:rPr>
          <w:rFonts w:cs="Arial"/>
          <w:color w:val="000000"/>
          <w:vertAlign w:val="superscript"/>
          <w:lang w:val="ru-RU"/>
        </w:rPr>
        <w:t>3</w:t>
      </w:r>
      <w:r w:rsidRPr="00B13E93">
        <w:rPr>
          <w:rFonts w:cs="Arial"/>
          <w:color w:val="000000"/>
          <w:lang w:val="ru-RU"/>
        </w:rPr>
        <w:t>, минерализацией 200</w:t>
      </w:r>
      <w:r>
        <w:rPr>
          <w:rFonts w:cs="Arial"/>
          <w:color w:val="000000"/>
          <w:lang w:val="ru-RU"/>
        </w:rPr>
        <w:t>-</w:t>
      </w:r>
      <w:r w:rsidRPr="00B13E93">
        <w:rPr>
          <w:rFonts w:cs="Arial"/>
          <w:color w:val="000000"/>
          <w:lang w:val="ru-RU"/>
        </w:rPr>
        <w:t>1000</w:t>
      </w:r>
      <w:r>
        <w:rPr>
          <w:rFonts w:cs="Arial"/>
          <w:color w:val="000000"/>
          <w:lang w:val="ru-RU"/>
        </w:rPr>
        <w:t xml:space="preserve"> </w:t>
      </w:r>
      <w:r w:rsidRPr="00B13E93">
        <w:rPr>
          <w:rFonts w:cs="Arial"/>
          <w:color w:val="000000"/>
          <w:lang w:val="ru-RU"/>
        </w:rPr>
        <w:t xml:space="preserve">мг/л. </w:t>
      </w:r>
    </w:p>
    <w:p w:rsidR="00B13E93" w:rsidRPr="00B13E93" w:rsidRDefault="00B13E93" w:rsidP="00B13E93">
      <w:pPr>
        <w:pStyle w:val="a0"/>
        <w:rPr>
          <w:rFonts w:cs="Arial"/>
          <w:color w:val="000000"/>
          <w:lang w:val="ru-RU"/>
        </w:rPr>
      </w:pPr>
      <w:r w:rsidRPr="00B13E93">
        <w:rPr>
          <w:rFonts w:cs="Arial"/>
          <w:color w:val="000000"/>
          <w:lang w:val="ru-RU"/>
        </w:rPr>
        <w:t>Территория Гафурийского района по обеспеченности подземными водами относи</w:t>
      </w:r>
      <w:r w:rsidRPr="00B13E93">
        <w:rPr>
          <w:rFonts w:cs="Arial"/>
          <w:color w:val="000000"/>
          <w:lang w:val="ru-RU"/>
        </w:rPr>
        <w:t>т</w:t>
      </w:r>
      <w:r w:rsidRPr="00B13E93">
        <w:rPr>
          <w:rFonts w:cs="Arial"/>
          <w:color w:val="000000"/>
          <w:lang w:val="ru-RU"/>
        </w:rPr>
        <w:t xml:space="preserve">ся </w:t>
      </w:r>
      <w:proofErr w:type="gramStart"/>
      <w:r w:rsidRPr="00B13E93">
        <w:rPr>
          <w:rFonts w:cs="Arial"/>
          <w:color w:val="000000"/>
          <w:lang w:val="ru-RU"/>
        </w:rPr>
        <w:t>к</w:t>
      </w:r>
      <w:proofErr w:type="gramEnd"/>
      <w:r w:rsidRPr="00B13E93">
        <w:rPr>
          <w:rFonts w:cs="Arial"/>
          <w:color w:val="000000"/>
          <w:lang w:val="ru-RU"/>
        </w:rPr>
        <w:t xml:space="preserve"> обеспеченной (более 10</w:t>
      </w:r>
      <w:r>
        <w:rPr>
          <w:rFonts w:cs="Arial"/>
          <w:color w:val="000000"/>
          <w:lang w:val="ru-RU"/>
        </w:rPr>
        <w:t xml:space="preserve"> </w:t>
      </w:r>
      <w:r w:rsidRPr="00B13E93">
        <w:rPr>
          <w:rFonts w:cs="Arial"/>
          <w:color w:val="000000"/>
          <w:lang w:val="ru-RU"/>
        </w:rPr>
        <w:t>м</w:t>
      </w:r>
      <w:r>
        <w:rPr>
          <w:rFonts w:cs="Arial"/>
          <w:color w:val="000000"/>
          <w:vertAlign w:val="superscript"/>
          <w:lang w:val="ru-RU"/>
        </w:rPr>
        <w:t>3</w:t>
      </w:r>
      <w:r w:rsidRPr="00B13E93">
        <w:rPr>
          <w:rFonts w:cs="Arial"/>
          <w:color w:val="000000"/>
          <w:lang w:val="ru-RU"/>
        </w:rPr>
        <w:t>/сут</w:t>
      </w:r>
      <w:r>
        <w:rPr>
          <w:rFonts w:cs="Arial"/>
          <w:color w:val="000000"/>
          <w:lang w:val="ru-RU"/>
        </w:rPr>
        <w:t>.</w:t>
      </w:r>
      <w:r w:rsidRPr="00B13E93">
        <w:rPr>
          <w:rFonts w:cs="Arial"/>
          <w:color w:val="000000"/>
          <w:lang w:val="ru-RU"/>
        </w:rPr>
        <w:t xml:space="preserve"> на 1 чел.).</w:t>
      </w:r>
    </w:p>
    <w:p w:rsidR="00B20883" w:rsidRPr="00BD31D1" w:rsidRDefault="00B20883" w:rsidP="00D528A2">
      <w:pPr>
        <w:pStyle w:val="2"/>
        <w:rPr>
          <w:rFonts w:cs="Times New Roman"/>
          <w:szCs w:val="24"/>
        </w:rPr>
      </w:pPr>
      <w:bookmarkStart w:id="52" w:name="_Toc312530885"/>
      <w:bookmarkStart w:id="53" w:name="_Toc370201481"/>
      <w:bookmarkStart w:id="54" w:name="_Toc374968523"/>
      <w:bookmarkStart w:id="55" w:name="_Toc410811968"/>
      <w:bookmarkStart w:id="56" w:name="_Toc216698847"/>
      <w:r w:rsidRPr="00BD31D1">
        <w:rPr>
          <w:rFonts w:cs="Times New Roman"/>
          <w:szCs w:val="24"/>
        </w:rPr>
        <w:t>2.</w:t>
      </w:r>
      <w:bookmarkEnd w:id="52"/>
      <w:r w:rsidRPr="00BD31D1">
        <w:rPr>
          <w:rFonts w:cs="Times New Roman"/>
          <w:szCs w:val="24"/>
        </w:rPr>
        <w:t>6 Животный мир</w:t>
      </w:r>
      <w:bookmarkEnd w:id="53"/>
      <w:bookmarkEnd w:id="54"/>
      <w:bookmarkEnd w:id="55"/>
    </w:p>
    <w:p w:rsidR="00B20883" w:rsidRDefault="00B20883" w:rsidP="008C096B">
      <w:pPr>
        <w:pStyle w:val="a0"/>
        <w:rPr>
          <w:lang w:val="ru-RU"/>
        </w:rPr>
      </w:pPr>
      <w:bookmarkStart w:id="57" w:name="_Toc312530886"/>
      <w:bookmarkEnd w:id="56"/>
      <w:r w:rsidRPr="00BD31D1">
        <w:rPr>
          <w:lang w:val="ru-RU"/>
        </w:rPr>
        <w:t xml:space="preserve">Распространение, численность и видовое разнообразие животных </w:t>
      </w:r>
      <w:r w:rsidR="0044493C">
        <w:rPr>
          <w:lang w:val="ru-RU"/>
        </w:rPr>
        <w:t>СП</w:t>
      </w:r>
      <w:r w:rsidRPr="00BD31D1">
        <w:rPr>
          <w:lang w:val="ru-RU"/>
        </w:rPr>
        <w:t xml:space="preserve"> </w:t>
      </w:r>
      <w:r w:rsidR="00A77471">
        <w:rPr>
          <w:lang w:val="ru-RU"/>
        </w:rPr>
        <w:t>Имендяше</w:t>
      </w:r>
      <w:r w:rsidR="00A77471">
        <w:rPr>
          <w:lang w:val="ru-RU"/>
        </w:rPr>
        <w:t>в</w:t>
      </w:r>
      <w:r w:rsidR="00A77471">
        <w:rPr>
          <w:lang w:val="ru-RU"/>
        </w:rPr>
        <w:t>ский</w:t>
      </w:r>
      <w:r w:rsidRPr="00BD31D1">
        <w:rPr>
          <w:lang w:val="ru-RU"/>
        </w:rPr>
        <w:t xml:space="preserve"> сельсовет тесно связаны со структурой угодий, необходимых для их существования. Современное размещение и соотношение основных типов местообитаний животных явл</w:t>
      </w:r>
      <w:r w:rsidRPr="00BD31D1">
        <w:rPr>
          <w:lang w:val="ru-RU"/>
        </w:rPr>
        <w:t>я</w:t>
      </w:r>
      <w:r w:rsidRPr="00BD31D1">
        <w:rPr>
          <w:lang w:val="ru-RU"/>
        </w:rPr>
        <w:t xml:space="preserve">ется результатом изменений природной среды за относительно короткий исторический период. </w:t>
      </w:r>
    </w:p>
    <w:p w:rsidR="00B13E93" w:rsidRDefault="00532D89" w:rsidP="008C096B">
      <w:pPr>
        <w:pStyle w:val="a0"/>
        <w:rPr>
          <w:lang w:val="ru-RU"/>
        </w:rPr>
      </w:pPr>
      <w:r w:rsidRPr="00B56275">
        <w:rPr>
          <w:lang w:val="ru-RU"/>
        </w:rPr>
        <w:t>Разнообразие ландшафтов, географическое положение и исторически</w:t>
      </w:r>
      <w:r w:rsidR="00FA2CCF">
        <w:rPr>
          <w:lang w:val="ru-RU"/>
        </w:rPr>
        <w:t xml:space="preserve"> </w:t>
      </w:r>
      <w:r w:rsidRPr="00B56275">
        <w:rPr>
          <w:lang w:val="ru-RU"/>
        </w:rPr>
        <w:t>сложившиеся связи с Европейской частью России и Сибирью определили богатство и разнообразие ж</w:t>
      </w:r>
      <w:r w:rsidRPr="00B56275">
        <w:rPr>
          <w:lang w:val="ru-RU"/>
        </w:rPr>
        <w:t>и</w:t>
      </w:r>
      <w:r w:rsidRPr="00B56275">
        <w:rPr>
          <w:lang w:val="ru-RU"/>
        </w:rPr>
        <w:t>вотного мира.</w:t>
      </w:r>
    </w:p>
    <w:p w:rsidR="00B13E93" w:rsidRDefault="00B13E93" w:rsidP="008C096B">
      <w:pPr>
        <w:pStyle w:val="a0"/>
        <w:rPr>
          <w:lang w:val="ru-RU"/>
        </w:rPr>
      </w:pPr>
      <w:proofErr w:type="gramStart"/>
      <w:r w:rsidRPr="00B13E93">
        <w:rPr>
          <w:lang w:val="ru-RU"/>
        </w:rPr>
        <w:t>Охотничье-промысловые животные представлены преимущественно лесными в</w:t>
      </w:r>
      <w:r w:rsidRPr="00B13E93">
        <w:rPr>
          <w:lang w:val="ru-RU"/>
        </w:rPr>
        <w:t>и</w:t>
      </w:r>
      <w:r w:rsidRPr="00B13E93">
        <w:rPr>
          <w:lang w:val="ru-RU"/>
        </w:rPr>
        <w:t>дами: лось, кабан, косуля, волк, медведь, рысь, лисица, куница, горностай, белка, заяц-беляк, глухарь, рябчик, тетерев, вальдшнеп, кряква, чирок-трескунок и др.</w:t>
      </w:r>
      <w:proofErr w:type="gramEnd"/>
    </w:p>
    <w:p w:rsidR="00B13E93" w:rsidRDefault="00B13E93" w:rsidP="008C096B">
      <w:pPr>
        <w:pStyle w:val="a0"/>
        <w:rPr>
          <w:lang w:val="ru-RU"/>
        </w:rPr>
      </w:pPr>
      <w:r w:rsidRPr="00B13E93">
        <w:rPr>
          <w:lang w:val="ru-RU"/>
        </w:rPr>
        <w:t xml:space="preserve">В </w:t>
      </w:r>
      <w:proofErr w:type="gramStart"/>
      <w:r w:rsidRPr="00B13E93">
        <w:rPr>
          <w:lang w:val="ru-RU"/>
        </w:rPr>
        <w:t>последние</w:t>
      </w:r>
      <w:proofErr w:type="gramEnd"/>
      <w:r w:rsidRPr="00B13E93">
        <w:rPr>
          <w:lang w:val="ru-RU"/>
        </w:rPr>
        <w:t xml:space="preserve"> десятилетие по рекам </w:t>
      </w:r>
      <w:r>
        <w:rPr>
          <w:lang w:val="ru-RU"/>
        </w:rPr>
        <w:t xml:space="preserve">Гафурийского </w:t>
      </w:r>
      <w:r w:rsidRPr="00B13E93">
        <w:rPr>
          <w:lang w:val="ru-RU"/>
        </w:rPr>
        <w:t xml:space="preserve">района активно расселяется бобр. </w:t>
      </w:r>
    </w:p>
    <w:p w:rsidR="00B13E93" w:rsidRDefault="00B13E93" w:rsidP="008C096B">
      <w:pPr>
        <w:pStyle w:val="a0"/>
        <w:rPr>
          <w:lang w:val="ru-RU"/>
        </w:rPr>
      </w:pPr>
      <w:proofErr w:type="gramStart"/>
      <w:r w:rsidRPr="00B13E93">
        <w:rPr>
          <w:lang w:val="ru-RU"/>
        </w:rPr>
        <w:t>Из редких животных в</w:t>
      </w:r>
      <w:r>
        <w:rPr>
          <w:lang w:val="ru-RU"/>
        </w:rPr>
        <w:t xml:space="preserve"> Гафурийском</w:t>
      </w:r>
      <w:r w:rsidRPr="00B13E93">
        <w:rPr>
          <w:lang w:val="ru-RU"/>
        </w:rPr>
        <w:t xml:space="preserve"> районе обитают: лесной хорь, северный к</w:t>
      </w:r>
      <w:r w:rsidRPr="00B13E93">
        <w:rPr>
          <w:lang w:val="ru-RU"/>
        </w:rPr>
        <w:t>о</w:t>
      </w:r>
      <w:r w:rsidRPr="00B13E93">
        <w:rPr>
          <w:lang w:val="ru-RU"/>
        </w:rPr>
        <w:t>жан, прудовая ночница, беркут, орел-могильник, орлан-белохвост, скопа, сапсан, филин, змееяд, черный аист, сизоворонка, кулик-сорока, большой кроншнеп, камышница, седой дятел, веретеница ломкая, стерлядь, ручьевая форель, европейский хариус, таймень, мах</w:t>
      </w:r>
      <w:r w:rsidRPr="00B13E93">
        <w:rPr>
          <w:lang w:val="ru-RU"/>
        </w:rPr>
        <w:t>а</w:t>
      </w:r>
      <w:r w:rsidRPr="00B13E93">
        <w:rPr>
          <w:lang w:val="ru-RU"/>
        </w:rPr>
        <w:t>он, переливница ивовая, восковик обыкновенный, жук-олень, усач альпийский и др.</w:t>
      </w:r>
      <w:proofErr w:type="gramEnd"/>
    </w:p>
    <w:p w:rsidR="00B20883" w:rsidRPr="00491DB6" w:rsidRDefault="00B20883" w:rsidP="00491DB6">
      <w:pPr>
        <w:pStyle w:val="a0"/>
        <w:rPr>
          <w:lang w:val="ru-RU"/>
        </w:rPr>
      </w:pPr>
      <w:r w:rsidRPr="00491DB6">
        <w:rPr>
          <w:lang w:val="ru-RU"/>
        </w:rPr>
        <w:br w:type="page"/>
      </w:r>
    </w:p>
    <w:p w:rsidR="00B20883" w:rsidRPr="00BD31D1" w:rsidRDefault="00B20883" w:rsidP="00B20883">
      <w:pPr>
        <w:pStyle w:val="1"/>
        <w:rPr>
          <w:rFonts w:cs="Times New Roman"/>
          <w:szCs w:val="24"/>
        </w:rPr>
      </w:pPr>
      <w:bookmarkStart w:id="58" w:name="_Toc370201482"/>
      <w:bookmarkStart w:id="59" w:name="_Toc374968525"/>
      <w:bookmarkStart w:id="60" w:name="_Toc410811969"/>
      <w:r w:rsidRPr="00BD31D1">
        <w:rPr>
          <w:rFonts w:cs="Times New Roman"/>
          <w:szCs w:val="24"/>
        </w:rPr>
        <w:t>3. Население, демография и трудовые ресурсы</w:t>
      </w:r>
      <w:bookmarkEnd w:id="57"/>
      <w:bookmarkEnd w:id="58"/>
      <w:bookmarkEnd w:id="59"/>
      <w:bookmarkEnd w:id="60"/>
    </w:p>
    <w:p w:rsidR="00B20883" w:rsidRPr="00BD31D1" w:rsidRDefault="00B20883" w:rsidP="00D528A2">
      <w:pPr>
        <w:pStyle w:val="2"/>
        <w:rPr>
          <w:rFonts w:cs="Times New Roman"/>
          <w:szCs w:val="24"/>
        </w:rPr>
      </w:pPr>
      <w:bookmarkStart w:id="61" w:name="_Toc370201483"/>
      <w:bookmarkStart w:id="62" w:name="_Toc374968526"/>
      <w:bookmarkStart w:id="63" w:name="_Toc410811970"/>
      <w:r w:rsidRPr="00BD31D1">
        <w:rPr>
          <w:rFonts w:cs="Times New Roman"/>
          <w:szCs w:val="24"/>
        </w:rPr>
        <w:t xml:space="preserve">3.1 Современная система расселения </w:t>
      </w:r>
      <w:r w:rsidR="0044493C">
        <w:rPr>
          <w:rFonts w:cs="Times New Roman"/>
          <w:szCs w:val="24"/>
        </w:rPr>
        <w:t>СП</w:t>
      </w:r>
      <w:r w:rsidRPr="00BD31D1">
        <w:rPr>
          <w:rFonts w:cs="Times New Roman"/>
          <w:szCs w:val="24"/>
        </w:rPr>
        <w:t xml:space="preserve"> </w:t>
      </w:r>
      <w:r w:rsidR="00A77471">
        <w:rPr>
          <w:rFonts w:cs="Times New Roman"/>
          <w:szCs w:val="24"/>
        </w:rPr>
        <w:t>Имендяшевский</w:t>
      </w:r>
      <w:r w:rsidRPr="00BD31D1">
        <w:rPr>
          <w:rFonts w:cs="Times New Roman"/>
          <w:szCs w:val="24"/>
        </w:rPr>
        <w:t xml:space="preserve"> сельсовет</w:t>
      </w:r>
      <w:bookmarkEnd w:id="61"/>
      <w:bookmarkEnd w:id="62"/>
      <w:bookmarkEnd w:id="63"/>
    </w:p>
    <w:p w:rsidR="005C73AA" w:rsidRPr="00BD31D1" w:rsidRDefault="005C73AA" w:rsidP="005C73AA">
      <w:pPr>
        <w:pStyle w:val="a0"/>
        <w:rPr>
          <w:lang w:val="ru-RU"/>
        </w:rPr>
      </w:pPr>
      <w:bookmarkStart w:id="64" w:name="_Toc370201485"/>
      <w:bookmarkStart w:id="65" w:name="_Toc374968528"/>
      <w:r w:rsidRPr="00BD31D1">
        <w:rPr>
          <w:lang w:val="ru-RU"/>
        </w:rPr>
        <w:t>Система расселения – это территориальная организация населения, территориал</w:t>
      </w:r>
      <w:r w:rsidRPr="00BD31D1">
        <w:rPr>
          <w:lang w:val="ru-RU"/>
        </w:rPr>
        <w:t>ь</w:t>
      </w:r>
      <w:r w:rsidRPr="00BD31D1">
        <w:rPr>
          <w:lang w:val="ru-RU"/>
        </w:rPr>
        <w:t>ное сочетание поселений, между которыми существует более или менее четкое распред</w:t>
      </w:r>
      <w:r w:rsidRPr="00BD31D1">
        <w:rPr>
          <w:lang w:val="ru-RU"/>
        </w:rPr>
        <w:t>е</w:t>
      </w:r>
      <w:r w:rsidRPr="00BD31D1">
        <w:rPr>
          <w:lang w:val="ru-RU"/>
        </w:rPr>
        <w:t>ление функций, а также наличие системообразующих территориальных производстве</w:t>
      </w:r>
      <w:r w:rsidRPr="00BD31D1">
        <w:rPr>
          <w:lang w:val="ru-RU"/>
        </w:rPr>
        <w:t>н</w:t>
      </w:r>
      <w:r w:rsidRPr="00BD31D1">
        <w:rPr>
          <w:lang w:val="ru-RU"/>
        </w:rPr>
        <w:t>ных и социальных связей, включающих миграцию населения. В этой системе присутств</w:t>
      </w:r>
      <w:r w:rsidRPr="00BD31D1">
        <w:rPr>
          <w:lang w:val="ru-RU"/>
        </w:rPr>
        <w:t>у</w:t>
      </w:r>
      <w:r w:rsidRPr="00BD31D1">
        <w:rPr>
          <w:lang w:val="ru-RU"/>
        </w:rPr>
        <w:t>ет структурность и иерархичность – наличие групп функционально объединенных пос</w:t>
      </w:r>
      <w:r w:rsidRPr="00BD31D1">
        <w:rPr>
          <w:lang w:val="ru-RU"/>
        </w:rPr>
        <w:t>е</w:t>
      </w:r>
      <w:r w:rsidRPr="00BD31D1">
        <w:rPr>
          <w:lang w:val="ru-RU"/>
        </w:rPr>
        <w:t>лений во главе с центром, поселения различаются по уровню их социально-экономического потенциала и функциональной специализации.</w:t>
      </w:r>
    </w:p>
    <w:p w:rsidR="005C73AA" w:rsidRPr="00BD31D1" w:rsidRDefault="005C73AA" w:rsidP="005C73AA">
      <w:pPr>
        <w:pStyle w:val="a0"/>
        <w:rPr>
          <w:lang w:val="ru-RU"/>
        </w:rPr>
      </w:pPr>
      <w:r w:rsidRPr="00BD31D1">
        <w:rPr>
          <w:lang w:val="ru-RU"/>
        </w:rPr>
        <w:t xml:space="preserve">Система расселения </w:t>
      </w:r>
      <w:r>
        <w:rPr>
          <w:lang w:val="ru-RU"/>
        </w:rPr>
        <w:t>СП</w:t>
      </w:r>
      <w:r w:rsidRPr="00BD31D1">
        <w:rPr>
          <w:lang w:val="ru-RU"/>
        </w:rPr>
        <w:t xml:space="preserve"> </w:t>
      </w:r>
      <w:r>
        <w:rPr>
          <w:lang w:val="ru-RU"/>
        </w:rPr>
        <w:t>Имендяшевский</w:t>
      </w:r>
      <w:r w:rsidRPr="00BD31D1">
        <w:rPr>
          <w:lang w:val="ru-RU"/>
        </w:rPr>
        <w:t xml:space="preserve"> сельсовет, как и </w:t>
      </w:r>
      <w:r>
        <w:rPr>
          <w:lang w:val="ru-RU"/>
        </w:rPr>
        <w:t>Гафурийского</w:t>
      </w:r>
      <w:r w:rsidRPr="00BD31D1">
        <w:rPr>
          <w:lang w:val="ru-RU"/>
        </w:rPr>
        <w:t xml:space="preserve"> района в целом, формировалась в результате перемещения населения с целью освоения новых сельскохозяйственных земель.</w:t>
      </w:r>
    </w:p>
    <w:p w:rsidR="005C73AA" w:rsidRPr="00BD31D1" w:rsidRDefault="005C73AA" w:rsidP="005C73AA">
      <w:pPr>
        <w:pStyle w:val="a0"/>
        <w:rPr>
          <w:lang w:val="ru-RU"/>
        </w:rPr>
      </w:pPr>
      <w:r w:rsidRPr="00185EED">
        <w:rPr>
          <w:lang w:val="ru-RU"/>
        </w:rPr>
        <w:t xml:space="preserve">На территории сельсовета располагается </w:t>
      </w:r>
      <w:r w:rsidR="00E11664">
        <w:rPr>
          <w:lang w:val="ru-RU"/>
        </w:rPr>
        <w:t>девять</w:t>
      </w:r>
      <w:r w:rsidRPr="00185EED">
        <w:rPr>
          <w:lang w:val="ru-RU"/>
        </w:rPr>
        <w:t xml:space="preserve"> населенных пункт</w:t>
      </w:r>
      <w:r w:rsidR="00E11664">
        <w:rPr>
          <w:lang w:val="ru-RU"/>
        </w:rPr>
        <w:t>ов</w:t>
      </w:r>
      <w:r w:rsidRPr="00185EED">
        <w:rPr>
          <w:lang w:val="ru-RU"/>
        </w:rPr>
        <w:t xml:space="preserve"> с общей чи</w:t>
      </w:r>
      <w:r w:rsidRPr="00185EED">
        <w:rPr>
          <w:lang w:val="ru-RU"/>
        </w:rPr>
        <w:t>с</w:t>
      </w:r>
      <w:r w:rsidRPr="00185EED">
        <w:rPr>
          <w:lang w:val="ru-RU"/>
        </w:rPr>
        <w:t xml:space="preserve">ленностью населения </w:t>
      </w:r>
      <w:r>
        <w:rPr>
          <w:lang w:val="ru-RU"/>
        </w:rPr>
        <w:t>в 2013 году 1680</w:t>
      </w:r>
      <w:r w:rsidRPr="00185EED">
        <w:rPr>
          <w:lang w:val="ru-RU"/>
        </w:rPr>
        <w:t xml:space="preserve"> человек. Плотность населения СП </w:t>
      </w:r>
      <w:r>
        <w:rPr>
          <w:lang w:val="ru-RU"/>
        </w:rPr>
        <w:t>Имендяшевский</w:t>
      </w:r>
      <w:r w:rsidRPr="00185EED">
        <w:rPr>
          <w:lang w:val="ru-RU"/>
        </w:rPr>
        <w:t xml:space="preserve"> сельсовет – </w:t>
      </w:r>
      <w:r w:rsidR="00E11664">
        <w:rPr>
          <w:lang w:val="ru-RU"/>
        </w:rPr>
        <w:t>12,2</w:t>
      </w:r>
      <w:r w:rsidRPr="00185EED">
        <w:rPr>
          <w:lang w:val="ru-RU"/>
        </w:rPr>
        <w:t xml:space="preserve"> чел/км</w:t>
      </w:r>
      <w:proofErr w:type="gramStart"/>
      <w:r w:rsidRPr="00185EED">
        <w:rPr>
          <w:vertAlign w:val="superscript"/>
          <w:lang w:val="ru-RU"/>
        </w:rPr>
        <w:t>2</w:t>
      </w:r>
      <w:proofErr w:type="gramEnd"/>
      <w:r w:rsidRPr="00185EED">
        <w:rPr>
          <w:lang w:val="ru-RU"/>
        </w:rPr>
        <w:t xml:space="preserve">, этот показатель </w:t>
      </w:r>
      <w:r>
        <w:rPr>
          <w:lang w:val="ru-RU"/>
        </w:rPr>
        <w:t>выше</w:t>
      </w:r>
      <w:r w:rsidRPr="00185EED">
        <w:rPr>
          <w:lang w:val="ru-RU"/>
        </w:rPr>
        <w:t xml:space="preserve"> среднего по </w:t>
      </w:r>
      <w:r>
        <w:rPr>
          <w:lang w:val="ru-RU"/>
        </w:rPr>
        <w:t>Гафурийскому</w:t>
      </w:r>
      <w:r w:rsidRPr="00185EED">
        <w:rPr>
          <w:lang w:val="ru-RU"/>
        </w:rPr>
        <w:t xml:space="preserve"> району (сре</w:t>
      </w:r>
      <w:r w:rsidRPr="00185EED">
        <w:rPr>
          <w:lang w:val="ru-RU"/>
        </w:rPr>
        <w:t>д</w:t>
      </w:r>
      <w:r w:rsidRPr="00185EED">
        <w:rPr>
          <w:lang w:val="ru-RU"/>
        </w:rPr>
        <w:t xml:space="preserve">няя плотность населения Гафурийского района РБ – </w:t>
      </w:r>
      <w:r>
        <w:rPr>
          <w:lang w:val="ru-RU"/>
        </w:rPr>
        <w:t>10,9</w:t>
      </w:r>
      <w:r w:rsidRPr="00185EED">
        <w:rPr>
          <w:lang w:val="ru-RU"/>
        </w:rPr>
        <w:t xml:space="preserve"> чел./км</w:t>
      </w:r>
      <w:r w:rsidRPr="00185EED">
        <w:rPr>
          <w:vertAlign w:val="superscript"/>
          <w:lang w:val="ru-RU"/>
        </w:rPr>
        <w:t>2</w:t>
      </w:r>
      <w:r w:rsidRPr="00185EED">
        <w:rPr>
          <w:lang w:val="ru-RU"/>
        </w:rPr>
        <w:t>).</w:t>
      </w:r>
    </w:p>
    <w:p w:rsidR="005C73AA" w:rsidRPr="00BD31D1" w:rsidRDefault="005C73AA" w:rsidP="005C73AA">
      <w:pPr>
        <w:pStyle w:val="2"/>
        <w:rPr>
          <w:rFonts w:cs="Times New Roman"/>
          <w:szCs w:val="24"/>
        </w:rPr>
      </w:pPr>
      <w:bookmarkStart w:id="66" w:name="_Toc370201484"/>
      <w:bookmarkStart w:id="67" w:name="_Toc374968527"/>
      <w:bookmarkStart w:id="68" w:name="_Toc393968644"/>
      <w:bookmarkStart w:id="69" w:name="_Toc410811971"/>
      <w:r w:rsidRPr="00BD31D1">
        <w:rPr>
          <w:rFonts w:cs="Times New Roman"/>
          <w:szCs w:val="24"/>
        </w:rPr>
        <w:t>3.2 Демографическая ситуация</w:t>
      </w:r>
      <w:bookmarkEnd w:id="66"/>
      <w:bookmarkEnd w:id="67"/>
      <w:bookmarkEnd w:id="68"/>
      <w:bookmarkEnd w:id="69"/>
    </w:p>
    <w:p w:rsidR="005C73AA" w:rsidRDefault="005C73AA" w:rsidP="005C73AA">
      <w:pPr>
        <w:pStyle w:val="a0"/>
        <w:rPr>
          <w:lang w:val="ru-RU"/>
        </w:rPr>
      </w:pPr>
      <w:r w:rsidRPr="00BD31D1">
        <w:rPr>
          <w:lang w:val="ru-RU"/>
        </w:rPr>
        <w:t>Важнейшими социально-экономическими показателями формирования градостр</w:t>
      </w:r>
      <w:r w:rsidRPr="00BD31D1">
        <w:rPr>
          <w:lang w:val="ru-RU"/>
        </w:rPr>
        <w:t>о</w:t>
      </w:r>
      <w:r w:rsidRPr="00BD31D1">
        <w:rPr>
          <w:lang w:val="ru-RU"/>
        </w:rPr>
        <w:t>ительной системы любого уровня являются динамика численности населения, его во</w:t>
      </w:r>
      <w:r w:rsidRPr="00BD31D1">
        <w:rPr>
          <w:lang w:val="ru-RU"/>
        </w:rPr>
        <w:t>з</w:t>
      </w:r>
      <w:r w:rsidRPr="00BD31D1">
        <w:rPr>
          <w:lang w:val="ru-RU"/>
        </w:rPr>
        <w:t>растная структура. Наряду с природной, экономической и экологической составляющими они выступают в качестве основного фактора, влияющего на сбалансированное и усто</w:t>
      </w:r>
      <w:r w:rsidRPr="00BD31D1">
        <w:rPr>
          <w:lang w:val="ru-RU"/>
        </w:rPr>
        <w:t>й</w:t>
      </w:r>
      <w:r w:rsidRPr="00BD31D1">
        <w:rPr>
          <w:lang w:val="ru-RU"/>
        </w:rPr>
        <w:t>чивое развитие территории поселения. Возрастной, половой и национальный составы населения во многом определяют перспективы и проблемы рынка труда, а значит, и тр</w:t>
      </w:r>
      <w:r w:rsidRPr="00BD31D1">
        <w:rPr>
          <w:lang w:val="ru-RU"/>
        </w:rPr>
        <w:t>у</w:t>
      </w:r>
      <w:r w:rsidRPr="00BD31D1">
        <w:rPr>
          <w:lang w:val="ru-RU"/>
        </w:rPr>
        <w:t>довой потенциал той или иной территории.</w:t>
      </w:r>
    </w:p>
    <w:p w:rsidR="005C73AA" w:rsidRPr="00185EED" w:rsidRDefault="005C73AA" w:rsidP="005C73AA">
      <w:pPr>
        <w:pStyle w:val="a0"/>
        <w:spacing w:before="120"/>
        <w:jc w:val="right"/>
        <w:outlineLvl w:val="0"/>
        <w:rPr>
          <w:b/>
          <w:i/>
          <w:lang w:val="ru-RU"/>
        </w:rPr>
      </w:pPr>
      <w:r w:rsidRPr="00185EED">
        <w:rPr>
          <w:b/>
          <w:i/>
          <w:lang w:val="ru-RU"/>
        </w:rPr>
        <w:t>Таблица 3.1</w:t>
      </w:r>
    </w:p>
    <w:p w:rsidR="005C73AA" w:rsidRPr="00185EED" w:rsidRDefault="005C73AA" w:rsidP="005C73AA">
      <w:pPr>
        <w:pStyle w:val="a0"/>
        <w:spacing w:after="120"/>
        <w:ind w:firstLine="0"/>
        <w:jc w:val="center"/>
        <w:rPr>
          <w:b/>
          <w:i/>
          <w:lang w:val="ru-RU"/>
        </w:rPr>
      </w:pPr>
      <w:r w:rsidRPr="00185EED">
        <w:rPr>
          <w:b/>
          <w:i/>
          <w:lang w:val="ru-RU"/>
        </w:rPr>
        <w:t xml:space="preserve">Динамика изменения численности населения СП </w:t>
      </w:r>
      <w:r>
        <w:rPr>
          <w:b/>
          <w:i/>
          <w:lang w:val="ru-RU"/>
        </w:rPr>
        <w:t>Имендяшевский</w:t>
      </w:r>
      <w:r w:rsidRPr="00185EED">
        <w:rPr>
          <w:b/>
          <w:i/>
          <w:lang w:val="ru-RU"/>
        </w:rPr>
        <w:t xml:space="preserve"> сельсовет, чел. (</w:t>
      </w:r>
      <w:r>
        <w:rPr>
          <w:b/>
          <w:i/>
          <w:lang w:val="ru-RU"/>
        </w:rPr>
        <w:t>2003</w:t>
      </w:r>
      <w:r w:rsidRPr="00185EED">
        <w:rPr>
          <w:b/>
          <w:i/>
          <w:lang w:val="ru-RU"/>
        </w:rPr>
        <w:t>-201</w:t>
      </w:r>
      <w:r>
        <w:rPr>
          <w:b/>
          <w:i/>
          <w:lang w:val="ru-RU"/>
        </w:rPr>
        <w:t>3</w:t>
      </w:r>
      <w:r w:rsidRPr="00185EED">
        <w:rPr>
          <w:b/>
          <w:i/>
          <w:lang w:val="ru-RU"/>
        </w:rPr>
        <w:t xml:space="preserve"> гг.), чел.</w:t>
      </w:r>
    </w:p>
    <w:tbl>
      <w:tblPr>
        <w:tblW w:w="941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1E0" w:firstRow="1" w:lastRow="1" w:firstColumn="1" w:lastColumn="1" w:noHBand="0" w:noVBand="0"/>
      </w:tblPr>
      <w:tblGrid>
        <w:gridCol w:w="2873"/>
        <w:gridCol w:w="536"/>
        <w:gridCol w:w="544"/>
        <w:gridCol w:w="544"/>
        <w:gridCol w:w="544"/>
        <w:gridCol w:w="544"/>
        <w:gridCol w:w="544"/>
        <w:gridCol w:w="638"/>
        <w:gridCol w:w="638"/>
        <w:gridCol w:w="723"/>
        <w:gridCol w:w="644"/>
        <w:gridCol w:w="638"/>
      </w:tblGrid>
      <w:tr w:rsidR="005C73AA" w:rsidRPr="00185EED" w:rsidTr="005C73AA">
        <w:trPr>
          <w:jc w:val="center"/>
        </w:trPr>
        <w:tc>
          <w:tcPr>
            <w:tcW w:w="2873" w:type="dxa"/>
            <w:shd w:val="clear" w:color="auto" w:fill="D9D9D9" w:themeFill="background1" w:themeFillShade="D9"/>
            <w:hideMark/>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Населённые пункты</w:t>
            </w:r>
          </w:p>
        </w:tc>
        <w:tc>
          <w:tcPr>
            <w:tcW w:w="536" w:type="dxa"/>
            <w:shd w:val="clear" w:color="auto" w:fill="D9D9D9" w:themeFill="background1" w:themeFillShade="D9"/>
          </w:tcPr>
          <w:p w:rsidR="005C73AA"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2003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2004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2005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2006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2007 год</w:t>
            </w:r>
          </w:p>
        </w:tc>
        <w:tc>
          <w:tcPr>
            <w:tcW w:w="5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2008 год</w:t>
            </w:r>
          </w:p>
        </w:tc>
        <w:tc>
          <w:tcPr>
            <w:tcW w:w="638"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2009 год</w:t>
            </w:r>
          </w:p>
        </w:tc>
        <w:tc>
          <w:tcPr>
            <w:tcW w:w="638"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2010 год</w:t>
            </w:r>
          </w:p>
        </w:tc>
        <w:tc>
          <w:tcPr>
            <w:tcW w:w="723"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2011 год</w:t>
            </w:r>
          </w:p>
        </w:tc>
        <w:tc>
          <w:tcPr>
            <w:tcW w:w="644"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2012 год</w:t>
            </w:r>
          </w:p>
        </w:tc>
        <w:tc>
          <w:tcPr>
            <w:tcW w:w="638" w:type="dxa"/>
            <w:shd w:val="clear" w:color="auto" w:fill="D9D9D9" w:themeFill="background1" w:themeFillShade="D9"/>
          </w:tcPr>
          <w:p w:rsidR="005C73AA" w:rsidRPr="00185EED" w:rsidRDefault="005C73AA" w:rsidP="00E11664">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2013 год</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346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353</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359</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365</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369</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376</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384</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387</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390</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390</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389</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437</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446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455</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460</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468</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475</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471</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473</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467</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459</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453</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211</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225</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226</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229</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231</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233</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233</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235</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122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127</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129</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135</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136</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136</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139</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130</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133</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59</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60</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61</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63</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65</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65</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63</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60</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58</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28</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27</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28</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27</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192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194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200</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207</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209</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214</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207</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210</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200</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201</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Новые Коварды</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21</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20</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23</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22</w:t>
            </w:r>
          </w:p>
        </w:tc>
      </w:tr>
      <w:tr w:rsidR="005C73AA" w:rsidRPr="00185EED" w:rsidTr="00E11664">
        <w:trPr>
          <w:jc w:val="center"/>
        </w:trPr>
        <w:tc>
          <w:tcPr>
            <w:tcW w:w="2873" w:type="dxa"/>
            <w:shd w:val="clear" w:color="auto" w:fill="F2F2F2" w:themeFill="background1" w:themeFillShade="F2"/>
            <w:vAlign w:val="center"/>
          </w:tcPr>
          <w:p w:rsidR="005C73AA" w:rsidRPr="008617F8" w:rsidRDefault="005C73AA" w:rsidP="00E11664">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155</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157</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160</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165</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161</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166</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163</w:t>
            </w:r>
          </w:p>
        </w:tc>
      </w:tr>
      <w:tr w:rsidR="005C73AA" w:rsidRPr="00185EED" w:rsidTr="00E11664">
        <w:trPr>
          <w:jc w:val="center"/>
        </w:trPr>
        <w:tc>
          <w:tcPr>
            <w:tcW w:w="2873" w:type="dxa"/>
            <w:shd w:val="clear" w:color="auto" w:fill="D9D9D9" w:themeFill="background1" w:themeFillShade="D9"/>
            <w:vAlign w:val="center"/>
          </w:tcPr>
          <w:p w:rsidR="005C73AA" w:rsidRPr="00185EED" w:rsidRDefault="005C73AA" w:rsidP="00E11664">
            <w:pPr>
              <w:spacing w:before="0" w:after="0"/>
              <w:ind w:left="0"/>
              <w:jc w:val="left"/>
              <w:outlineLvl w:val="0"/>
              <w:rPr>
                <w:rFonts w:ascii="Times New Roman" w:hAnsi="Times New Roman" w:cs="Times New Roman"/>
                <w:b/>
                <w:bCs/>
                <w:i/>
                <w:sz w:val="24"/>
                <w:szCs w:val="24"/>
              </w:rPr>
            </w:pPr>
            <w:r w:rsidRPr="00185EED">
              <w:rPr>
                <w:rFonts w:ascii="Times New Roman" w:hAnsi="Times New Roman" w:cs="Times New Roman"/>
                <w:b/>
                <w:bCs/>
                <w:i/>
                <w:sz w:val="24"/>
                <w:szCs w:val="24"/>
              </w:rPr>
              <w:t xml:space="preserve">Всего </w:t>
            </w:r>
          </w:p>
        </w:tc>
        <w:tc>
          <w:tcPr>
            <w:tcW w:w="536"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1571</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1603</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1636</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1662</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1686</w:t>
            </w:r>
          </w:p>
        </w:tc>
        <w:tc>
          <w:tcPr>
            <w:tcW w:w="5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1704</w:t>
            </w:r>
          </w:p>
        </w:tc>
        <w:tc>
          <w:tcPr>
            <w:tcW w:w="638"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1716</w:t>
            </w:r>
          </w:p>
        </w:tc>
        <w:tc>
          <w:tcPr>
            <w:tcW w:w="638"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1711</w:t>
            </w:r>
          </w:p>
        </w:tc>
        <w:tc>
          <w:tcPr>
            <w:tcW w:w="723"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1714</w:t>
            </w:r>
          </w:p>
        </w:tc>
        <w:tc>
          <w:tcPr>
            <w:tcW w:w="644"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1687</w:t>
            </w:r>
          </w:p>
        </w:tc>
        <w:tc>
          <w:tcPr>
            <w:tcW w:w="638" w:type="dxa"/>
            <w:shd w:val="clear" w:color="auto" w:fill="D9D9D9" w:themeFill="background1" w:themeFillShade="D9"/>
          </w:tcPr>
          <w:p w:rsidR="005C73AA" w:rsidRPr="008F2A26" w:rsidRDefault="005C73AA" w:rsidP="00E11664">
            <w:pPr>
              <w:spacing w:before="0" w:after="0"/>
              <w:ind w:left="0"/>
              <w:jc w:val="center"/>
              <w:rPr>
                <w:rFonts w:ascii="Times New Roman" w:hAnsi="Times New Roman" w:cs="Times New Roman"/>
                <w:b/>
                <w:bCs/>
                <w:i/>
                <w:iCs/>
                <w:color w:val="000000"/>
                <w:sz w:val="24"/>
                <w:szCs w:val="24"/>
              </w:rPr>
            </w:pPr>
            <w:r w:rsidRPr="008F2A26">
              <w:rPr>
                <w:rFonts w:ascii="Times New Roman" w:hAnsi="Times New Roman" w:cs="Times New Roman"/>
                <w:b/>
                <w:bCs/>
                <w:i/>
                <w:iCs/>
                <w:color w:val="000000"/>
                <w:sz w:val="24"/>
                <w:szCs w:val="24"/>
              </w:rPr>
              <w:t>1680</w:t>
            </w:r>
          </w:p>
        </w:tc>
      </w:tr>
      <w:tr w:rsidR="005C73AA" w:rsidRPr="000F16A3" w:rsidTr="00E11664">
        <w:trPr>
          <w:jc w:val="center"/>
        </w:trPr>
        <w:tc>
          <w:tcPr>
            <w:tcW w:w="2873" w:type="dxa"/>
            <w:shd w:val="clear" w:color="auto" w:fill="F2F2F2" w:themeFill="background1" w:themeFillShade="F2"/>
            <w:vAlign w:val="center"/>
          </w:tcPr>
          <w:p w:rsidR="005C73AA" w:rsidRPr="00185EED" w:rsidRDefault="005C73AA" w:rsidP="00E11664">
            <w:pPr>
              <w:spacing w:before="0" w:after="0"/>
              <w:ind w:left="0"/>
              <w:jc w:val="left"/>
              <w:outlineLvl w:val="0"/>
              <w:rPr>
                <w:rFonts w:ascii="Times New Roman" w:hAnsi="Times New Roman" w:cs="Times New Roman"/>
                <w:b/>
                <w:bCs/>
                <w:i/>
                <w:sz w:val="24"/>
                <w:szCs w:val="24"/>
              </w:rPr>
            </w:pPr>
            <w:r w:rsidRPr="00185EED">
              <w:rPr>
                <w:rFonts w:ascii="Times New Roman" w:hAnsi="Times New Roman" w:cs="Times New Roman"/>
                <w:b/>
                <w:bCs/>
                <w:i/>
                <w:sz w:val="24"/>
                <w:szCs w:val="24"/>
              </w:rPr>
              <w:t>Прирост</w:t>
            </w:r>
            <w:proofErr w:type="gramStart"/>
            <w:r w:rsidRPr="00185EED">
              <w:rPr>
                <w:rFonts w:ascii="Times New Roman" w:hAnsi="Times New Roman" w:cs="Times New Roman"/>
                <w:b/>
                <w:bCs/>
                <w:i/>
                <w:sz w:val="24"/>
                <w:szCs w:val="24"/>
              </w:rPr>
              <w:t xml:space="preserve"> (+</w:t>
            </w:r>
            <w:r>
              <w:rPr>
                <w:rFonts w:ascii="Times New Roman" w:hAnsi="Times New Roman" w:cs="Times New Roman"/>
                <w:b/>
                <w:bCs/>
                <w:i/>
                <w:sz w:val="24"/>
                <w:szCs w:val="24"/>
              </w:rPr>
              <w:t xml:space="preserve">), </w:t>
            </w:r>
            <w:proofErr w:type="gramEnd"/>
            <w:r>
              <w:rPr>
                <w:rFonts w:ascii="Times New Roman" w:hAnsi="Times New Roman" w:cs="Times New Roman"/>
                <w:b/>
                <w:bCs/>
                <w:i/>
                <w:sz w:val="24"/>
                <w:szCs w:val="24"/>
              </w:rPr>
              <w:t>убыль (</w:t>
            </w:r>
            <w:r w:rsidRPr="00185EED">
              <w:rPr>
                <w:rFonts w:ascii="Times New Roman" w:hAnsi="Times New Roman" w:cs="Times New Roman"/>
                <w:b/>
                <w:bCs/>
                <w:i/>
                <w:sz w:val="24"/>
                <w:szCs w:val="24"/>
              </w:rPr>
              <w:t>-) по сравнению с предыдущим годом</w:t>
            </w:r>
          </w:p>
        </w:tc>
        <w:tc>
          <w:tcPr>
            <w:tcW w:w="536"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32</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33</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26</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24</w:t>
            </w:r>
          </w:p>
        </w:tc>
        <w:tc>
          <w:tcPr>
            <w:tcW w:w="5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18</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12</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-5</w:t>
            </w:r>
          </w:p>
        </w:tc>
        <w:tc>
          <w:tcPr>
            <w:tcW w:w="723"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3</w:t>
            </w:r>
          </w:p>
        </w:tc>
        <w:tc>
          <w:tcPr>
            <w:tcW w:w="644"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-27</w:t>
            </w:r>
          </w:p>
        </w:tc>
        <w:tc>
          <w:tcPr>
            <w:tcW w:w="638" w:type="dxa"/>
            <w:shd w:val="clear" w:color="auto" w:fill="FFFFFF" w:themeFill="background1"/>
          </w:tcPr>
          <w:p w:rsidR="005C73AA" w:rsidRPr="008F2A26" w:rsidRDefault="005C73AA" w:rsidP="00E11664">
            <w:pPr>
              <w:spacing w:before="0" w:after="0"/>
              <w:ind w:left="0"/>
              <w:jc w:val="center"/>
              <w:rPr>
                <w:rFonts w:ascii="Times New Roman" w:hAnsi="Times New Roman" w:cs="Times New Roman"/>
                <w:color w:val="000000"/>
                <w:sz w:val="24"/>
                <w:szCs w:val="24"/>
              </w:rPr>
            </w:pPr>
            <w:r w:rsidRPr="008F2A26">
              <w:rPr>
                <w:rFonts w:ascii="Times New Roman" w:hAnsi="Times New Roman" w:cs="Times New Roman"/>
                <w:color w:val="000000"/>
                <w:sz w:val="24"/>
                <w:szCs w:val="24"/>
              </w:rPr>
              <w:t>-7</w:t>
            </w:r>
          </w:p>
        </w:tc>
      </w:tr>
    </w:tbl>
    <w:p w:rsidR="005C73AA" w:rsidRDefault="005C73AA" w:rsidP="005C73AA">
      <w:pPr>
        <w:pStyle w:val="a0"/>
        <w:spacing w:before="120"/>
        <w:rPr>
          <w:lang w:val="ru-RU"/>
        </w:rPr>
      </w:pPr>
      <w:r w:rsidRPr="00EF6E32">
        <w:rPr>
          <w:lang w:val="ru-RU"/>
        </w:rPr>
        <w:t xml:space="preserve">Из таблицы </w:t>
      </w:r>
      <w:r w:rsidR="00025DAD">
        <w:rPr>
          <w:lang w:val="ru-RU"/>
        </w:rPr>
        <w:t xml:space="preserve">3.1 </w:t>
      </w:r>
      <w:r w:rsidRPr="00EF6E32">
        <w:rPr>
          <w:lang w:val="ru-RU"/>
        </w:rPr>
        <w:t xml:space="preserve">следует, что с </w:t>
      </w:r>
      <w:r>
        <w:rPr>
          <w:lang w:val="ru-RU"/>
        </w:rPr>
        <w:t>2003</w:t>
      </w:r>
      <w:r w:rsidRPr="00EF6E32">
        <w:rPr>
          <w:lang w:val="ru-RU"/>
        </w:rPr>
        <w:t xml:space="preserve"> по 201</w:t>
      </w:r>
      <w:r>
        <w:rPr>
          <w:lang w:val="ru-RU"/>
        </w:rPr>
        <w:t>3</w:t>
      </w:r>
      <w:r w:rsidRPr="00EF6E32">
        <w:rPr>
          <w:lang w:val="ru-RU"/>
        </w:rPr>
        <w:t xml:space="preserve"> </w:t>
      </w:r>
      <w:r w:rsidR="00E11664">
        <w:rPr>
          <w:lang w:val="ru-RU"/>
        </w:rPr>
        <w:t xml:space="preserve">гг. </w:t>
      </w:r>
      <w:r w:rsidRPr="00EF6E32">
        <w:rPr>
          <w:lang w:val="ru-RU"/>
        </w:rPr>
        <w:t xml:space="preserve">численность населения СП </w:t>
      </w:r>
      <w:r>
        <w:rPr>
          <w:lang w:val="ru-RU"/>
        </w:rPr>
        <w:t>Именд</w:t>
      </w:r>
      <w:r>
        <w:rPr>
          <w:lang w:val="ru-RU"/>
        </w:rPr>
        <w:t>я</w:t>
      </w:r>
      <w:r>
        <w:rPr>
          <w:lang w:val="ru-RU"/>
        </w:rPr>
        <w:t>шевский</w:t>
      </w:r>
      <w:r w:rsidRPr="00EF6E32">
        <w:rPr>
          <w:lang w:val="ru-RU"/>
        </w:rPr>
        <w:t xml:space="preserve"> сельсовет </w:t>
      </w:r>
      <w:r>
        <w:rPr>
          <w:lang w:val="ru-RU"/>
        </w:rPr>
        <w:t>увеличилась</w:t>
      </w:r>
      <w:r w:rsidRPr="00EF6E32">
        <w:rPr>
          <w:lang w:val="ru-RU"/>
        </w:rPr>
        <w:t xml:space="preserve"> на </w:t>
      </w:r>
      <w:r>
        <w:rPr>
          <w:lang w:val="ru-RU"/>
        </w:rPr>
        <w:t>109</w:t>
      </w:r>
      <w:r w:rsidRPr="00EF6E32">
        <w:rPr>
          <w:lang w:val="ru-RU"/>
        </w:rPr>
        <w:t xml:space="preserve"> чел. или на </w:t>
      </w:r>
      <w:r>
        <w:rPr>
          <w:lang w:val="ru-RU"/>
        </w:rPr>
        <w:t>6,9</w:t>
      </w:r>
      <w:r w:rsidRPr="00EF6E32">
        <w:rPr>
          <w:lang w:val="ru-RU"/>
        </w:rPr>
        <w:t xml:space="preserve">%. </w:t>
      </w:r>
      <w:r>
        <w:rPr>
          <w:lang w:val="ru-RU"/>
        </w:rPr>
        <w:t>Наибольший прирост отмечен в 2005 году (+33 чел.). Следует отметить, что численность населения увеличивалась во всех населённых пунктах сельского поселения, кроме д. Некрасовка (снижение численности на 1 чел. за 10 лет), д. Новые Коварды (также снижение численности на 1 чел. за 10 лет) и д. Новотаишево (численность населения в 2013 году осталась на уровне 2003 года – 26 чел.).</w:t>
      </w:r>
    </w:p>
    <w:p w:rsidR="005C73AA" w:rsidRPr="00546D6D" w:rsidRDefault="005C73AA" w:rsidP="005C73AA">
      <w:pPr>
        <w:pStyle w:val="a0"/>
        <w:spacing w:before="120"/>
        <w:ind w:firstLine="0"/>
        <w:jc w:val="center"/>
        <w:rPr>
          <w:lang w:val="ru-RU"/>
        </w:rPr>
      </w:pPr>
      <w:r>
        <w:rPr>
          <w:noProof/>
          <w:lang w:val="ru-RU" w:eastAsia="ru-RU" w:bidi="ar-SA"/>
        </w:rPr>
        <w:drawing>
          <wp:inline distT="0" distB="0" distL="0" distR="0" wp14:anchorId="2FEB4BD1" wp14:editId="70C84F57">
            <wp:extent cx="5553075" cy="3871911"/>
            <wp:effectExtent l="0" t="0" r="9525" b="14605"/>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73AA" w:rsidRPr="00546D6D" w:rsidRDefault="005C73AA" w:rsidP="005C73AA">
      <w:pPr>
        <w:pStyle w:val="a0"/>
        <w:spacing w:before="120" w:after="120"/>
        <w:ind w:firstLine="0"/>
        <w:jc w:val="center"/>
        <w:outlineLvl w:val="0"/>
        <w:rPr>
          <w:b/>
          <w:i/>
          <w:lang w:val="ru-RU"/>
        </w:rPr>
      </w:pPr>
      <w:r w:rsidRPr="00546D6D">
        <w:rPr>
          <w:b/>
          <w:i/>
          <w:lang w:val="ru-RU"/>
        </w:rPr>
        <w:t xml:space="preserve">Рисунок 3.1 Динамика численности населения СП </w:t>
      </w:r>
      <w:r>
        <w:rPr>
          <w:b/>
          <w:i/>
          <w:lang w:val="ru-RU"/>
        </w:rPr>
        <w:t>Имендяшевский</w:t>
      </w:r>
      <w:r w:rsidRPr="00546D6D">
        <w:rPr>
          <w:b/>
          <w:i/>
          <w:lang w:val="ru-RU"/>
        </w:rPr>
        <w:t xml:space="preserve"> сельсовет в разрезе населённых пунктов в </w:t>
      </w:r>
      <w:r>
        <w:rPr>
          <w:b/>
          <w:i/>
          <w:lang w:val="ru-RU"/>
        </w:rPr>
        <w:t>2003-2013</w:t>
      </w:r>
      <w:r w:rsidRPr="00546D6D">
        <w:rPr>
          <w:b/>
          <w:i/>
          <w:lang w:val="ru-RU"/>
        </w:rPr>
        <w:t xml:space="preserve"> гг.</w:t>
      </w:r>
    </w:p>
    <w:p w:rsidR="005C73AA" w:rsidRPr="00F17E5D" w:rsidRDefault="005C73AA" w:rsidP="005C73AA">
      <w:pPr>
        <w:pStyle w:val="a0"/>
        <w:ind w:firstLine="0"/>
        <w:jc w:val="center"/>
        <w:rPr>
          <w:lang w:val="ru-RU"/>
        </w:rPr>
      </w:pPr>
      <w:r>
        <w:rPr>
          <w:noProof/>
          <w:lang w:val="ru-RU" w:eastAsia="ru-RU" w:bidi="ar-SA"/>
        </w:rPr>
        <w:drawing>
          <wp:inline distT="0" distB="0" distL="0" distR="0" wp14:anchorId="4F98A235" wp14:editId="2D93B0C8">
            <wp:extent cx="5067300" cy="2514600"/>
            <wp:effectExtent l="0" t="0" r="19050" b="1905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73AA" w:rsidRPr="00F17E5D" w:rsidRDefault="005C73AA" w:rsidP="005C73AA">
      <w:pPr>
        <w:pStyle w:val="a0"/>
        <w:spacing w:before="120" w:after="120"/>
        <w:ind w:firstLine="0"/>
        <w:jc w:val="center"/>
        <w:outlineLvl w:val="0"/>
        <w:rPr>
          <w:b/>
          <w:i/>
          <w:lang w:val="ru-RU"/>
        </w:rPr>
      </w:pPr>
      <w:r w:rsidRPr="00F17E5D">
        <w:rPr>
          <w:b/>
          <w:i/>
          <w:lang w:val="ru-RU"/>
        </w:rPr>
        <w:t xml:space="preserve">Рисунок 3.2 Структура численности населения СП </w:t>
      </w:r>
      <w:r>
        <w:rPr>
          <w:b/>
          <w:i/>
          <w:lang w:val="ru-RU"/>
        </w:rPr>
        <w:t>Имендяшевский</w:t>
      </w:r>
      <w:r w:rsidRPr="00F17E5D">
        <w:rPr>
          <w:b/>
          <w:i/>
          <w:lang w:val="ru-RU"/>
        </w:rPr>
        <w:t xml:space="preserve"> сельсовет по населённым пунктам в 2013 году (чел</w:t>
      </w:r>
      <w:proofErr w:type="gramStart"/>
      <w:r w:rsidRPr="00F17E5D">
        <w:rPr>
          <w:b/>
          <w:i/>
          <w:lang w:val="ru-RU"/>
        </w:rPr>
        <w:t>., %)</w:t>
      </w:r>
      <w:proofErr w:type="gramEnd"/>
    </w:p>
    <w:p w:rsidR="005C73AA" w:rsidRPr="001F4C94" w:rsidRDefault="005C73AA" w:rsidP="005C73AA">
      <w:pPr>
        <w:pStyle w:val="a0"/>
        <w:rPr>
          <w:lang w:val="ru-RU"/>
        </w:rPr>
      </w:pPr>
      <w:r w:rsidRPr="001F4C94">
        <w:rPr>
          <w:lang w:val="ru-RU"/>
        </w:rPr>
        <w:t xml:space="preserve">Удельный вес по численности населения сельского поселения </w:t>
      </w:r>
      <w:r>
        <w:rPr>
          <w:lang w:val="ru-RU"/>
        </w:rPr>
        <w:t>Имендяшевский</w:t>
      </w:r>
      <w:r w:rsidRPr="001F4C94">
        <w:rPr>
          <w:lang w:val="ru-RU"/>
        </w:rPr>
        <w:t xml:space="preserve"> сельсовет</w:t>
      </w:r>
      <w:r>
        <w:rPr>
          <w:lang w:val="ru-RU"/>
        </w:rPr>
        <w:t xml:space="preserve"> (в 2013 году)</w:t>
      </w:r>
      <w:r w:rsidRPr="001F4C94">
        <w:rPr>
          <w:lang w:val="ru-RU"/>
        </w:rPr>
        <w:t xml:space="preserve">: </w:t>
      </w:r>
      <w:r>
        <w:rPr>
          <w:lang w:val="ru-RU"/>
        </w:rPr>
        <w:t>село Имендяшево – 27%, село Карагаево – 23,2%, д. Юрмаш – 14%, д. Таишево – 12%, д. Таш-Асты – 9,7%, д. Мураз – 7,9%, д. Некрасовка – 3,5%, д. Новотаишево – 1,5%, д. Новые Коварды – 1,3%.</w:t>
      </w:r>
    </w:p>
    <w:p w:rsidR="005C73AA" w:rsidRPr="001F4C94" w:rsidRDefault="005C73AA" w:rsidP="005C73AA">
      <w:pPr>
        <w:pStyle w:val="a0"/>
        <w:spacing w:before="120"/>
        <w:jc w:val="right"/>
        <w:outlineLvl w:val="0"/>
        <w:rPr>
          <w:b/>
          <w:i/>
          <w:lang w:val="ru-RU"/>
        </w:rPr>
      </w:pPr>
      <w:r w:rsidRPr="001F4C94">
        <w:rPr>
          <w:b/>
          <w:i/>
          <w:lang w:val="ru-RU"/>
        </w:rPr>
        <w:t>Таблица 3.2</w:t>
      </w:r>
    </w:p>
    <w:p w:rsidR="005C73AA" w:rsidRDefault="005C73AA" w:rsidP="005C73AA">
      <w:pPr>
        <w:pStyle w:val="a0"/>
        <w:spacing w:after="120"/>
        <w:ind w:firstLine="0"/>
        <w:jc w:val="center"/>
        <w:rPr>
          <w:b/>
          <w:i/>
          <w:lang w:val="ru-RU"/>
        </w:rPr>
      </w:pPr>
      <w:r w:rsidRPr="001F4C94">
        <w:rPr>
          <w:b/>
          <w:i/>
          <w:lang w:val="ru-RU"/>
        </w:rPr>
        <w:t xml:space="preserve">Показатели естественного воспроизводства населения СП </w:t>
      </w:r>
      <w:r>
        <w:rPr>
          <w:b/>
          <w:i/>
          <w:lang w:val="ru-RU"/>
        </w:rPr>
        <w:t>Имендяшевский</w:t>
      </w:r>
      <w:r w:rsidRPr="001F4C94">
        <w:rPr>
          <w:b/>
          <w:i/>
          <w:lang w:val="ru-RU"/>
        </w:rPr>
        <w:t xml:space="preserve"> сельсовет (</w:t>
      </w:r>
      <w:r>
        <w:rPr>
          <w:b/>
          <w:i/>
          <w:lang w:val="ru-RU"/>
        </w:rPr>
        <w:t>2003-2013</w:t>
      </w:r>
      <w:r w:rsidRPr="001F4C94">
        <w:rPr>
          <w:b/>
          <w:i/>
          <w:lang w:val="ru-RU"/>
        </w:rPr>
        <w:t xml:space="preserve"> гг.)</w:t>
      </w:r>
    </w:p>
    <w:tbl>
      <w:tblPr>
        <w:tblW w:w="941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1E0" w:firstRow="1" w:lastRow="1" w:firstColumn="1" w:lastColumn="1" w:noHBand="0" w:noVBand="0"/>
      </w:tblPr>
      <w:tblGrid>
        <w:gridCol w:w="2873"/>
        <w:gridCol w:w="536"/>
        <w:gridCol w:w="544"/>
        <w:gridCol w:w="544"/>
        <w:gridCol w:w="544"/>
        <w:gridCol w:w="544"/>
        <w:gridCol w:w="544"/>
        <w:gridCol w:w="638"/>
        <w:gridCol w:w="638"/>
        <w:gridCol w:w="723"/>
        <w:gridCol w:w="644"/>
        <w:gridCol w:w="638"/>
      </w:tblGrid>
      <w:tr w:rsidR="005C73AA" w:rsidRPr="00185EED" w:rsidTr="005C73AA">
        <w:trPr>
          <w:jc w:val="center"/>
        </w:trPr>
        <w:tc>
          <w:tcPr>
            <w:tcW w:w="2873" w:type="dxa"/>
            <w:shd w:val="clear" w:color="auto" w:fill="D9D9D9" w:themeFill="background1" w:themeFillShade="D9"/>
            <w:hideMark/>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Показатели</w:t>
            </w:r>
          </w:p>
        </w:tc>
        <w:tc>
          <w:tcPr>
            <w:tcW w:w="536" w:type="dxa"/>
            <w:shd w:val="clear" w:color="auto" w:fill="D9D9D9" w:themeFill="background1" w:themeFillShade="D9"/>
          </w:tcPr>
          <w:p w:rsidR="005C73AA"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2003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2004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2005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2006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2007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2008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2009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2010 год</w:t>
            </w:r>
          </w:p>
        </w:tc>
        <w:tc>
          <w:tcPr>
            <w:tcW w:w="723"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2011 год</w:t>
            </w:r>
          </w:p>
        </w:tc>
        <w:tc>
          <w:tcPr>
            <w:tcW w:w="6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2012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2013 год</w:t>
            </w:r>
          </w:p>
        </w:tc>
      </w:tr>
      <w:tr w:rsidR="005C73AA" w:rsidRPr="00185EED" w:rsidTr="005C73AA">
        <w:trPr>
          <w:jc w:val="center"/>
        </w:trPr>
        <w:tc>
          <w:tcPr>
            <w:tcW w:w="2873" w:type="dxa"/>
            <w:shd w:val="clear" w:color="auto" w:fill="F2F2F2" w:themeFill="background1" w:themeFillShade="F2"/>
          </w:tcPr>
          <w:p w:rsidR="005C73AA" w:rsidRPr="001F4C94" w:rsidRDefault="005C73AA" w:rsidP="005C73AA">
            <w:pPr>
              <w:spacing w:before="0" w:after="0"/>
              <w:ind w:left="0"/>
              <w:jc w:val="left"/>
              <w:rPr>
                <w:rFonts w:ascii="Times New Roman" w:hAnsi="Times New Roman" w:cs="Times New Roman"/>
                <w:b/>
                <w:i/>
                <w:sz w:val="24"/>
                <w:szCs w:val="24"/>
              </w:rPr>
            </w:pPr>
            <w:r w:rsidRPr="001F4C94">
              <w:rPr>
                <w:rFonts w:ascii="Times New Roman" w:hAnsi="Times New Roman" w:cs="Times New Roman"/>
                <w:b/>
                <w:i/>
                <w:sz w:val="24"/>
                <w:szCs w:val="24"/>
              </w:rPr>
              <w:t>Рождаемость, чел.</w:t>
            </w:r>
          </w:p>
        </w:tc>
        <w:tc>
          <w:tcPr>
            <w:tcW w:w="536"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29</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31</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23</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22</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28</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24</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25</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26</w:t>
            </w:r>
          </w:p>
        </w:tc>
        <w:tc>
          <w:tcPr>
            <w:tcW w:w="723"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23</w:t>
            </w:r>
          </w:p>
        </w:tc>
        <w:tc>
          <w:tcPr>
            <w:tcW w:w="6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25</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32</w:t>
            </w:r>
          </w:p>
        </w:tc>
      </w:tr>
      <w:tr w:rsidR="005C73AA" w:rsidRPr="00185EED" w:rsidTr="005C73AA">
        <w:trPr>
          <w:jc w:val="center"/>
        </w:trPr>
        <w:tc>
          <w:tcPr>
            <w:tcW w:w="2873" w:type="dxa"/>
            <w:shd w:val="clear" w:color="auto" w:fill="F2F2F2" w:themeFill="background1" w:themeFillShade="F2"/>
          </w:tcPr>
          <w:p w:rsidR="005C73AA" w:rsidRPr="001F4C94" w:rsidRDefault="005C73AA" w:rsidP="005C73AA">
            <w:pPr>
              <w:spacing w:before="0" w:after="0"/>
              <w:ind w:left="0"/>
              <w:jc w:val="left"/>
              <w:rPr>
                <w:rFonts w:ascii="Times New Roman" w:hAnsi="Times New Roman" w:cs="Times New Roman"/>
                <w:b/>
                <w:i/>
                <w:sz w:val="24"/>
                <w:szCs w:val="24"/>
              </w:rPr>
            </w:pPr>
            <w:r w:rsidRPr="001F4C94">
              <w:rPr>
                <w:rFonts w:ascii="Times New Roman" w:hAnsi="Times New Roman" w:cs="Times New Roman"/>
                <w:b/>
                <w:i/>
                <w:sz w:val="24"/>
                <w:szCs w:val="24"/>
              </w:rPr>
              <w:t>Смертность, чел.</w:t>
            </w:r>
          </w:p>
        </w:tc>
        <w:tc>
          <w:tcPr>
            <w:tcW w:w="536"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16</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12</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14</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20</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15</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17</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15</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15</w:t>
            </w:r>
          </w:p>
        </w:tc>
        <w:tc>
          <w:tcPr>
            <w:tcW w:w="723"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23</w:t>
            </w:r>
          </w:p>
        </w:tc>
        <w:tc>
          <w:tcPr>
            <w:tcW w:w="6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12</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31</w:t>
            </w:r>
          </w:p>
        </w:tc>
      </w:tr>
      <w:tr w:rsidR="005C73AA" w:rsidRPr="00185EED" w:rsidTr="005C73AA">
        <w:trPr>
          <w:jc w:val="center"/>
        </w:trPr>
        <w:tc>
          <w:tcPr>
            <w:tcW w:w="2873" w:type="dxa"/>
            <w:shd w:val="clear" w:color="auto" w:fill="F2F2F2" w:themeFill="background1" w:themeFillShade="F2"/>
          </w:tcPr>
          <w:p w:rsidR="005C73AA" w:rsidRPr="001F4C94" w:rsidRDefault="005C73AA" w:rsidP="005C73AA">
            <w:pPr>
              <w:spacing w:before="0" w:after="0"/>
              <w:ind w:left="0"/>
              <w:jc w:val="left"/>
              <w:rPr>
                <w:rFonts w:ascii="Times New Roman" w:hAnsi="Times New Roman" w:cs="Times New Roman"/>
                <w:b/>
                <w:i/>
                <w:sz w:val="24"/>
                <w:szCs w:val="24"/>
              </w:rPr>
            </w:pPr>
            <w:r w:rsidRPr="001F4C94">
              <w:rPr>
                <w:rFonts w:ascii="Times New Roman" w:hAnsi="Times New Roman" w:cs="Times New Roman"/>
                <w:b/>
                <w:i/>
                <w:sz w:val="24"/>
                <w:szCs w:val="24"/>
              </w:rPr>
              <w:t>Естественный прирост</w:t>
            </w:r>
            <w:r>
              <w:rPr>
                <w:rFonts w:ascii="Times New Roman" w:hAnsi="Times New Roman" w:cs="Times New Roman"/>
                <w:b/>
                <w:i/>
                <w:sz w:val="24"/>
                <w:szCs w:val="24"/>
              </w:rPr>
              <w:t xml:space="preserve"> (убыль)</w:t>
            </w:r>
            <w:r w:rsidRPr="001F4C94">
              <w:rPr>
                <w:rFonts w:ascii="Times New Roman" w:hAnsi="Times New Roman" w:cs="Times New Roman"/>
                <w:b/>
                <w:i/>
                <w:sz w:val="24"/>
                <w:szCs w:val="24"/>
              </w:rPr>
              <w:t>, чел.</w:t>
            </w:r>
          </w:p>
        </w:tc>
        <w:tc>
          <w:tcPr>
            <w:tcW w:w="536"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13</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19</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9</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2</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13</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7</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10</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11</w:t>
            </w:r>
          </w:p>
        </w:tc>
        <w:tc>
          <w:tcPr>
            <w:tcW w:w="723"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0</w:t>
            </w:r>
          </w:p>
        </w:tc>
        <w:tc>
          <w:tcPr>
            <w:tcW w:w="6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13</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w:t>
            </w:r>
          </w:p>
        </w:tc>
      </w:tr>
      <w:tr w:rsidR="005C73AA" w:rsidRPr="00185EED" w:rsidTr="005C73AA">
        <w:trPr>
          <w:jc w:val="center"/>
        </w:trPr>
        <w:tc>
          <w:tcPr>
            <w:tcW w:w="2873" w:type="dxa"/>
            <w:shd w:val="clear" w:color="auto" w:fill="F2F2F2" w:themeFill="background1" w:themeFillShade="F2"/>
          </w:tcPr>
          <w:p w:rsidR="005C73AA" w:rsidRPr="001F4C94" w:rsidRDefault="005C73AA" w:rsidP="005C73AA">
            <w:pPr>
              <w:spacing w:before="0" w:after="0"/>
              <w:ind w:left="0"/>
              <w:jc w:val="left"/>
              <w:rPr>
                <w:rFonts w:ascii="Times New Roman" w:hAnsi="Times New Roman" w:cs="Times New Roman"/>
                <w:b/>
                <w:i/>
                <w:sz w:val="24"/>
                <w:szCs w:val="24"/>
              </w:rPr>
            </w:pPr>
            <w:r w:rsidRPr="001F4C94">
              <w:rPr>
                <w:rFonts w:ascii="Times New Roman" w:hAnsi="Times New Roman" w:cs="Times New Roman"/>
                <w:b/>
                <w:i/>
                <w:sz w:val="24"/>
                <w:szCs w:val="24"/>
              </w:rPr>
              <w:t>Естественный прирост</w:t>
            </w:r>
            <w:r>
              <w:rPr>
                <w:rFonts w:ascii="Times New Roman" w:hAnsi="Times New Roman" w:cs="Times New Roman"/>
                <w:b/>
                <w:i/>
                <w:sz w:val="24"/>
                <w:szCs w:val="24"/>
              </w:rPr>
              <w:t xml:space="preserve"> (убыль)</w:t>
            </w:r>
            <w:r w:rsidRPr="001F4C94">
              <w:rPr>
                <w:rFonts w:ascii="Times New Roman" w:hAnsi="Times New Roman" w:cs="Times New Roman"/>
                <w:b/>
                <w:i/>
                <w:sz w:val="24"/>
                <w:szCs w:val="24"/>
              </w:rPr>
              <w:t>, чел./1000 жит.</w:t>
            </w:r>
          </w:p>
        </w:tc>
        <w:tc>
          <w:tcPr>
            <w:tcW w:w="536"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8,3</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11,9</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5,5</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1,2</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7,7</w:t>
            </w:r>
          </w:p>
        </w:tc>
        <w:tc>
          <w:tcPr>
            <w:tcW w:w="5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4,1</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5,8</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6,4</w:t>
            </w:r>
          </w:p>
        </w:tc>
        <w:tc>
          <w:tcPr>
            <w:tcW w:w="723"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0,0</w:t>
            </w:r>
          </w:p>
        </w:tc>
        <w:tc>
          <w:tcPr>
            <w:tcW w:w="644"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7,7</w:t>
            </w:r>
          </w:p>
        </w:tc>
        <w:tc>
          <w:tcPr>
            <w:tcW w:w="638" w:type="dxa"/>
            <w:shd w:val="clear" w:color="auto" w:fill="FFFFFF" w:themeFill="background1"/>
          </w:tcPr>
          <w:p w:rsidR="005C73AA" w:rsidRPr="00581835" w:rsidRDefault="005C73AA" w:rsidP="005C73AA">
            <w:pPr>
              <w:spacing w:before="0" w:after="0"/>
              <w:ind w:left="0"/>
              <w:jc w:val="center"/>
              <w:rPr>
                <w:rFonts w:ascii="Times New Roman" w:hAnsi="Times New Roman" w:cs="Times New Roman"/>
                <w:color w:val="000000"/>
                <w:sz w:val="24"/>
                <w:szCs w:val="24"/>
              </w:rPr>
            </w:pPr>
            <w:r w:rsidRPr="00581835">
              <w:rPr>
                <w:rFonts w:ascii="Times New Roman" w:hAnsi="Times New Roman" w:cs="Times New Roman"/>
                <w:color w:val="000000"/>
                <w:sz w:val="24"/>
                <w:szCs w:val="24"/>
              </w:rPr>
              <w:t>0,6</w:t>
            </w:r>
          </w:p>
        </w:tc>
      </w:tr>
    </w:tbl>
    <w:p w:rsidR="005C73AA" w:rsidRPr="000F16A3" w:rsidRDefault="005C73AA" w:rsidP="005C73AA">
      <w:pPr>
        <w:pStyle w:val="a0"/>
        <w:spacing w:before="120"/>
        <w:rPr>
          <w:highlight w:val="red"/>
          <w:lang w:val="ru-RU"/>
        </w:rPr>
      </w:pPr>
      <w:r>
        <w:rPr>
          <w:lang w:val="ru-RU"/>
        </w:rPr>
        <w:t xml:space="preserve">За последние 10 лет в СП Имендяшевский сельсовет наблюдается благоприятная тенденция превышения показателей рождаемости над показателями смертности. </w:t>
      </w:r>
    </w:p>
    <w:p w:rsidR="005C73AA" w:rsidRPr="00A446DE" w:rsidRDefault="005C73AA" w:rsidP="005C73AA">
      <w:pPr>
        <w:pStyle w:val="a0"/>
        <w:spacing w:before="120" w:after="120"/>
        <w:ind w:firstLine="0"/>
        <w:jc w:val="center"/>
        <w:rPr>
          <w:lang w:val="ru-RU"/>
        </w:rPr>
      </w:pPr>
      <w:r>
        <w:rPr>
          <w:noProof/>
          <w:lang w:val="ru-RU" w:eastAsia="ru-RU" w:bidi="ar-SA"/>
        </w:rPr>
        <w:drawing>
          <wp:inline distT="0" distB="0" distL="0" distR="0" wp14:anchorId="15F1C738" wp14:editId="77746BA8">
            <wp:extent cx="5400675" cy="4219575"/>
            <wp:effectExtent l="0" t="0" r="9525" b="952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73AA" w:rsidRPr="00A446DE" w:rsidRDefault="005C73AA" w:rsidP="005C73AA">
      <w:pPr>
        <w:pStyle w:val="a0"/>
        <w:spacing w:before="120" w:after="120"/>
        <w:ind w:firstLine="0"/>
        <w:jc w:val="center"/>
        <w:rPr>
          <w:b/>
          <w:i/>
          <w:lang w:val="ru-RU"/>
        </w:rPr>
      </w:pPr>
      <w:r w:rsidRPr="00A446DE">
        <w:rPr>
          <w:b/>
          <w:i/>
          <w:lang w:val="ru-RU"/>
        </w:rPr>
        <w:t>Рисунок 3.3 Динамика изменения показателей естественного воспроизводства нас</w:t>
      </w:r>
      <w:r w:rsidRPr="00A446DE">
        <w:rPr>
          <w:b/>
          <w:i/>
          <w:lang w:val="ru-RU"/>
        </w:rPr>
        <w:t>е</w:t>
      </w:r>
      <w:r w:rsidRPr="00A446DE">
        <w:rPr>
          <w:b/>
          <w:i/>
          <w:lang w:val="ru-RU"/>
        </w:rPr>
        <w:t xml:space="preserve">ления СП </w:t>
      </w:r>
      <w:r>
        <w:rPr>
          <w:b/>
          <w:i/>
          <w:lang w:val="ru-RU"/>
        </w:rPr>
        <w:t>Имендяшевский</w:t>
      </w:r>
      <w:r w:rsidRPr="00A446DE">
        <w:rPr>
          <w:b/>
          <w:i/>
          <w:lang w:val="ru-RU"/>
        </w:rPr>
        <w:t xml:space="preserve"> сельсовет в </w:t>
      </w:r>
      <w:r>
        <w:rPr>
          <w:b/>
          <w:i/>
          <w:lang w:val="ru-RU"/>
        </w:rPr>
        <w:t>2003</w:t>
      </w:r>
      <w:r w:rsidRPr="00A446DE">
        <w:rPr>
          <w:b/>
          <w:i/>
          <w:lang w:val="ru-RU"/>
        </w:rPr>
        <w:t>-2013 гг.</w:t>
      </w:r>
    </w:p>
    <w:p w:rsidR="00E11664" w:rsidRPr="007D2840" w:rsidRDefault="00E11664" w:rsidP="00E11664">
      <w:pPr>
        <w:pStyle w:val="a0"/>
        <w:spacing w:before="120"/>
        <w:rPr>
          <w:lang w:val="ru-RU"/>
        </w:rPr>
      </w:pPr>
      <w:r>
        <w:rPr>
          <w:lang w:val="ru-RU"/>
        </w:rPr>
        <w:t xml:space="preserve">В отдельные периоды естественный прирост населения СП </w:t>
      </w:r>
      <w:r w:rsidR="00D66571">
        <w:rPr>
          <w:lang w:val="ru-RU"/>
        </w:rPr>
        <w:t>Имендяшевский</w:t>
      </w:r>
      <w:r>
        <w:rPr>
          <w:lang w:val="ru-RU"/>
        </w:rPr>
        <w:t xml:space="preserve"> сел</w:t>
      </w:r>
      <w:r>
        <w:rPr>
          <w:lang w:val="ru-RU"/>
        </w:rPr>
        <w:t>ь</w:t>
      </w:r>
      <w:r>
        <w:rPr>
          <w:lang w:val="ru-RU"/>
        </w:rPr>
        <w:t>совет дополнялся миграционным притоком (таблица 3.3).</w:t>
      </w:r>
    </w:p>
    <w:p w:rsidR="005C73AA" w:rsidRPr="00E40377" w:rsidRDefault="005C73AA" w:rsidP="005C73AA">
      <w:pPr>
        <w:pStyle w:val="a0"/>
        <w:spacing w:before="120"/>
        <w:jc w:val="right"/>
        <w:outlineLvl w:val="0"/>
        <w:rPr>
          <w:b/>
          <w:i/>
          <w:lang w:val="ru-RU"/>
        </w:rPr>
      </w:pPr>
      <w:r w:rsidRPr="00E40377">
        <w:rPr>
          <w:b/>
          <w:i/>
          <w:lang w:val="ru-RU"/>
        </w:rPr>
        <w:t>Таблица 3.3</w:t>
      </w:r>
    </w:p>
    <w:p w:rsidR="005C73AA" w:rsidRDefault="005C73AA" w:rsidP="005C73AA">
      <w:pPr>
        <w:pStyle w:val="a0"/>
        <w:spacing w:after="120"/>
        <w:ind w:firstLine="0"/>
        <w:jc w:val="center"/>
        <w:outlineLvl w:val="0"/>
        <w:rPr>
          <w:b/>
          <w:i/>
          <w:lang w:val="ru-RU"/>
        </w:rPr>
      </w:pPr>
      <w:r w:rsidRPr="00E40377">
        <w:rPr>
          <w:b/>
          <w:i/>
          <w:lang w:val="ru-RU"/>
        </w:rPr>
        <w:t xml:space="preserve">Миграционные процессы СП </w:t>
      </w:r>
      <w:r>
        <w:rPr>
          <w:b/>
          <w:i/>
          <w:lang w:val="ru-RU"/>
        </w:rPr>
        <w:t>Имендяшевский</w:t>
      </w:r>
      <w:r w:rsidRPr="00E40377">
        <w:rPr>
          <w:b/>
          <w:i/>
          <w:lang w:val="ru-RU"/>
        </w:rPr>
        <w:t xml:space="preserve"> сельсовет(</w:t>
      </w:r>
      <w:r>
        <w:rPr>
          <w:b/>
          <w:i/>
          <w:lang w:val="ru-RU"/>
        </w:rPr>
        <w:t>2003</w:t>
      </w:r>
      <w:r w:rsidRPr="00E40377">
        <w:rPr>
          <w:b/>
          <w:i/>
          <w:lang w:val="ru-RU"/>
        </w:rPr>
        <w:t>-2013 гг.)</w:t>
      </w:r>
    </w:p>
    <w:tbl>
      <w:tblPr>
        <w:tblW w:w="9410"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1E0" w:firstRow="1" w:lastRow="1" w:firstColumn="1" w:lastColumn="1" w:noHBand="0" w:noVBand="0"/>
      </w:tblPr>
      <w:tblGrid>
        <w:gridCol w:w="2873"/>
        <w:gridCol w:w="536"/>
        <w:gridCol w:w="544"/>
        <w:gridCol w:w="544"/>
        <w:gridCol w:w="544"/>
        <w:gridCol w:w="544"/>
        <w:gridCol w:w="544"/>
        <w:gridCol w:w="638"/>
        <w:gridCol w:w="638"/>
        <w:gridCol w:w="723"/>
        <w:gridCol w:w="644"/>
        <w:gridCol w:w="638"/>
      </w:tblGrid>
      <w:tr w:rsidR="005C73AA" w:rsidRPr="00185EED" w:rsidTr="005C73AA">
        <w:trPr>
          <w:jc w:val="center"/>
        </w:trPr>
        <w:tc>
          <w:tcPr>
            <w:tcW w:w="2873" w:type="dxa"/>
            <w:shd w:val="clear" w:color="auto" w:fill="D9D9D9" w:themeFill="background1" w:themeFillShade="D9"/>
            <w:hideMark/>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Показатели</w:t>
            </w:r>
          </w:p>
        </w:tc>
        <w:tc>
          <w:tcPr>
            <w:tcW w:w="536" w:type="dxa"/>
            <w:shd w:val="clear" w:color="auto" w:fill="D9D9D9" w:themeFill="background1" w:themeFillShade="D9"/>
          </w:tcPr>
          <w:p w:rsidR="005C73AA"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2003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2004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2005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2006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2007 год</w:t>
            </w:r>
          </w:p>
        </w:tc>
        <w:tc>
          <w:tcPr>
            <w:tcW w:w="5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2008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2009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2010 год</w:t>
            </w:r>
          </w:p>
        </w:tc>
        <w:tc>
          <w:tcPr>
            <w:tcW w:w="723"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2011 год</w:t>
            </w:r>
          </w:p>
        </w:tc>
        <w:tc>
          <w:tcPr>
            <w:tcW w:w="644"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sidRPr="00185EED">
              <w:rPr>
                <w:rFonts w:ascii="Times New Roman" w:hAnsi="Times New Roman" w:cs="Times New Roman"/>
                <w:b/>
                <w:i/>
                <w:sz w:val="24"/>
                <w:szCs w:val="24"/>
              </w:rPr>
              <w:t>2012 год</w:t>
            </w:r>
          </w:p>
        </w:tc>
        <w:tc>
          <w:tcPr>
            <w:tcW w:w="638" w:type="dxa"/>
            <w:shd w:val="clear" w:color="auto" w:fill="D9D9D9" w:themeFill="background1" w:themeFillShade="D9"/>
          </w:tcPr>
          <w:p w:rsidR="005C73AA" w:rsidRPr="00185EED" w:rsidRDefault="005C73AA" w:rsidP="005C73AA">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2013 год</w:t>
            </w:r>
          </w:p>
        </w:tc>
      </w:tr>
      <w:tr w:rsidR="005C73AA" w:rsidRPr="00185EED" w:rsidTr="005C73AA">
        <w:trPr>
          <w:jc w:val="center"/>
        </w:trPr>
        <w:tc>
          <w:tcPr>
            <w:tcW w:w="2873" w:type="dxa"/>
            <w:shd w:val="clear" w:color="auto" w:fill="F2F2F2" w:themeFill="background1" w:themeFillShade="F2"/>
          </w:tcPr>
          <w:p w:rsidR="005C73AA" w:rsidRPr="00E40377" w:rsidRDefault="005C73AA" w:rsidP="005C73AA">
            <w:pPr>
              <w:spacing w:before="0" w:after="0"/>
              <w:ind w:left="0"/>
              <w:jc w:val="left"/>
              <w:rPr>
                <w:rFonts w:ascii="Times New Roman" w:hAnsi="Times New Roman" w:cs="Times New Roman"/>
                <w:b/>
                <w:i/>
                <w:sz w:val="24"/>
                <w:szCs w:val="24"/>
              </w:rPr>
            </w:pPr>
            <w:proofErr w:type="gramStart"/>
            <w:r w:rsidRPr="00E40377">
              <w:rPr>
                <w:rFonts w:ascii="Times New Roman" w:hAnsi="Times New Roman" w:cs="Times New Roman"/>
                <w:b/>
                <w:i/>
                <w:sz w:val="24"/>
                <w:szCs w:val="24"/>
              </w:rPr>
              <w:t>Прибывшие</w:t>
            </w:r>
            <w:proofErr w:type="gramEnd"/>
            <w:r w:rsidRPr="00E40377">
              <w:rPr>
                <w:rFonts w:ascii="Times New Roman" w:hAnsi="Times New Roman" w:cs="Times New Roman"/>
                <w:b/>
                <w:i/>
                <w:sz w:val="24"/>
                <w:szCs w:val="24"/>
              </w:rPr>
              <w:t>, чел.</w:t>
            </w:r>
          </w:p>
        </w:tc>
        <w:tc>
          <w:tcPr>
            <w:tcW w:w="536"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5</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-14</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0</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-7</w:t>
            </w:r>
          </w:p>
        </w:tc>
        <w:tc>
          <w:tcPr>
            <w:tcW w:w="723"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-16</w:t>
            </w:r>
          </w:p>
        </w:tc>
        <w:tc>
          <w:tcPr>
            <w:tcW w:w="6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-15</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-42</w:t>
            </w:r>
          </w:p>
        </w:tc>
      </w:tr>
      <w:tr w:rsidR="005C73AA" w:rsidRPr="00185EED" w:rsidTr="005C73AA">
        <w:trPr>
          <w:jc w:val="center"/>
        </w:trPr>
        <w:tc>
          <w:tcPr>
            <w:tcW w:w="2873" w:type="dxa"/>
            <w:shd w:val="clear" w:color="auto" w:fill="F2F2F2" w:themeFill="background1" w:themeFillShade="F2"/>
          </w:tcPr>
          <w:p w:rsidR="005C73AA" w:rsidRPr="00E40377" w:rsidRDefault="005C73AA" w:rsidP="005C73AA">
            <w:pPr>
              <w:spacing w:before="0" w:after="0"/>
              <w:ind w:left="0"/>
              <w:jc w:val="left"/>
              <w:rPr>
                <w:rFonts w:ascii="Times New Roman" w:hAnsi="Times New Roman" w:cs="Times New Roman"/>
                <w:b/>
                <w:i/>
                <w:sz w:val="24"/>
                <w:szCs w:val="24"/>
              </w:rPr>
            </w:pPr>
            <w:proofErr w:type="gramStart"/>
            <w:r w:rsidRPr="00E40377">
              <w:rPr>
                <w:rFonts w:ascii="Times New Roman" w:hAnsi="Times New Roman" w:cs="Times New Roman"/>
                <w:b/>
                <w:i/>
                <w:sz w:val="24"/>
                <w:szCs w:val="24"/>
              </w:rPr>
              <w:t>Убывшие</w:t>
            </w:r>
            <w:proofErr w:type="gramEnd"/>
            <w:r w:rsidRPr="00E40377">
              <w:rPr>
                <w:rFonts w:ascii="Times New Roman" w:hAnsi="Times New Roman" w:cs="Times New Roman"/>
                <w:b/>
                <w:i/>
                <w:sz w:val="24"/>
                <w:szCs w:val="24"/>
              </w:rPr>
              <w:t>, чел.</w:t>
            </w:r>
          </w:p>
        </w:tc>
        <w:tc>
          <w:tcPr>
            <w:tcW w:w="536"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1,3</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3,1</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4,8</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-2,4</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-8,2</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0,0</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-4,1</w:t>
            </w:r>
          </w:p>
        </w:tc>
        <w:tc>
          <w:tcPr>
            <w:tcW w:w="723"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-9,3</w:t>
            </w:r>
          </w:p>
        </w:tc>
        <w:tc>
          <w:tcPr>
            <w:tcW w:w="6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-8,9</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-25,0</w:t>
            </w:r>
          </w:p>
        </w:tc>
      </w:tr>
      <w:tr w:rsidR="005C73AA" w:rsidRPr="00185EED" w:rsidTr="005C73AA">
        <w:trPr>
          <w:jc w:val="center"/>
        </w:trPr>
        <w:tc>
          <w:tcPr>
            <w:tcW w:w="2873" w:type="dxa"/>
            <w:shd w:val="clear" w:color="auto" w:fill="F2F2F2" w:themeFill="background1" w:themeFillShade="F2"/>
          </w:tcPr>
          <w:p w:rsidR="005C73AA" w:rsidRPr="00E40377" w:rsidRDefault="005C73AA" w:rsidP="005C73AA">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Миграционный приток (отток)</w:t>
            </w:r>
            <w:r w:rsidRPr="00E40377">
              <w:rPr>
                <w:rFonts w:ascii="Times New Roman" w:hAnsi="Times New Roman" w:cs="Times New Roman"/>
                <w:b/>
                <w:i/>
                <w:sz w:val="24"/>
                <w:szCs w:val="24"/>
              </w:rPr>
              <w:t>, чел.</w:t>
            </w:r>
          </w:p>
        </w:tc>
        <w:tc>
          <w:tcPr>
            <w:tcW w:w="536"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5</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-14</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0</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-7</w:t>
            </w:r>
          </w:p>
        </w:tc>
        <w:tc>
          <w:tcPr>
            <w:tcW w:w="723"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-16</w:t>
            </w:r>
          </w:p>
        </w:tc>
        <w:tc>
          <w:tcPr>
            <w:tcW w:w="6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-15</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-42</w:t>
            </w:r>
          </w:p>
        </w:tc>
      </w:tr>
      <w:tr w:rsidR="005C73AA" w:rsidRPr="00185EED" w:rsidTr="005C73AA">
        <w:trPr>
          <w:jc w:val="center"/>
        </w:trPr>
        <w:tc>
          <w:tcPr>
            <w:tcW w:w="2873" w:type="dxa"/>
            <w:shd w:val="clear" w:color="auto" w:fill="F2F2F2" w:themeFill="background1" w:themeFillShade="F2"/>
          </w:tcPr>
          <w:p w:rsidR="005C73AA" w:rsidRPr="00E40377" w:rsidRDefault="005C73AA" w:rsidP="005C73AA">
            <w:pPr>
              <w:spacing w:before="0" w:after="0"/>
              <w:ind w:left="0"/>
              <w:jc w:val="left"/>
              <w:rPr>
                <w:rFonts w:ascii="Times New Roman" w:hAnsi="Times New Roman" w:cs="Times New Roman"/>
                <w:b/>
                <w:i/>
                <w:sz w:val="24"/>
                <w:szCs w:val="24"/>
              </w:rPr>
            </w:pPr>
            <w:r w:rsidRPr="00E40377">
              <w:rPr>
                <w:rFonts w:ascii="Times New Roman" w:hAnsi="Times New Roman" w:cs="Times New Roman"/>
                <w:b/>
                <w:i/>
                <w:sz w:val="24"/>
                <w:szCs w:val="24"/>
              </w:rPr>
              <w:t xml:space="preserve">Миграционный </w:t>
            </w:r>
            <w:r>
              <w:rPr>
                <w:rFonts w:ascii="Times New Roman" w:hAnsi="Times New Roman" w:cs="Times New Roman"/>
                <w:b/>
                <w:i/>
                <w:sz w:val="24"/>
                <w:szCs w:val="24"/>
              </w:rPr>
              <w:t>приток (отток)</w:t>
            </w:r>
            <w:r w:rsidRPr="00E40377">
              <w:rPr>
                <w:rFonts w:ascii="Times New Roman" w:hAnsi="Times New Roman" w:cs="Times New Roman"/>
                <w:b/>
                <w:i/>
                <w:sz w:val="24"/>
                <w:szCs w:val="24"/>
              </w:rPr>
              <w:t>, чел./1000 жит.</w:t>
            </w:r>
          </w:p>
        </w:tc>
        <w:tc>
          <w:tcPr>
            <w:tcW w:w="536"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1,3</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-1,2</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3,1</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4,8</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-2,4</w:t>
            </w:r>
          </w:p>
        </w:tc>
        <w:tc>
          <w:tcPr>
            <w:tcW w:w="5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-8,2</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0,0</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-4,1</w:t>
            </w:r>
          </w:p>
        </w:tc>
        <w:tc>
          <w:tcPr>
            <w:tcW w:w="723"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-9,3</w:t>
            </w:r>
          </w:p>
        </w:tc>
        <w:tc>
          <w:tcPr>
            <w:tcW w:w="644"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-8,9</w:t>
            </w:r>
          </w:p>
        </w:tc>
        <w:tc>
          <w:tcPr>
            <w:tcW w:w="638" w:type="dxa"/>
            <w:shd w:val="clear" w:color="auto" w:fill="FFFFFF" w:themeFill="background1"/>
          </w:tcPr>
          <w:p w:rsidR="005C73AA" w:rsidRPr="001A58AA" w:rsidRDefault="005C73AA" w:rsidP="005C73AA">
            <w:pPr>
              <w:spacing w:before="0" w:after="0"/>
              <w:ind w:left="0"/>
              <w:jc w:val="center"/>
              <w:rPr>
                <w:rFonts w:ascii="Times New Roman" w:hAnsi="Times New Roman" w:cs="Times New Roman"/>
                <w:color w:val="000000"/>
                <w:sz w:val="24"/>
                <w:szCs w:val="24"/>
              </w:rPr>
            </w:pPr>
            <w:r w:rsidRPr="001A58AA">
              <w:rPr>
                <w:rFonts w:ascii="Times New Roman" w:hAnsi="Times New Roman" w:cs="Times New Roman"/>
                <w:color w:val="000000"/>
                <w:sz w:val="24"/>
                <w:szCs w:val="24"/>
              </w:rPr>
              <w:t>-25,0</w:t>
            </w:r>
          </w:p>
        </w:tc>
      </w:tr>
    </w:tbl>
    <w:p w:rsidR="005C73AA" w:rsidRDefault="00EE0E35" w:rsidP="005C73AA">
      <w:pPr>
        <w:pStyle w:val="a0"/>
        <w:spacing w:before="120"/>
        <w:rPr>
          <w:lang w:val="ru-RU"/>
        </w:rPr>
      </w:pPr>
      <w:r>
        <w:rPr>
          <w:lang w:val="ru-RU"/>
        </w:rPr>
        <w:t>Из таблицы 3.3 видно, что начиная с 2007 года, в поселении наблюдается миграц</w:t>
      </w:r>
      <w:r>
        <w:rPr>
          <w:lang w:val="ru-RU"/>
        </w:rPr>
        <w:t>и</w:t>
      </w:r>
      <w:r>
        <w:rPr>
          <w:lang w:val="ru-RU"/>
        </w:rPr>
        <w:t>онный отток. В целом м</w:t>
      </w:r>
      <w:r w:rsidR="005C73AA" w:rsidRPr="00E40377">
        <w:rPr>
          <w:lang w:val="ru-RU"/>
        </w:rPr>
        <w:t>играционная составляющая, слабоуправляемая и демонстриру</w:t>
      </w:r>
      <w:r w:rsidR="005C73AA" w:rsidRPr="00E40377">
        <w:rPr>
          <w:lang w:val="ru-RU"/>
        </w:rPr>
        <w:t>ю</w:t>
      </w:r>
      <w:r w:rsidR="005C73AA" w:rsidRPr="00E40377">
        <w:rPr>
          <w:lang w:val="ru-RU"/>
        </w:rPr>
        <w:t xml:space="preserve">щая нестабильные показатели в последние годы, предопределяет и весьма нестабильную динамику численности населения СП </w:t>
      </w:r>
      <w:r w:rsidR="005C73AA">
        <w:rPr>
          <w:lang w:val="ru-RU"/>
        </w:rPr>
        <w:t>Имендяшевский</w:t>
      </w:r>
      <w:r w:rsidR="005C73AA" w:rsidRPr="00E40377">
        <w:rPr>
          <w:lang w:val="ru-RU"/>
        </w:rPr>
        <w:t xml:space="preserve"> сельсовет, как в настоящее время, так и на расчётную перспективу.</w:t>
      </w:r>
    </w:p>
    <w:p w:rsidR="005C73AA" w:rsidRPr="00E40377" w:rsidRDefault="005C73AA" w:rsidP="005C73AA">
      <w:pPr>
        <w:pStyle w:val="a0"/>
        <w:spacing w:before="200"/>
        <w:ind w:firstLine="0"/>
        <w:jc w:val="center"/>
        <w:rPr>
          <w:lang w:val="ru-RU"/>
        </w:rPr>
      </w:pPr>
      <w:r>
        <w:rPr>
          <w:noProof/>
          <w:lang w:val="ru-RU" w:eastAsia="ru-RU" w:bidi="ar-SA"/>
        </w:rPr>
        <w:drawing>
          <wp:inline distT="0" distB="0" distL="0" distR="0" wp14:anchorId="485314B3" wp14:editId="364DFCDB">
            <wp:extent cx="5619750" cy="3848100"/>
            <wp:effectExtent l="0" t="0" r="19050" b="1905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73AA" w:rsidRPr="00E40377" w:rsidRDefault="005C73AA" w:rsidP="005C73AA">
      <w:pPr>
        <w:pStyle w:val="a0"/>
        <w:spacing w:before="120" w:after="120"/>
        <w:ind w:firstLine="0"/>
        <w:jc w:val="center"/>
        <w:outlineLvl w:val="0"/>
        <w:rPr>
          <w:b/>
          <w:i/>
          <w:lang w:val="ru-RU"/>
        </w:rPr>
      </w:pPr>
      <w:r w:rsidRPr="00E40377">
        <w:rPr>
          <w:b/>
          <w:i/>
          <w:lang w:val="ru-RU"/>
        </w:rPr>
        <w:t xml:space="preserve">Рисунок 3.4 Динамика миграционных процессов СП </w:t>
      </w:r>
      <w:r>
        <w:rPr>
          <w:b/>
          <w:i/>
          <w:lang w:val="ru-RU"/>
        </w:rPr>
        <w:t>Имендяшевский</w:t>
      </w:r>
      <w:r w:rsidRPr="00E40377">
        <w:rPr>
          <w:b/>
          <w:i/>
          <w:lang w:val="ru-RU"/>
        </w:rPr>
        <w:t xml:space="preserve"> сельсовет в </w:t>
      </w:r>
      <w:r>
        <w:rPr>
          <w:b/>
          <w:i/>
          <w:lang w:val="ru-RU"/>
        </w:rPr>
        <w:t>2003</w:t>
      </w:r>
      <w:r w:rsidRPr="00E40377">
        <w:rPr>
          <w:b/>
          <w:i/>
          <w:lang w:val="ru-RU"/>
        </w:rPr>
        <w:t>-201</w:t>
      </w:r>
      <w:r>
        <w:rPr>
          <w:b/>
          <w:i/>
          <w:lang w:val="ru-RU"/>
        </w:rPr>
        <w:t>3</w:t>
      </w:r>
      <w:r w:rsidRPr="00E40377">
        <w:rPr>
          <w:b/>
          <w:i/>
          <w:lang w:val="ru-RU"/>
        </w:rPr>
        <w:t xml:space="preserve"> гг.</w:t>
      </w:r>
    </w:p>
    <w:p w:rsidR="00EE0E35" w:rsidRDefault="00EE0E35" w:rsidP="00EE0E35">
      <w:pPr>
        <w:pStyle w:val="a0"/>
        <w:rPr>
          <w:lang w:val="ru-RU"/>
        </w:rPr>
      </w:pPr>
      <w:r>
        <w:rPr>
          <w:lang w:val="ru-RU"/>
        </w:rPr>
        <w:t>На расчетный срок</w:t>
      </w:r>
      <w:r w:rsidRPr="00E40377">
        <w:rPr>
          <w:lang w:val="ru-RU"/>
        </w:rPr>
        <w:t xml:space="preserve"> основные усилия должны быть направлены как на поддержание положительного естественного прироста, в первую очередь путём снижения уровня смертности, особенно детской и мужской, так и на привлечение мигрантов.</w:t>
      </w:r>
    </w:p>
    <w:p w:rsidR="005C73AA" w:rsidRPr="00E0363C" w:rsidRDefault="005C73AA" w:rsidP="005C73AA">
      <w:pPr>
        <w:pStyle w:val="a0"/>
        <w:spacing w:after="120"/>
        <w:rPr>
          <w:lang w:val="ru-RU"/>
        </w:rPr>
      </w:pPr>
      <w:r w:rsidRPr="00E0363C">
        <w:rPr>
          <w:lang w:val="ru-RU"/>
        </w:rPr>
        <w:t xml:space="preserve">Огромную роль в динамике численности населения СП </w:t>
      </w:r>
      <w:r>
        <w:rPr>
          <w:lang w:val="ru-RU"/>
        </w:rPr>
        <w:t>Имендяшевский</w:t>
      </w:r>
      <w:r w:rsidRPr="00E0363C">
        <w:rPr>
          <w:lang w:val="ru-RU"/>
        </w:rPr>
        <w:t xml:space="preserve"> сельсовет играет его половозрастная структура (рисунок 3.5).</w:t>
      </w:r>
    </w:p>
    <w:p w:rsidR="005C73AA" w:rsidRPr="00E0363C" w:rsidRDefault="005C73AA" w:rsidP="005C73AA">
      <w:pPr>
        <w:pStyle w:val="a0"/>
        <w:ind w:firstLine="0"/>
        <w:jc w:val="center"/>
        <w:rPr>
          <w:lang w:val="ru-RU"/>
        </w:rPr>
      </w:pPr>
      <w:r>
        <w:rPr>
          <w:noProof/>
          <w:lang w:val="ru-RU" w:eastAsia="ru-RU" w:bidi="ar-SA"/>
        </w:rPr>
        <w:drawing>
          <wp:inline distT="0" distB="0" distL="0" distR="0" wp14:anchorId="68EA31A0" wp14:editId="7B7EBFAE">
            <wp:extent cx="5391151" cy="4467224"/>
            <wp:effectExtent l="0" t="0" r="19050" b="1016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73AA" w:rsidRPr="00E0363C" w:rsidRDefault="005C73AA" w:rsidP="005C73AA">
      <w:pPr>
        <w:pStyle w:val="a0"/>
        <w:spacing w:before="120" w:after="120"/>
        <w:ind w:firstLine="0"/>
        <w:jc w:val="center"/>
        <w:outlineLvl w:val="0"/>
        <w:rPr>
          <w:b/>
          <w:i/>
          <w:lang w:val="ru-RU"/>
        </w:rPr>
      </w:pPr>
      <w:r w:rsidRPr="00E0363C">
        <w:rPr>
          <w:b/>
          <w:i/>
          <w:lang w:val="ru-RU"/>
        </w:rPr>
        <w:t xml:space="preserve">Рисунок 3.5 Половозрастная пирамида СП </w:t>
      </w:r>
      <w:r>
        <w:rPr>
          <w:b/>
          <w:i/>
          <w:lang w:val="ru-RU"/>
        </w:rPr>
        <w:t>Имендяшевский</w:t>
      </w:r>
      <w:r w:rsidRPr="00E0363C">
        <w:rPr>
          <w:b/>
          <w:i/>
          <w:lang w:val="ru-RU"/>
        </w:rPr>
        <w:t xml:space="preserve"> сельсовет (данные за </w:t>
      </w:r>
      <w:r>
        <w:rPr>
          <w:b/>
          <w:i/>
          <w:lang w:val="ru-RU"/>
        </w:rPr>
        <w:t>2013</w:t>
      </w:r>
      <w:r w:rsidRPr="00E0363C">
        <w:rPr>
          <w:b/>
          <w:i/>
          <w:lang w:val="ru-RU"/>
        </w:rPr>
        <w:t xml:space="preserve"> г</w:t>
      </w:r>
      <w:r w:rsidR="00EE0E35">
        <w:rPr>
          <w:b/>
          <w:i/>
          <w:lang w:val="ru-RU"/>
        </w:rPr>
        <w:t>од</w:t>
      </w:r>
      <w:r w:rsidRPr="00E0363C">
        <w:rPr>
          <w:b/>
          <w:i/>
          <w:lang w:val="ru-RU"/>
        </w:rPr>
        <w:t>)</w:t>
      </w:r>
    </w:p>
    <w:p w:rsidR="005C73AA" w:rsidRDefault="005C73AA" w:rsidP="005C73AA">
      <w:pPr>
        <w:pStyle w:val="a0"/>
        <w:spacing w:before="120" w:after="120"/>
        <w:ind w:firstLine="0"/>
        <w:jc w:val="center"/>
        <w:rPr>
          <w:lang w:val="ru-RU"/>
        </w:rPr>
      </w:pPr>
      <w:r>
        <w:rPr>
          <w:noProof/>
          <w:lang w:val="ru-RU" w:eastAsia="ru-RU" w:bidi="ar-SA"/>
        </w:rPr>
        <w:drawing>
          <wp:inline distT="0" distB="0" distL="0" distR="0" wp14:anchorId="488C8061" wp14:editId="5125E0FB">
            <wp:extent cx="4572000" cy="2743200"/>
            <wp:effectExtent l="0" t="0" r="19050" b="1905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5C73AA" w:rsidRDefault="005C73AA" w:rsidP="005C73AA">
      <w:pPr>
        <w:pStyle w:val="a0"/>
        <w:spacing w:before="120" w:after="120"/>
        <w:ind w:firstLine="0"/>
        <w:jc w:val="center"/>
        <w:rPr>
          <w:lang w:val="ru-RU"/>
        </w:rPr>
      </w:pPr>
      <w:r>
        <w:rPr>
          <w:b/>
          <w:i/>
          <w:lang w:val="ru-RU"/>
        </w:rPr>
        <w:t>Рисунок 3</w:t>
      </w:r>
      <w:r w:rsidRPr="00BB3855">
        <w:rPr>
          <w:b/>
          <w:i/>
          <w:lang w:val="ru-RU"/>
        </w:rPr>
        <w:t>.</w:t>
      </w:r>
      <w:r>
        <w:rPr>
          <w:b/>
          <w:i/>
          <w:lang w:val="ru-RU"/>
        </w:rPr>
        <w:t>6</w:t>
      </w:r>
      <w:r w:rsidRPr="00BB3855">
        <w:rPr>
          <w:b/>
          <w:i/>
          <w:lang w:val="ru-RU"/>
        </w:rPr>
        <w:t xml:space="preserve"> Возрастная структура населения </w:t>
      </w:r>
      <w:r>
        <w:rPr>
          <w:b/>
          <w:i/>
          <w:lang w:val="ru-RU"/>
        </w:rPr>
        <w:t>СП Имендяшевский сельсовет</w:t>
      </w:r>
      <w:r w:rsidRPr="00BD31D1">
        <w:rPr>
          <w:b/>
          <w:i/>
          <w:lang w:val="ru-RU"/>
        </w:rPr>
        <w:t xml:space="preserve"> </w:t>
      </w:r>
      <w:r>
        <w:rPr>
          <w:b/>
          <w:i/>
          <w:lang w:val="ru-RU"/>
        </w:rPr>
        <w:t xml:space="preserve">в 2013 году </w:t>
      </w:r>
      <w:r w:rsidRPr="00BD31D1">
        <w:rPr>
          <w:b/>
          <w:i/>
          <w:lang w:val="ru-RU"/>
        </w:rPr>
        <w:t>(</w:t>
      </w:r>
      <w:r>
        <w:rPr>
          <w:b/>
          <w:i/>
          <w:lang w:val="ru-RU"/>
        </w:rPr>
        <w:t>чел</w:t>
      </w:r>
      <w:proofErr w:type="gramStart"/>
      <w:r>
        <w:rPr>
          <w:b/>
          <w:i/>
          <w:lang w:val="ru-RU"/>
        </w:rPr>
        <w:t>., %)</w:t>
      </w:r>
      <w:proofErr w:type="gramEnd"/>
    </w:p>
    <w:p w:rsidR="005C73AA" w:rsidRPr="00F82D1E" w:rsidRDefault="005C73AA" w:rsidP="005C73AA">
      <w:pPr>
        <w:pStyle w:val="a0"/>
        <w:rPr>
          <w:lang w:val="ru-RU"/>
        </w:rPr>
      </w:pPr>
      <w:r w:rsidRPr="00F82D1E">
        <w:rPr>
          <w:lang w:val="ru-RU"/>
        </w:rPr>
        <w:t xml:space="preserve">Демографическая структура населения </w:t>
      </w:r>
      <w:r>
        <w:rPr>
          <w:lang w:val="ru-RU"/>
        </w:rPr>
        <w:t>СП Имендяшевский сельсовет</w:t>
      </w:r>
      <w:r w:rsidRPr="00F82D1E">
        <w:rPr>
          <w:lang w:val="ru-RU"/>
        </w:rPr>
        <w:t xml:space="preserve"> относится к регрессивному типу</w:t>
      </w:r>
      <w:r>
        <w:rPr>
          <w:lang w:val="ru-RU"/>
        </w:rPr>
        <w:t>,</w:t>
      </w:r>
      <w:r w:rsidRPr="00BB3855">
        <w:rPr>
          <w:lang w:val="ru-RU"/>
        </w:rPr>
        <w:t xml:space="preserve"> при которо</w:t>
      </w:r>
      <w:r>
        <w:rPr>
          <w:lang w:val="ru-RU"/>
        </w:rPr>
        <w:t>м</w:t>
      </w:r>
      <w:r w:rsidRPr="00BB3855">
        <w:rPr>
          <w:lang w:val="ru-RU"/>
        </w:rPr>
        <w:t xml:space="preserve"> доля лиц в возрасте 50 лет и старше превышает долю населения в возрасте до 14 лет. </w:t>
      </w:r>
      <w:r w:rsidRPr="00F82D1E">
        <w:rPr>
          <w:lang w:val="ru-RU"/>
        </w:rPr>
        <w:t>Данный тип структуры может оказать отрицательное вл</w:t>
      </w:r>
      <w:r w:rsidRPr="00F82D1E">
        <w:rPr>
          <w:lang w:val="ru-RU"/>
        </w:rPr>
        <w:t>и</w:t>
      </w:r>
      <w:r w:rsidRPr="00F82D1E">
        <w:rPr>
          <w:lang w:val="ru-RU"/>
        </w:rPr>
        <w:t>яние на динамику демографических процессов в поселении.</w:t>
      </w:r>
    </w:p>
    <w:p w:rsidR="005C73AA" w:rsidRDefault="005C73AA" w:rsidP="005C73AA">
      <w:pPr>
        <w:pStyle w:val="a0"/>
        <w:rPr>
          <w:lang w:val="ru-RU"/>
        </w:rPr>
      </w:pPr>
      <w:r w:rsidRPr="00D31DAA">
        <w:rPr>
          <w:lang w:val="ru-RU"/>
        </w:rPr>
        <w:t>Учитывая особенности</w:t>
      </w:r>
      <w:r>
        <w:rPr>
          <w:lang w:val="ru-RU"/>
        </w:rPr>
        <w:t xml:space="preserve"> динамики демографических показателей</w:t>
      </w:r>
      <w:r w:rsidRPr="00D31DAA">
        <w:rPr>
          <w:lang w:val="ru-RU"/>
        </w:rPr>
        <w:t xml:space="preserve">, </w:t>
      </w:r>
      <w:r>
        <w:rPr>
          <w:lang w:val="ru-RU"/>
        </w:rPr>
        <w:t>основным</w:t>
      </w:r>
      <w:r w:rsidRPr="00D31DAA">
        <w:rPr>
          <w:lang w:val="ru-RU"/>
        </w:rPr>
        <w:t xml:space="preserve"> и</w:t>
      </w:r>
      <w:r w:rsidRPr="00D31DAA">
        <w:rPr>
          <w:lang w:val="ru-RU"/>
        </w:rPr>
        <w:t>н</w:t>
      </w:r>
      <w:r w:rsidRPr="00D31DAA">
        <w:rPr>
          <w:lang w:val="ru-RU"/>
        </w:rPr>
        <w:t xml:space="preserve">струментом стабилизации численности населения и возрастной его структуры остается </w:t>
      </w:r>
      <w:proofErr w:type="gramStart"/>
      <w:r>
        <w:rPr>
          <w:lang w:val="ru-RU"/>
        </w:rPr>
        <w:t xml:space="preserve">контроль </w:t>
      </w:r>
      <w:r w:rsidRPr="00D31DAA">
        <w:rPr>
          <w:lang w:val="ru-RU"/>
        </w:rPr>
        <w:t>за</w:t>
      </w:r>
      <w:proofErr w:type="gramEnd"/>
      <w:r w:rsidRPr="00D31DAA">
        <w:rPr>
          <w:lang w:val="ru-RU"/>
        </w:rPr>
        <w:t xml:space="preserve"> миграцией. При этом, учитывая соразмерность происходящих естественных процессов и миграционную подвижность, привлечение и сохранение на территории сел</w:t>
      </w:r>
      <w:r w:rsidRPr="00D31DAA">
        <w:rPr>
          <w:lang w:val="ru-RU"/>
        </w:rPr>
        <w:t>ь</w:t>
      </w:r>
      <w:r w:rsidRPr="00D31DAA">
        <w:rPr>
          <w:lang w:val="ru-RU"/>
        </w:rPr>
        <w:t>ского поселения молодых поколений сможет только способствовать некоторому сохран</w:t>
      </w:r>
      <w:r w:rsidRPr="00D31DAA">
        <w:rPr>
          <w:lang w:val="ru-RU"/>
        </w:rPr>
        <w:t>е</w:t>
      </w:r>
      <w:r w:rsidRPr="00D31DAA">
        <w:rPr>
          <w:lang w:val="ru-RU"/>
        </w:rPr>
        <w:t xml:space="preserve">нию трудовых ресурсов </w:t>
      </w:r>
      <w:r>
        <w:rPr>
          <w:lang w:val="ru-RU"/>
        </w:rPr>
        <w:t>поселения</w:t>
      </w:r>
      <w:r w:rsidRPr="00D31DAA">
        <w:rPr>
          <w:lang w:val="ru-RU"/>
        </w:rPr>
        <w:t xml:space="preserve"> и возобновлению демографического потенциала на о</w:t>
      </w:r>
      <w:r w:rsidRPr="00D31DAA">
        <w:rPr>
          <w:lang w:val="ru-RU"/>
        </w:rPr>
        <w:t>т</w:t>
      </w:r>
      <w:r w:rsidRPr="00D31DAA">
        <w:rPr>
          <w:lang w:val="ru-RU"/>
        </w:rPr>
        <w:t xml:space="preserve">даленную перспективу. </w:t>
      </w:r>
    </w:p>
    <w:p w:rsidR="005C73AA" w:rsidRDefault="005C73AA" w:rsidP="005C73AA">
      <w:pPr>
        <w:pStyle w:val="a0"/>
        <w:rPr>
          <w:lang w:val="ru-RU"/>
        </w:rPr>
      </w:pPr>
      <w:proofErr w:type="gramStart"/>
      <w:r>
        <w:rPr>
          <w:lang w:val="ru-RU"/>
        </w:rPr>
        <w:t>Для</w:t>
      </w:r>
      <w:r w:rsidRPr="00D31DAA">
        <w:rPr>
          <w:lang w:val="ru-RU"/>
        </w:rPr>
        <w:t xml:space="preserve"> улучшения демографической ситуации в СП </w:t>
      </w:r>
      <w:r>
        <w:rPr>
          <w:lang w:val="ru-RU"/>
        </w:rPr>
        <w:t>Имендяшевский</w:t>
      </w:r>
      <w:r w:rsidRPr="00D31DAA">
        <w:rPr>
          <w:lang w:val="ru-RU"/>
        </w:rPr>
        <w:t xml:space="preserve"> сельсовет нео</w:t>
      </w:r>
      <w:r w:rsidRPr="00D31DAA">
        <w:rPr>
          <w:lang w:val="ru-RU"/>
        </w:rPr>
        <w:t>б</w:t>
      </w:r>
      <w:r w:rsidRPr="00D31DAA">
        <w:rPr>
          <w:lang w:val="ru-RU"/>
        </w:rPr>
        <w:t>ходимо проведение целого комплекса социально-экономических мероприятий, которые будут направлены на разные аспекты, определяющие демографическое развитие, такие как сокращение общего уровня смертности (в том числе и от социально-значимых забол</w:t>
      </w:r>
      <w:r w:rsidRPr="00D31DAA">
        <w:rPr>
          <w:lang w:val="ru-RU"/>
        </w:rPr>
        <w:t>е</w:t>
      </w:r>
      <w:r w:rsidRPr="00D31DAA">
        <w:rPr>
          <w:lang w:val="ru-RU"/>
        </w:rPr>
        <w:t>ваний и внешних причин), укрепление репродуктивного здоровья населения, здоровья д</w:t>
      </w:r>
      <w:r w:rsidRPr="00D31DAA">
        <w:rPr>
          <w:lang w:val="ru-RU"/>
        </w:rPr>
        <w:t>е</w:t>
      </w:r>
      <w:r w:rsidRPr="00D31DAA">
        <w:rPr>
          <w:lang w:val="ru-RU"/>
        </w:rPr>
        <w:t>тей и подростков, сокращение уровня материнской и младенческой смертности, сохран</w:t>
      </w:r>
      <w:r w:rsidRPr="00D31DAA">
        <w:rPr>
          <w:lang w:val="ru-RU"/>
        </w:rPr>
        <w:t>е</w:t>
      </w:r>
      <w:r w:rsidRPr="00D31DAA">
        <w:rPr>
          <w:lang w:val="ru-RU"/>
        </w:rPr>
        <w:t>ние и укрепление здоровья населения, увеличение продолжительности</w:t>
      </w:r>
      <w:proofErr w:type="gramEnd"/>
      <w:r w:rsidRPr="00D31DAA">
        <w:rPr>
          <w:lang w:val="ru-RU"/>
        </w:rPr>
        <w:t xml:space="preserve"> жизни, создание условий для ведения здорового образа жизни, повышение уровня рождаемости, укрепл</w:t>
      </w:r>
      <w:r w:rsidRPr="00D31DAA">
        <w:rPr>
          <w:lang w:val="ru-RU"/>
        </w:rPr>
        <w:t>е</w:t>
      </w:r>
      <w:r w:rsidRPr="00D31DAA">
        <w:rPr>
          <w:lang w:val="ru-RU"/>
        </w:rPr>
        <w:t xml:space="preserve">ние института семьи, возрождение и сохранение традиций крепких семейных отношений, поддержку материнства и детства, улучшение миграционной ситуации. </w:t>
      </w:r>
    </w:p>
    <w:p w:rsidR="005C73AA" w:rsidRPr="00D31DAA" w:rsidRDefault="005C73AA" w:rsidP="005C73AA">
      <w:pPr>
        <w:pStyle w:val="a0"/>
        <w:rPr>
          <w:lang w:val="ru-RU"/>
        </w:rPr>
      </w:pPr>
      <w:r w:rsidRPr="00D31DAA">
        <w:rPr>
          <w:lang w:val="ru-RU"/>
        </w:rPr>
        <w:t>Для снижения уровня безработицы необходимо повышение конкурентоспособн</w:t>
      </w:r>
      <w:r w:rsidRPr="00D31DAA">
        <w:rPr>
          <w:lang w:val="ru-RU"/>
        </w:rPr>
        <w:t>о</w:t>
      </w:r>
      <w:r w:rsidRPr="00D31DAA">
        <w:rPr>
          <w:lang w:val="ru-RU"/>
        </w:rPr>
        <w:t>сти и профессиональной мобильности, ищущих работу, в том числе безработных граждан на рынке труда.</w:t>
      </w:r>
    </w:p>
    <w:p w:rsidR="00B20883" w:rsidRPr="00BD31D1" w:rsidRDefault="00B20883" w:rsidP="00D528A2">
      <w:pPr>
        <w:pStyle w:val="2"/>
        <w:rPr>
          <w:rFonts w:cs="Times New Roman"/>
          <w:szCs w:val="24"/>
        </w:rPr>
      </w:pPr>
      <w:bookmarkStart w:id="70" w:name="_Toc410811972"/>
      <w:r w:rsidRPr="00BD31D1">
        <w:rPr>
          <w:rFonts w:cs="Times New Roman"/>
          <w:szCs w:val="24"/>
        </w:rPr>
        <w:t>3.3 Трудовые ресурсы и занятость населения</w:t>
      </w:r>
      <w:bookmarkEnd w:id="64"/>
      <w:bookmarkEnd w:id="65"/>
      <w:bookmarkEnd w:id="70"/>
    </w:p>
    <w:p w:rsidR="00B20883" w:rsidRPr="00BD31D1" w:rsidRDefault="00B20883" w:rsidP="00E74BCF">
      <w:pPr>
        <w:pStyle w:val="a0"/>
        <w:rPr>
          <w:lang w:val="ru-RU"/>
        </w:rPr>
      </w:pPr>
      <w:r w:rsidRPr="00BD31D1">
        <w:rPr>
          <w:lang w:val="ru-RU"/>
        </w:rPr>
        <w:t xml:space="preserve">Понятие </w:t>
      </w:r>
      <w:r w:rsidR="00415C87">
        <w:rPr>
          <w:lang w:val="ru-RU"/>
        </w:rPr>
        <w:t>«</w:t>
      </w:r>
      <w:r w:rsidRPr="00BD31D1">
        <w:rPr>
          <w:lang w:val="ru-RU"/>
        </w:rPr>
        <w:t>трудовые ресурсы</w:t>
      </w:r>
      <w:r w:rsidR="00415C87">
        <w:rPr>
          <w:lang w:val="ru-RU"/>
        </w:rPr>
        <w:t>»</w:t>
      </w:r>
      <w:r w:rsidRPr="00BD31D1">
        <w:rPr>
          <w:lang w:val="ru-RU"/>
        </w:rPr>
        <w:t xml:space="preserve"> включает население трудоспособного возраста, обл</w:t>
      </w:r>
      <w:r w:rsidRPr="00BD31D1">
        <w:rPr>
          <w:lang w:val="ru-RU"/>
        </w:rPr>
        <w:t>а</w:t>
      </w:r>
      <w:r w:rsidRPr="00BD31D1">
        <w:rPr>
          <w:lang w:val="ru-RU"/>
        </w:rPr>
        <w:t>дающее необходимым физическим развитием, знаниями и практическим опытом для р</w:t>
      </w:r>
      <w:r w:rsidRPr="00BD31D1">
        <w:rPr>
          <w:lang w:val="ru-RU"/>
        </w:rPr>
        <w:t>а</w:t>
      </w:r>
      <w:r w:rsidRPr="00BD31D1">
        <w:rPr>
          <w:lang w:val="ru-RU"/>
        </w:rPr>
        <w:t>боты в народном хозяйстве, а также занятое население моложе и старше трудоспосо</w:t>
      </w:r>
      <w:r w:rsidR="00FB55FD" w:rsidRPr="00BD31D1">
        <w:rPr>
          <w:lang w:val="ru-RU"/>
        </w:rPr>
        <w:t>бного возраста.</w:t>
      </w:r>
    </w:p>
    <w:p w:rsidR="00A52E0D" w:rsidRPr="00187BB6" w:rsidRDefault="00A52E0D" w:rsidP="00A52E0D">
      <w:pPr>
        <w:pStyle w:val="a0"/>
        <w:spacing w:before="120"/>
        <w:jc w:val="right"/>
        <w:rPr>
          <w:b/>
          <w:i/>
          <w:lang w:val="ru-RU"/>
        </w:rPr>
      </w:pPr>
      <w:r>
        <w:rPr>
          <w:b/>
          <w:i/>
          <w:lang w:val="ru-RU"/>
        </w:rPr>
        <w:t>Таблица 3.4</w:t>
      </w:r>
    </w:p>
    <w:p w:rsidR="00A52E0D" w:rsidRPr="00187BB6" w:rsidRDefault="00A52E0D" w:rsidP="00A52E0D">
      <w:pPr>
        <w:pStyle w:val="a0"/>
        <w:spacing w:after="120"/>
        <w:ind w:firstLine="0"/>
        <w:jc w:val="center"/>
        <w:rPr>
          <w:b/>
          <w:i/>
          <w:lang w:val="ru-RU"/>
        </w:rPr>
      </w:pPr>
      <w:r w:rsidRPr="00187BB6">
        <w:rPr>
          <w:b/>
          <w:i/>
          <w:lang w:val="ru-RU"/>
        </w:rPr>
        <w:t xml:space="preserve">Численность занятого населения СП </w:t>
      </w:r>
      <w:r w:rsidR="00A77471">
        <w:rPr>
          <w:b/>
          <w:i/>
          <w:lang w:val="ru-RU"/>
        </w:rPr>
        <w:t>Имендяшевский</w:t>
      </w:r>
      <w:r w:rsidR="00EE0E35">
        <w:rPr>
          <w:b/>
          <w:i/>
          <w:lang w:val="ru-RU"/>
        </w:rPr>
        <w:t xml:space="preserve"> сельсовет, чел.</w:t>
      </w:r>
    </w:p>
    <w:tbl>
      <w:tblPr>
        <w:tblW w:w="9462"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2287"/>
        <w:gridCol w:w="1445"/>
        <w:gridCol w:w="1772"/>
        <w:gridCol w:w="2537"/>
        <w:gridCol w:w="1421"/>
      </w:tblGrid>
      <w:tr w:rsidR="00EE0E35" w:rsidRPr="008329C3" w:rsidTr="002045CE">
        <w:trPr>
          <w:jc w:val="center"/>
        </w:trPr>
        <w:tc>
          <w:tcPr>
            <w:tcW w:w="2287" w:type="dxa"/>
            <w:shd w:val="clear" w:color="auto" w:fill="D9D9D9" w:themeFill="background1" w:themeFillShade="D9"/>
          </w:tcPr>
          <w:p w:rsidR="00EE0E35" w:rsidRPr="008329C3" w:rsidRDefault="00EE0E35" w:rsidP="00EE0E35">
            <w:pPr>
              <w:spacing w:before="0" w:after="0"/>
              <w:ind w:left="0"/>
              <w:jc w:val="center"/>
              <w:outlineLvl w:val="0"/>
              <w:rPr>
                <w:rFonts w:ascii="Times New Roman" w:hAnsi="Times New Roman" w:cs="Times New Roman"/>
                <w:b/>
                <w:bCs/>
                <w:i/>
                <w:sz w:val="24"/>
                <w:szCs w:val="24"/>
              </w:rPr>
            </w:pPr>
            <w:r>
              <w:rPr>
                <w:rFonts w:ascii="Times New Roman" w:hAnsi="Times New Roman" w:cs="Times New Roman"/>
                <w:b/>
                <w:bCs/>
                <w:i/>
                <w:sz w:val="24"/>
                <w:szCs w:val="24"/>
              </w:rPr>
              <w:t>Населённые пун</w:t>
            </w:r>
            <w:r>
              <w:rPr>
                <w:rFonts w:ascii="Times New Roman" w:hAnsi="Times New Roman" w:cs="Times New Roman"/>
                <w:b/>
                <w:bCs/>
                <w:i/>
                <w:sz w:val="24"/>
                <w:szCs w:val="24"/>
              </w:rPr>
              <w:t>к</w:t>
            </w:r>
            <w:r>
              <w:rPr>
                <w:rFonts w:ascii="Times New Roman" w:hAnsi="Times New Roman" w:cs="Times New Roman"/>
                <w:b/>
                <w:bCs/>
                <w:i/>
                <w:sz w:val="24"/>
                <w:szCs w:val="24"/>
              </w:rPr>
              <w:t>ты</w:t>
            </w:r>
          </w:p>
        </w:tc>
        <w:tc>
          <w:tcPr>
            <w:tcW w:w="1445" w:type="dxa"/>
            <w:shd w:val="clear" w:color="auto" w:fill="D9D9D9" w:themeFill="background1" w:themeFillShade="D9"/>
          </w:tcPr>
          <w:p w:rsidR="00EE0E35" w:rsidRPr="00043CE6" w:rsidRDefault="00EE0E35" w:rsidP="004C0FD0">
            <w:pPr>
              <w:spacing w:before="0" w:after="0"/>
              <w:ind w:left="0"/>
              <w:jc w:val="center"/>
              <w:rPr>
                <w:rFonts w:ascii="Times New Roman" w:hAnsi="Times New Roman" w:cs="Times New Roman"/>
                <w:b/>
                <w:i/>
                <w:color w:val="000000"/>
                <w:sz w:val="24"/>
                <w:szCs w:val="24"/>
              </w:rPr>
            </w:pPr>
            <w:r w:rsidRPr="00043CE6">
              <w:rPr>
                <w:rFonts w:ascii="Times New Roman" w:hAnsi="Times New Roman" w:cs="Times New Roman"/>
                <w:b/>
                <w:i/>
                <w:color w:val="000000"/>
                <w:sz w:val="24"/>
                <w:szCs w:val="24"/>
              </w:rPr>
              <w:t>Транспорт</w:t>
            </w:r>
          </w:p>
        </w:tc>
        <w:tc>
          <w:tcPr>
            <w:tcW w:w="1772" w:type="dxa"/>
            <w:shd w:val="clear" w:color="auto" w:fill="D9D9D9" w:themeFill="background1" w:themeFillShade="D9"/>
          </w:tcPr>
          <w:p w:rsidR="00EE0E35" w:rsidRPr="00043CE6" w:rsidRDefault="00EE0E35" w:rsidP="004C0FD0">
            <w:pPr>
              <w:spacing w:before="0" w:after="0"/>
              <w:ind w:left="0"/>
              <w:jc w:val="center"/>
              <w:rPr>
                <w:rFonts w:ascii="Times New Roman" w:hAnsi="Times New Roman" w:cs="Times New Roman"/>
                <w:b/>
                <w:i/>
                <w:color w:val="000000"/>
                <w:sz w:val="24"/>
                <w:szCs w:val="24"/>
              </w:rPr>
            </w:pPr>
            <w:r w:rsidRPr="00043CE6">
              <w:rPr>
                <w:rFonts w:ascii="Times New Roman" w:hAnsi="Times New Roman" w:cs="Times New Roman"/>
                <w:b/>
                <w:i/>
                <w:color w:val="000000"/>
                <w:sz w:val="24"/>
                <w:szCs w:val="24"/>
              </w:rPr>
              <w:t>Сфера обсл</w:t>
            </w:r>
            <w:r w:rsidRPr="00043CE6">
              <w:rPr>
                <w:rFonts w:ascii="Times New Roman" w:hAnsi="Times New Roman" w:cs="Times New Roman"/>
                <w:b/>
                <w:i/>
                <w:color w:val="000000"/>
                <w:sz w:val="24"/>
                <w:szCs w:val="24"/>
              </w:rPr>
              <w:t>у</w:t>
            </w:r>
            <w:r w:rsidRPr="00043CE6">
              <w:rPr>
                <w:rFonts w:ascii="Times New Roman" w:hAnsi="Times New Roman" w:cs="Times New Roman"/>
                <w:b/>
                <w:i/>
                <w:color w:val="000000"/>
                <w:sz w:val="24"/>
                <w:szCs w:val="24"/>
              </w:rPr>
              <w:t>живания</w:t>
            </w:r>
          </w:p>
        </w:tc>
        <w:tc>
          <w:tcPr>
            <w:tcW w:w="2537" w:type="dxa"/>
            <w:shd w:val="clear" w:color="auto" w:fill="D9D9D9" w:themeFill="background1" w:themeFillShade="D9"/>
          </w:tcPr>
          <w:p w:rsidR="00EE0E35" w:rsidRPr="00043CE6" w:rsidRDefault="00EE0E35" w:rsidP="004C0FD0">
            <w:pPr>
              <w:spacing w:before="0" w:after="0"/>
              <w:ind w:left="0"/>
              <w:jc w:val="center"/>
              <w:rPr>
                <w:rFonts w:ascii="Times New Roman" w:hAnsi="Times New Roman" w:cs="Times New Roman"/>
                <w:b/>
                <w:i/>
                <w:color w:val="000000"/>
                <w:sz w:val="24"/>
                <w:szCs w:val="24"/>
              </w:rPr>
            </w:pPr>
            <w:r w:rsidRPr="00043CE6">
              <w:rPr>
                <w:rFonts w:ascii="Times New Roman" w:hAnsi="Times New Roman" w:cs="Times New Roman"/>
                <w:b/>
                <w:i/>
                <w:color w:val="000000"/>
                <w:sz w:val="24"/>
                <w:szCs w:val="24"/>
              </w:rPr>
              <w:t>Коммерческие пре</w:t>
            </w:r>
            <w:r w:rsidRPr="00043CE6">
              <w:rPr>
                <w:rFonts w:ascii="Times New Roman" w:hAnsi="Times New Roman" w:cs="Times New Roman"/>
                <w:b/>
                <w:i/>
                <w:color w:val="000000"/>
                <w:sz w:val="24"/>
                <w:szCs w:val="24"/>
              </w:rPr>
              <w:t>д</w:t>
            </w:r>
            <w:r w:rsidRPr="00043CE6">
              <w:rPr>
                <w:rFonts w:ascii="Times New Roman" w:hAnsi="Times New Roman" w:cs="Times New Roman"/>
                <w:b/>
                <w:i/>
                <w:color w:val="000000"/>
                <w:sz w:val="24"/>
                <w:szCs w:val="24"/>
              </w:rPr>
              <w:t>приятия и организ</w:t>
            </w:r>
            <w:r w:rsidRPr="00043CE6">
              <w:rPr>
                <w:rFonts w:ascii="Times New Roman" w:hAnsi="Times New Roman" w:cs="Times New Roman"/>
                <w:b/>
                <w:i/>
                <w:color w:val="000000"/>
                <w:sz w:val="24"/>
                <w:szCs w:val="24"/>
              </w:rPr>
              <w:t>а</w:t>
            </w:r>
            <w:r w:rsidRPr="00043CE6">
              <w:rPr>
                <w:rFonts w:ascii="Times New Roman" w:hAnsi="Times New Roman" w:cs="Times New Roman"/>
                <w:b/>
                <w:i/>
                <w:color w:val="000000"/>
                <w:sz w:val="24"/>
                <w:szCs w:val="24"/>
              </w:rPr>
              <w:t>ции</w:t>
            </w:r>
          </w:p>
        </w:tc>
        <w:tc>
          <w:tcPr>
            <w:tcW w:w="1421" w:type="dxa"/>
            <w:shd w:val="clear" w:color="auto" w:fill="D9D9D9" w:themeFill="background1" w:themeFillShade="D9"/>
          </w:tcPr>
          <w:p w:rsidR="00EE0E35" w:rsidRPr="00043CE6" w:rsidRDefault="00EE0E35" w:rsidP="004C0FD0">
            <w:pPr>
              <w:spacing w:before="0" w:after="0"/>
              <w:ind w:left="0"/>
              <w:jc w:val="center"/>
              <w:rPr>
                <w:rFonts w:ascii="Times New Roman" w:hAnsi="Times New Roman" w:cs="Times New Roman"/>
                <w:b/>
                <w:i/>
                <w:color w:val="000000"/>
                <w:sz w:val="24"/>
                <w:szCs w:val="24"/>
              </w:rPr>
            </w:pPr>
            <w:r>
              <w:rPr>
                <w:rFonts w:ascii="Times New Roman" w:hAnsi="Times New Roman" w:cs="Times New Roman"/>
                <w:b/>
                <w:i/>
                <w:color w:val="000000"/>
                <w:sz w:val="24"/>
                <w:szCs w:val="24"/>
              </w:rPr>
              <w:t>Всего</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22</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28</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9</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17</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2</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1</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5</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1</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0</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Новые Коварды</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7</w:t>
            </w:r>
          </w:p>
        </w:tc>
      </w:tr>
      <w:tr w:rsidR="002045CE" w:rsidRPr="008329C3" w:rsidTr="00DC7FD5">
        <w:trPr>
          <w:jc w:val="center"/>
        </w:trPr>
        <w:tc>
          <w:tcPr>
            <w:tcW w:w="2287" w:type="dxa"/>
            <w:shd w:val="clear" w:color="auto" w:fill="F2F2F2" w:themeFill="background1" w:themeFillShade="F2"/>
            <w:vAlign w:val="center"/>
          </w:tcPr>
          <w:p w:rsidR="002045CE" w:rsidRPr="008617F8" w:rsidRDefault="002045CE"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1445"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72"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537" w:type="dxa"/>
            <w:shd w:val="clear" w:color="auto" w:fill="FFFFFF" w:themeFill="background1"/>
          </w:tcPr>
          <w:p w:rsidR="002045CE" w:rsidRPr="008329C3" w:rsidRDefault="002045CE" w:rsidP="004C0FD0">
            <w:pPr>
              <w:spacing w:before="0" w:after="0"/>
              <w:ind w:left="0"/>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421" w:type="dxa"/>
            <w:shd w:val="clear" w:color="auto" w:fill="FFFFFF" w:themeFill="background1"/>
            <w:vAlign w:val="bottom"/>
          </w:tcPr>
          <w:p w:rsidR="002045CE" w:rsidRPr="002045CE" w:rsidRDefault="002045CE" w:rsidP="002045CE">
            <w:pPr>
              <w:spacing w:before="0" w:after="0"/>
              <w:ind w:left="0"/>
              <w:jc w:val="center"/>
              <w:rPr>
                <w:rFonts w:ascii="Times New Roman" w:hAnsi="Times New Roman" w:cs="Times New Roman"/>
                <w:color w:val="000000"/>
                <w:sz w:val="24"/>
                <w:szCs w:val="24"/>
              </w:rPr>
            </w:pPr>
            <w:r w:rsidRPr="002045CE">
              <w:rPr>
                <w:rFonts w:ascii="Times New Roman" w:hAnsi="Times New Roman" w:cs="Times New Roman"/>
                <w:color w:val="000000"/>
                <w:sz w:val="24"/>
                <w:szCs w:val="24"/>
              </w:rPr>
              <w:t>5</w:t>
            </w:r>
          </w:p>
        </w:tc>
      </w:tr>
      <w:tr w:rsidR="002045CE" w:rsidRPr="008329C3" w:rsidTr="002045CE">
        <w:trPr>
          <w:jc w:val="center"/>
        </w:trPr>
        <w:tc>
          <w:tcPr>
            <w:tcW w:w="2287" w:type="dxa"/>
            <w:shd w:val="clear" w:color="auto" w:fill="D9D9D9" w:themeFill="background1" w:themeFillShade="D9"/>
            <w:vAlign w:val="center"/>
          </w:tcPr>
          <w:p w:rsidR="002045CE" w:rsidRDefault="002045CE" w:rsidP="00EE0E35">
            <w:pPr>
              <w:spacing w:before="0" w:after="0"/>
              <w:ind w:left="0"/>
              <w:jc w:val="center"/>
              <w:outlineLvl w:val="0"/>
              <w:rPr>
                <w:rFonts w:ascii="Times New Roman" w:hAnsi="Times New Roman"/>
                <w:b/>
                <w:bCs/>
                <w:i/>
                <w:sz w:val="24"/>
                <w:szCs w:val="24"/>
              </w:rPr>
            </w:pPr>
            <w:r>
              <w:rPr>
                <w:rFonts w:ascii="Times New Roman" w:hAnsi="Times New Roman"/>
                <w:b/>
                <w:bCs/>
                <w:i/>
                <w:sz w:val="24"/>
                <w:szCs w:val="24"/>
              </w:rPr>
              <w:t>Всего</w:t>
            </w:r>
          </w:p>
        </w:tc>
        <w:tc>
          <w:tcPr>
            <w:tcW w:w="1445" w:type="dxa"/>
            <w:shd w:val="clear" w:color="auto" w:fill="D9D9D9" w:themeFill="background1" w:themeFillShade="D9"/>
          </w:tcPr>
          <w:p w:rsidR="002045CE" w:rsidRPr="002045CE" w:rsidRDefault="002045CE" w:rsidP="002045CE">
            <w:pPr>
              <w:spacing w:before="0" w:after="0"/>
              <w:ind w:left="0"/>
              <w:jc w:val="center"/>
              <w:rPr>
                <w:rFonts w:ascii="Times New Roman" w:hAnsi="Times New Roman" w:cs="Times New Roman"/>
                <w:b/>
                <w:bCs/>
                <w:i/>
                <w:iCs/>
                <w:color w:val="000000"/>
                <w:sz w:val="24"/>
                <w:szCs w:val="24"/>
              </w:rPr>
            </w:pPr>
            <w:r w:rsidRPr="002045CE">
              <w:rPr>
                <w:rFonts w:ascii="Times New Roman" w:hAnsi="Times New Roman" w:cs="Times New Roman"/>
                <w:b/>
                <w:bCs/>
                <w:i/>
                <w:iCs/>
                <w:color w:val="000000"/>
                <w:sz w:val="24"/>
                <w:szCs w:val="24"/>
              </w:rPr>
              <w:t>2</w:t>
            </w:r>
          </w:p>
        </w:tc>
        <w:tc>
          <w:tcPr>
            <w:tcW w:w="1772" w:type="dxa"/>
            <w:shd w:val="clear" w:color="auto" w:fill="D9D9D9" w:themeFill="background1" w:themeFillShade="D9"/>
          </w:tcPr>
          <w:p w:rsidR="002045CE" w:rsidRPr="002045CE" w:rsidRDefault="002045CE" w:rsidP="002045CE">
            <w:pPr>
              <w:spacing w:before="0" w:after="0"/>
              <w:ind w:left="0"/>
              <w:jc w:val="center"/>
              <w:rPr>
                <w:rFonts w:ascii="Times New Roman" w:hAnsi="Times New Roman" w:cs="Times New Roman"/>
                <w:b/>
                <w:bCs/>
                <w:i/>
                <w:iCs/>
                <w:color w:val="000000"/>
                <w:sz w:val="24"/>
                <w:szCs w:val="24"/>
              </w:rPr>
            </w:pPr>
            <w:r w:rsidRPr="002045CE">
              <w:rPr>
                <w:rFonts w:ascii="Times New Roman" w:hAnsi="Times New Roman" w:cs="Times New Roman"/>
                <w:b/>
                <w:bCs/>
                <w:i/>
                <w:iCs/>
                <w:color w:val="000000"/>
                <w:sz w:val="24"/>
                <w:szCs w:val="24"/>
              </w:rPr>
              <w:t>45</w:t>
            </w:r>
          </w:p>
        </w:tc>
        <w:tc>
          <w:tcPr>
            <w:tcW w:w="2537" w:type="dxa"/>
            <w:shd w:val="clear" w:color="auto" w:fill="D9D9D9" w:themeFill="background1" w:themeFillShade="D9"/>
          </w:tcPr>
          <w:p w:rsidR="002045CE" w:rsidRPr="002045CE" w:rsidRDefault="002045CE" w:rsidP="002045CE">
            <w:pPr>
              <w:spacing w:before="0" w:after="0"/>
              <w:ind w:left="0"/>
              <w:jc w:val="center"/>
              <w:rPr>
                <w:rFonts w:ascii="Times New Roman" w:hAnsi="Times New Roman" w:cs="Times New Roman"/>
                <w:b/>
                <w:bCs/>
                <w:i/>
                <w:iCs/>
                <w:color w:val="000000"/>
                <w:sz w:val="24"/>
                <w:szCs w:val="24"/>
              </w:rPr>
            </w:pPr>
            <w:r w:rsidRPr="002045CE">
              <w:rPr>
                <w:rFonts w:ascii="Times New Roman" w:hAnsi="Times New Roman" w:cs="Times New Roman"/>
                <w:b/>
                <w:bCs/>
                <w:i/>
                <w:iCs/>
                <w:color w:val="000000"/>
                <w:sz w:val="24"/>
                <w:szCs w:val="24"/>
              </w:rPr>
              <w:t>19</w:t>
            </w:r>
          </w:p>
        </w:tc>
        <w:tc>
          <w:tcPr>
            <w:tcW w:w="1421" w:type="dxa"/>
            <w:shd w:val="clear" w:color="auto" w:fill="D9D9D9" w:themeFill="background1" w:themeFillShade="D9"/>
          </w:tcPr>
          <w:p w:rsidR="002045CE" w:rsidRPr="002045CE" w:rsidRDefault="002045CE" w:rsidP="002045CE">
            <w:pPr>
              <w:spacing w:before="0" w:after="0"/>
              <w:ind w:left="0"/>
              <w:jc w:val="center"/>
              <w:rPr>
                <w:rFonts w:ascii="Times New Roman" w:hAnsi="Times New Roman" w:cs="Times New Roman"/>
                <w:b/>
                <w:bCs/>
                <w:i/>
                <w:iCs/>
                <w:color w:val="000000"/>
                <w:sz w:val="24"/>
                <w:szCs w:val="24"/>
              </w:rPr>
            </w:pPr>
            <w:r w:rsidRPr="002045CE">
              <w:rPr>
                <w:rFonts w:ascii="Times New Roman" w:hAnsi="Times New Roman" w:cs="Times New Roman"/>
                <w:b/>
                <w:bCs/>
                <w:i/>
                <w:iCs/>
                <w:color w:val="000000"/>
                <w:sz w:val="24"/>
                <w:szCs w:val="24"/>
              </w:rPr>
              <w:t>66</w:t>
            </w:r>
          </w:p>
        </w:tc>
      </w:tr>
    </w:tbl>
    <w:p w:rsidR="00A52E0D" w:rsidRDefault="00A52E0D" w:rsidP="00A52E0D">
      <w:pPr>
        <w:pStyle w:val="a0"/>
        <w:spacing w:before="120"/>
        <w:rPr>
          <w:lang w:val="ru-RU"/>
        </w:rPr>
      </w:pPr>
      <w:r w:rsidRPr="00B46BFE">
        <w:rPr>
          <w:lang w:val="ru-RU"/>
        </w:rPr>
        <w:t xml:space="preserve">Основной сферой деятельности работников в СП </w:t>
      </w:r>
      <w:r w:rsidR="00A77471">
        <w:rPr>
          <w:lang w:val="ru-RU"/>
        </w:rPr>
        <w:t>Имендяшевский</w:t>
      </w:r>
      <w:r w:rsidRPr="00B46BFE">
        <w:rPr>
          <w:lang w:val="ru-RU"/>
        </w:rPr>
        <w:t xml:space="preserve"> сельсовет явл</w:t>
      </w:r>
      <w:r w:rsidRPr="00B46BFE">
        <w:rPr>
          <w:lang w:val="ru-RU"/>
        </w:rPr>
        <w:t>я</w:t>
      </w:r>
      <w:r w:rsidRPr="00B46BFE">
        <w:rPr>
          <w:lang w:val="ru-RU"/>
        </w:rPr>
        <w:t xml:space="preserve">ется </w:t>
      </w:r>
      <w:r>
        <w:rPr>
          <w:lang w:val="ru-RU"/>
        </w:rPr>
        <w:t>сфера обслуживания</w:t>
      </w:r>
      <w:r w:rsidRPr="00B46BFE">
        <w:rPr>
          <w:lang w:val="ru-RU"/>
        </w:rPr>
        <w:t xml:space="preserve"> </w:t>
      </w:r>
      <w:r>
        <w:rPr>
          <w:lang w:val="ru-RU"/>
        </w:rPr>
        <w:t xml:space="preserve">– </w:t>
      </w:r>
      <w:r w:rsidR="002045CE">
        <w:rPr>
          <w:lang w:val="ru-RU"/>
        </w:rPr>
        <w:t>68</w:t>
      </w:r>
      <w:r>
        <w:rPr>
          <w:lang w:val="ru-RU"/>
        </w:rPr>
        <w:t>% численности занятого населения</w:t>
      </w:r>
      <w:r w:rsidR="002045CE">
        <w:rPr>
          <w:lang w:val="ru-RU"/>
        </w:rPr>
        <w:t xml:space="preserve"> (рисунок 3.7)</w:t>
      </w:r>
      <w:r>
        <w:rPr>
          <w:lang w:val="ru-RU"/>
        </w:rPr>
        <w:t>.</w:t>
      </w:r>
    </w:p>
    <w:p w:rsidR="00A52E0D" w:rsidRPr="00B46BFE" w:rsidRDefault="002045CE" w:rsidP="00A52E0D">
      <w:pPr>
        <w:pStyle w:val="a0"/>
        <w:spacing w:before="120"/>
        <w:ind w:firstLine="0"/>
        <w:jc w:val="center"/>
        <w:rPr>
          <w:lang w:val="ru-RU"/>
        </w:rPr>
      </w:pPr>
      <w:r>
        <w:rPr>
          <w:noProof/>
          <w:lang w:val="ru-RU" w:eastAsia="ru-RU" w:bidi="ar-SA"/>
        </w:rPr>
        <w:drawing>
          <wp:inline distT="0" distB="0" distL="0" distR="0" wp14:anchorId="3534CB8F" wp14:editId="457206A3">
            <wp:extent cx="4867275" cy="2743200"/>
            <wp:effectExtent l="0" t="0" r="9525" b="1905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A52E0D" w:rsidRPr="00A52E0D" w:rsidRDefault="00A52E0D" w:rsidP="00A52E0D">
      <w:pPr>
        <w:ind w:left="0"/>
        <w:jc w:val="center"/>
        <w:rPr>
          <w:rFonts w:ascii="Times New Roman" w:eastAsia="Times New Roman" w:hAnsi="Times New Roman" w:cs="Times New Roman"/>
          <w:b/>
          <w:i/>
          <w:sz w:val="24"/>
          <w:szCs w:val="24"/>
          <w:lang w:eastAsia="ar-SA" w:bidi="en-US"/>
        </w:rPr>
      </w:pPr>
      <w:r w:rsidRPr="00A52E0D">
        <w:rPr>
          <w:rFonts w:ascii="Times New Roman" w:eastAsia="Times New Roman" w:hAnsi="Times New Roman" w:cs="Times New Roman"/>
          <w:b/>
          <w:i/>
          <w:sz w:val="24"/>
          <w:szCs w:val="24"/>
          <w:lang w:eastAsia="ar-SA" w:bidi="en-US"/>
        </w:rPr>
        <w:t>Рисунок 3.</w:t>
      </w:r>
      <w:r>
        <w:rPr>
          <w:rFonts w:ascii="Times New Roman" w:eastAsia="Times New Roman" w:hAnsi="Times New Roman" w:cs="Times New Roman"/>
          <w:b/>
          <w:i/>
          <w:sz w:val="24"/>
          <w:szCs w:val="24"/>
          <w:lang w:eastAsia="ar-SA" w:bidi="en-US"/>
        </w:rPr>
        <w:t>7</w:t>
      </w:r>
      <w:r w:rsidRPr="00A52E0D">
        <w:rPr>
          <w:rFonts w:ascii="Times New Roman" w:eastAsia="Times New Roman" w:hAnsi="Times New Roman" w:cs="Times New Roman"/>
          <w:b/>
          <w:i/>
          <w:sz w:val="24"/>
          <w:szCs w:val="24"/>
          <w:lang w:eastAsia="ar-SA" w:bidi="en-US"/>
        </w:rPr>
        <w:t xml:space="preserve"> Структура трудовых ресурсов СП </w:t>
      </w:r>
      <w:r w:rsidR="00A77471">
        <w:rPr>
          <w:rFonts w:ascii="Times New Roman" w:eastAsia="Times New Roman" w:hAnsi="Times New Roman" w:cs="Times New Roman"/>
          <w:b/>
          <w:i/>
          <w:sz w:val="24"/>
          <w:szCs w:val="24"/>
          <w:lang w:eastAsia="ar-SA" w:bidi="en-US"/>
        </w:rPr>
        <w:t>Имендяшевский</w:t>
      </w:r>
      <w:r w:rsidRPr="00A52E0D">
        <w:rPr>
          <w:rFonts w:ascii="Times New Roman" w:eastAsia="Times New Roman" w:hAnsi="Times New Roman" w:cs="Times New Roman"/>
          <w:b/>
          <w:i/>
          <w:sz w:val="24"/>
          <w:szCs w:val="24"/>
          <w:lang w:eastAsia="ar-SA" w:bidi="en-US"/>
        </w:rPr>
        <w:t xml:space="preserve"> сельсовет, занятых в экономике (чел</w:t>
      </w:r>
      <w:proofErr w:type="gramStart"/>
      <w:r w:rsidRPr="00A52E0D">
        <w:rPr>
          <w:rFonts w:ascii="Times New Roman" w:eastAsia="Times New Roman" w:hAnsi="Times New Roman" w:cs="Times New Roman"/>
          <w:b/>
          <w:i/>
          <w:sz w:val="24"/>
          <w:szCs w:val="24"/>
          <w:lang w:eastAsia="ar-SA" w:bidi="en-US"/>
        </w:rPr>
        <w:t>., %)</w:t>
      </w:r>
      <w:proofErr w:type="gramEnd"/>
    </w:p>
    <w:p w:rsidR="00B20883" w:rsidRPr="00BD31D1" w:rsidRDefault="00206031" w:rsidP="00E74BCF">
      <w:pPr>
        <w:pStyle w:val="a0"/>
        <w:rPr>
          <w:lang w:val="ru-RU"/>
        </w:rPr>
      </w:pPr>
      <w:r w:rsidRPr="00BD31D1">
        <w:rPr>
          <w:lang w:val="ru-RU"/>
        </w:rPr>
        <w:t>Дальнейшее р</w:t>
      </w:r>
      <w:r w:rsidR="00B20883" w:rsidRPr="00BD31D1">
        <w:rPr>
          <w:lang w:val="ru-RU"/>
        </w:rPr>
        <w:t>азвитие структуры занятости населения должно сопутствовать о</w:t>
      </w:r>
      <w:r w:rsidR="00B20883" w:rsidRPr="00BD31D1">
        <w:rPr>
          <w:lang w:val="ru-RU"/>
        </w:rPr>
        <w:t>с</w:t>
      </w:r>
      <w:r w:rsidR="00B20883" w:rsidRPr="00BD31D1">
        <w:rPr>
          <w:lang w:val="ru-RU"/>
        </w:rPr>
        <w:t>новной производственной составляющей в условиях рыночной экономики и являться п</w:t>
      </w:r>
      <w:r w:rsidR="00B20883" w:rsidRPr="00BD31D1">
        <w:rPr>
          <w:lang w:val="ru-RU"/>
        </w:rPr>
        <w:t>о</w:t>
      </w:r>
      <w:r w:rsidR="00B20883" w:rsidRPr="00BD31D1">
        <w:rPr>
          <w:lang w:val="ru-RU"/>
        </w:rPr>
        <w:t>казателем развития территории и качества жизни населения.</w:t>
      </w:r>
    </w:p>
    <w:p w:rsidR="00B20883" w:rsidRPr="00BD31D1" w:rsidRDefault="00B20883" w:rsidP="00FB55FD">
      <w:pPr>
        <w:pStyle w:val="a0"/>
        <w:rPr>
          <w:lang w:val="ru-RU"/>
        </w:rPr>
      </w:pPr>
      <w:r w:rsidRPr="00BD31D1">
        <w:rPr>
          <w:lang w:val="ru-RU"/>
        </w:rPr>
        <w:t xml:space="preserve">На перспективу произойдет перераспределение трудовых ресурсов между двумя крупными сферами приложения труда: производством товаров и производством услуг. </w:t>
      </w:r>
      <w:proofErr w:type="gramStart"/>
      <w:r w:rsidRPr="00BD31D1">
        <w:rPr>
          <w:lang w:val="ru-RU"/>
        </w:rPr>
        <w:t xml:space="preserve">В структуре занятости населения, кроме традиционных направлений деятельности (сельское хозяйство, </w:t>
      </w:r>
      <w:r w:rsidR="00206031" w:rsidRPr="00BD31D1">
        <w:rPr>
          <w:lang w:val="ru-RU"/>
        </w:rPr>
        <w:t xml:space="preserve">образование, </w:t>
      </w:r>
      <w:r w:rsidRPr="00BD31D1">
        <w:rPr>
          <w:lang w:val="ru-RU"/>
        </w:rPr>
        <w:t>здравоохранение</w:t>
      </w:r>
      <w:r w:rsidR="00206031" w:rsidRPr="00BD31D1">
        <w:rPr>
          <w:lang w:val="ru-RU"/>
        </w:rPr>
        <w:t xml:space="preserve"> </w:t>
      </w:r>
      <w:r w:rsidRPr="00BD31D1">
        <w:rPr>
          <w:lang w:val="ru-RU"/>
        </w:rPr>
        <w:t>и т.п.), появятся новые виды деятельности – т</w:t>
      </w:r>
      <w:r w:rsidRPr="00BD31D1">
        <w:rPr>
          <w:lang w:val="ru-RU"/>
        </w:rPr>
        <w:t>у</w:t>
      </w:r>
      <w:r w:rsidRPr="00BD31D1">
        <w:rPr>
          <w:lang w:val="ru-RU"/>
        </w:rPr>
        <w:t>ризм, страхование, финансовая деятельность, операции с недвижимостью, предприним</w:t>
      </w:r>
      <w:r w:rsidRPr="00BD31D1">
        <w:rPr>
          <w:lang w:val="ru-RU"/>
        </w:rPr>
        <w:t>а</w:t>
      </w:r>
      <w:r w:rsidRPr="00BD31D1">
        <w:rPr>
          <w:lang w:val="ru-RU"/>
        </w:rPr>
        <w:t xml:space="preserve">тельская деятельность, обрабатывающие производства, связь, информационные системы, предоставление коммунальных, социальных и персональных услуг и т.д. </w:t>
      </w:r>
      <w:proofErr w:type="gramEnd"/>
    </w:p>
    <w:p w:rsidR="00B20883" w:rsidRPr="00BD31D1" w:rsidRDefault="00B20883" w:rsidP="00FB55FD">
      <w:pPr>
        <w:pStyle w:val="a0"/>
        <w:rPr>
          <w:lang w:val="ru-RU"/>
        </w:rPr>
      </w:pPr>
      <w:r w:rsidRPr="00BD31D1">
        <w:rPr>
          <w:lang w:val="ru-RU"/>
        </w:rPr>
        <w:t>На период расчетного срока структура занятости населения будет определяться с одной стороны – вовлечением незанятого населения в экономику, а с другой стороны – перераспределением занятых из сферы сельского хозяйства в сферу услуг, с целью пр</w:t>
      </w:r>
      <w:r w:rsidRPr="00BD31D1">
        <w:rPr>
          <w:lang w:val="ru-RU"/>
        </w:rPr>
        <w:t>и</w:t>
      </w:r>
      <w:r w:rsidRPr="00BD31D1">
        <w:rPr>
          <w:lang w:val="ru-RU"/>
        </w:rPr>
        <w:t>ближения к рациональным нормативам потребления услуг.</w:t>
      </w:r>
    </w:p>
    <w:p w:rsidR="00B20883" w:rsidRPr="00BD31D1" w:rsidRDefault="00B20883" w:rsidP="00FB55FD">
      <w:pPr>
        <w:pStyle w:val="a0"/>
        <w:rPr>
          <w:lang w:val="ru-RU"/>
        </w:rPr>
      </w:pPr>
      <w:r w:rsidRPr="00BD31D1">
        <w:rPr>
          <w:lang w:val="ru-RU"/>
        </w:rPr>
        <w:t xml:space="preserve">Сфера производства услуг включает гораздо больше направлений деятельности в отличие от сферы производства товаров и может быть динамичной. Развитие сферы услуг даст возможность вовлечь в экономику незанятое население </w:t>
      </w:r>
      <w:r w:rsidR="0044493C">
        <w:rPr>
          <w:lang w:val="ru-RU"/>
        </w:rPr>
        <w:t>сельского поселения</w:t>
      </w:r>
      <w:r w:rsidRPr="00BD31D1">
        <w:rPr>
          <w:lang w:val="ru-RU"/>
        </w:rPr>
        <w:t>.</w:t>
      </w:r>
    </w:p>
    <w:p w:rsidR="00B20883" w:rsidRPr="00BD31D1" w:rsidRDefault="00B20883" w:rsidP="007B3A7B">
      <w:pPr>
        <w:pStyle w:val="a0"/>
        <w:rPr>
          <w:lang w:val="ru-RU"/>
        </w:rPr>
      </w:pPr>
      <w:r w:rsidRPr="00BD31D1">
        <w:rPr>
          <w:lang w:val="ru-RU"/>
        </w:rPr>
        <w:t>Одна из главных проблем формирования рынка – повышение конкурентоспособн</w:t>
      </w:r>
      <w:r w:rsidRPr="00BD31D1">
        <w:rPr>
          <w:lang w:val="ru-RU"/>
        </w:rPr>
        <w:t>о</w:t>
      </w:r>
      <w:r w:rsidRPr="00BD31D1">
        <w:rPr>
          <w:lang w:val="ru-RU"/>
        </w:rPr>
        <w:t>сти трудовых ресурсов на региональном рынке труда, ликвидация несоответствия потре</w:t>
      </w:r>
      <w:r w:rsidRPr="00BD31D1">
        <w:rPr>
          <w:lang w:val="ru-RU"/>
        </w:rPr>
        <w:t>б</w:t>
      </w:r>
      <w:r w:rsidRPr="00BD31D1">
        <w:rPr>
          <w:lang w:val="ru-RU"/>
        </w:rPr>
        <w:t>ности рынка труда и системы подготовки кадров, приведение ее в соответствие с совр</w:t>
      </w:r>
      <w:r w:rsidRPr="00BD31D1">
        <w:rPr>
          <w:lang w:val="ru-RU"/>
        </w:rPr>
        <w:t>е</w:t>
      </w:r>
      <w:r w:rsidRPr="00BD31D1">
        <w:rPr>
          <w:lang w:val="ru-RU"/>
        </w:rPr>
        <w:t>менными требованиями регионального и местного рынка труда</w:t>
      </w:r>
      <w:r w:rsidR="007B3A7B" w:rsidRPr="00BD31D1">
        <w:rPr>
          <w:lang w:val="ru-RU"/>
        </w:rPr>
        <w:t>.</w:t>
      </w:r>
      <w:r w:rsidRPr="00BD31D1">
        <w:rPr>
          <w:lang w:val="ru-RU"/>
        </w:rPr>
        <w:br w:type="page"/>
      </w:r>
    </w:p>
    <w:p w:rsidR="00B20883" w:rsidRPr="00BD31D1" w:rsidRDefault="00B20883" w:rsidP="00B20883">
      <w:pPr>
        <w:pStyle w:val="1"/>
        <w:rPr>
          <w:rFonts w:cs="Times New Roman"/>
          <w:szCs w:val="24"/>
        </w:rPr>
      </w:pPr>
      <w:bookmarkStart w:id="71" w:name="_Toc370201486"/>
      <w:bookmarkStart w:id="72" w:name="_Toc374968529"/>
      <w:bookmarkStart w:id="73" w:name="_Toc410811973"/>
      <w:r w:rsidRPr="00BD31D1">
        <w:rPr>
          <w:rFonts w:cs="Times New Roman"/>
          <w:szCs w:val="24"/>
        </w:rPr>
        <w:t>4. Экономический потенциал территории</w:t>
      </w:r>
      <w:bookmarkEnd w:id="71"/>
      <w:bookmarkEnd w:id="72"/>
      <w:bookmarkEnd w:id="73"/>
    </w:p>
    <w:p w:rsidR="00B20883" w:rsidRPr="00BD31D1" w:rsidRDefault="00B20883" w:rsidP="00E83B30">
      <w:pPr>
        <w:pStyle w:val="a0"/>
        <w:rPr>
          <w:lang w:val="ru-RU"/>
        </w:rPr>
      </w:pPr>
      <w:r w:rsidRPr="00BD31D1">
        <w:rPr>
          <w:lang w:val="ru-RU"/>
        </w:rPr>
        <w:t>Необходимым условием жизнеспособности и расширенного воспроизводства пос</w:t>
      </w:r>
      <w:r w:rsidRPr="00BD31D1">
        <w:rPr>
          <w:lang w:val="ru-RU"/>
        </w:rPr>
        <w:t>е</w:t>
      </w:r>
      <w:r w:rsidRPr="00BD31D1">
        <w:rPr>
          <w:lang w:val="ru-RU"/>
        </w:rPr>
        <w:t>ления в целях сбалансированного территориального развития является наличие эффекти</w:t>
      </w:r>
      <w:r w:rsidRPr="00BD31D1">
        <w:rPr>
          <w:lang w:val="ru-RU"/>
        </w:rPr>
        <w:t>в</w:t>
      </w:r>
      <w:r w:rsidRPr="00BD31D1">
        <w:rPr>
          <w:lang w:val="ru-RU"/>
        </w:rPr>
        <w:t>но развивающейся системы хозяйственного комплекса в поселении.</w:t>
      </w:r>
    </w:p>
    <w:p w:rsidR="00B20883" w:rsidRPr="00BD31D1" w:rsidRDefault="00B20883" w:rsidP="00E83B30">
      <w:pPr>
        <w:pStyle w:val="a0"/>
        <w:rPr>
          <w:lang w:val="ru-RU"/>
        </w:rPr>
      </w:pPr>
      <w:r w:rsidRPr="00BD31D1">
        <w:rPr>
          <w:lang w:val="ru-RU"/>
        </w:rPr>
        <w:t xml:space="preserve">Создание </w:t>
      </w:r>
      <w:proofErr w:type="gramStart"/>
      <w:r w:rsidRPr="00BD31D1">
        <w:rPr>
          <w:lang w:val="ru-RU"/>
        </w:rPr>
        <w:t>экономического механизма</w:t>
      </w:r>
      <w:proofErr w:type="gramEnd"/>
      <w:r w:rsidRPr="00BD31D1">
        <w:rPr>
          <w:lang w:val="ru-RU"/>
        </w:rPr>
        <w:t xml:space="preserve"> саморазвития сельского поселения, формир</w:t>
      </w:r>
      <w:r w:rsidRPr="00BD31D1">
        <w:rPr>
          <w:lang w:val="ru-RU"/>
        </w:rPr>
        <w:t>о</w:t>
      </w:r>
      <w:r w:rsidRPr="00BD31D1">
        <w:rPr>
          <w:lang w:val="ru-RU"/>
        </w:rPr>
        <w:t>вание бюджетов органов местного самоуправления на основе надёжных источников ф</w:t>
      </w:r>
      <w:r w:rsidRPr="00BD31D1">
        <w:rPr>
          <w:lang w:val="ru-RU"/>
        </w:rPr>
        <w:t>и</w:t>
      </w:r>
      <w:r w:rsidRPr="00BD31D1">
        <w:rPr>
          <w:lang w:val="ru-RU"/>
        </w:rPr>
        <w:t>нансирования являются целью успешного функционирования поселения как администр</w:t>
      </w:r>
      <w:r w:rsidRPr="00BD31D1">
        <w:rPr>
          <w:lang w:val="ru-RU"/>
        </w:rPr>
        <w:t>а</w:t>
      </w:r>
      <w:r w:rsidRPr="00BD31D1">
        <w:rPr>
          <w:lang w:val="ru-RU"/>
        </w:rPr>
        <w:t>тивно-территориальной единицы.</w:t>
      </w:r>
    </w:p>
    <w:p w:rsidR="00BA1CC4" w:rsidRPr="00BD31D1" w:rsidRDefault="00BA1CC4" w:rsidP="00E83B30">
      <w:pPr>
        <w:pStyle w:val="a0"/>
        <w:rPr>
          <w:lang w:val="ru-RU"/>
        </w:rPr>
      </w:pPr>
      <w:r w:rsidRPr="00B13E02">
        <w:rPr>
          <w:lang w:val="ru-RU"/>
        </w:rPr>
        <w:t xml:space="preserve">Основной отраслью экономики </w:t>
      </w:r>
      <w:r w:rsidR="0044493C" w:rsidRPr="00B13E02">
        <w:rPr>
          <w:lang w:val="ru-RU"/>
        </w:rPr>
        <w:t>СП</w:t>
      </w:r>
      <w:r w:rsidRPr="00B13E02">
        <w:rPr>
          <w:lang w:val="ru-RU"/>
        </w:rPr>
        <w:t xml:space="preserve"> </w:t>
      </w:r>
      <w:r w:rsidR="00A77471">
        <w:rPr>
          <w:lang w:val="ru-RU"/>
        </w:rPr>
        <w:t>Имендяшевский</w:t>
      </w:r>
      <w:r w:rsidRPr="00B13E02">
        <w:rPr>
          <w:lang w:val="ru-RU"/>
        </w:rPr>
        <w:t xml:space="preserve"> сельсовет является сельское хозяйство. О</w:t>
      </w:r>
      <w:r w:rsidR="00B20883" w:rsidRPr="00B13E02">
        <w:rPr>
          <w:lang w:val="ru-RU"/>
        </w:rPr>
        <w:t>т результатов ее работы зависит благополучие большинства населения пос</w:t>
      </w:r>
      <w:r w:rsidR="00B20883" w:rsidRPr="00B13E02">
        <w:rPr>
          <w:lang w:val="ru-RU"/>
        </w:rPr>
        <w:t>е</w:t>
      </w:r>
      <w:r w:rsidR="00B20883" w:rsidRPr="00B13E02">
        <w:rPr>
          <w:lang w:val="ru-RU"/>
        </w:rPr>
        <w:t>ления.</w:t>
      </w:r>
      <w:r w:rsidR="00C95AE9">
        <w:rPr>
          <w:lang w:val="ru-RU"/>
        </w:rPr>
        <w:t xml:space="preserve"> </w:t>
      </w:r>
    </w:p>
    <w:p w:rsidR="00B20883" w:rsidRPr="00BD31D1" w:rsidRDefault="00B20883" w:rsidP="00D528A2">
      <w:pPr>
        <w:pStyle w:val="2"/>
        <w:rPr>
          <w:rFonts w:cs="Times New Roman"/>
          <w:szCs w:val="24"/>
        </w:rPr>
      </w:pPr>
      <w:bookmarkStart w:id="74" w:name="_Toc370201487"/>
      <w:bookmarkStart w:id="75" w:name="_Toc374968530"/>
      <w:bookmarkStart w:id="76" w:name="_Toc410811974"/>
      <w:r w:rsidRPr="00BD31D1">
        <w:rPr>
          <w:rFonts w:cs="Times New Roman"/>
          <w:szCs w:val="24"/>
        </w:rPr>
        <w:t>4.1 Сельское хозяйство</w:t>
      </w:r>
      <w:bookmarkEnd w:id="74"/>
      <w:bookmarkEnd w:id="75"/>
      <w:bookmarkEnd w:id="76"/>
    </w:p>
    <w:p w:rsidR="00807B27" w:rsidRPr="00B13E02" w:rsidRDefault="00B20883" w:rsidP="00E83B30">
      <w:pPr>
        <w:pStyle w:val="a0"/>
        <w:rPr>
          <w:lang w:val="ru-RU"/>
        </w:rPr>
      </w:pPr>
      <w:r w:rsidRPr="00B13E02">
        <w:rPr>
          <w:lang w:val="ru-RU"/>
        </w:rPr>
        <w:t xml:space="preserve">Сельское хозяйство является основной отраслью материального производства </w:t>
      </w:r>
      <w:r w:rsidR="0044493C" w:rsidRPr="00B13E02">
        <w:rPr>
          <w:lang w:val="ru-RU"/>
        </w:rPr>
        <w:t>СП</w:t>
      </w:r>
      <w:r w:rsidRPr="00B13E02">
        <w:rPr>
          <w:lang w:val="ru-RU"/>
        </w:rPr>
        <w:t xml:space="preserve"> </w:t>
      </w:r>
      <w:r w:rsidR="00A77471">
        <w:rPr>
          <w:lang w:val="ru-RU"/>
        </w:rPr>
        <w:t>Имендяшевский</w:t>
      </w:r>
      <w:r w:rsidRPr="00B13E02">
        <w:rPr>
          <w:lang w:val="ru-RU"/>
        </w:rPr>
        <w:t xml:space="preserve"> сельсовет. </w:t>
      </w:r>
    </w:p>
    <w:p w:rsidR="00B20883" w:rsidRPr="00B13E02" w:rsidRDefault="00B20883" w:rsidP="00E83B30">
      <w:pPr>
        <w:pStyle w:val="a0"/>
        <w:rPr>
          <w:lang w:val="ru-RU"/>
        </w:rPr>
      </w:pPr>
      <w:r w:rsidRPr="00B13E02">
        <w:rPr>
          <w:lang w:val="ru-RU"/>
        </w:rPr>
        <w:t>Климатические условия территории поселения позволяют заниматься выращиван</w:t>
      </w:r>
      <w:r w:rsidRPr="00B13E02">
        <w:rPr>
          <w:lang w:val="ru-RU"/>
        </w:rPr>
        <w:t>и</w:t>
      </w:r>
      <w:r w:rsidRPr="00B13E02">
        <w:rPr>
          <w:lang w:val="ru-RU"/>
        </w:rPr>
        <w:t>ем различных сельскохозяйственных культур, разведением крупного рогатого скота, св</w:t>
      </w:r>
      <w:r w:rsidRPr="00B13E02">
        <w:rPr>
          <w:lang w:val="ru-RU"/>
        </w:rPr>
        <w:t>и</w:t>
      </w:r>
      <w:r w:rsidRPr="00B13E02">
        <w:rPr>
          <w:lang w:val="ru-RU"/>
        </w:rPr>
        <w:t>ней и птицы.</w:t>
      </w:r>
    </w:p>
    <w:p w:rsidR="00B20883" w:rsidRPr="00B13E02" w:rsidRDefault="00B20883" w:rsidP="00E83B30">
      <w:pPr>
        <w:pStyle w:val="a0"/>
        <w:rPr>
          <w:lang w:val="ru-RU"/>
        </w:rPr>
      </w:pPr>
      <w:r w:rsidRPr="00B13E02">
        <w:rPr>
          <w:lang w:val="ru-RU"/>
        </w:rPr>
        <w:t xml:space="preserve">Главными товаропроизводителями сельхозпродукции в </w:t>
      </w:r>
      <w:r w:rsidR="00120FE0" w:rsidRPr="00B13E02">
        <w:rPr>
          <w:lang w:val="ru-RU"/>
        </w:rPr>
        <w:t>сельском поселен</w:t>
      </w:r>
      <w:r w:rsidR="00095046" w:rsidRPr="00B13E02">
        <w:rPr>
          <w:lang w:val="ru-RU"/>
        </w:rPr>
        <w:t>и</w:t>
      </w:r>
      <w:r w:rsidR="00120FE0" w:rsidRPr="00B13E02">
        <w:rPr>
          <w:lang w:val="ru-RU"/>
        </w:rPr>
        <w:t>и</w:t>
      </w:r>
      <w:r w:rsidRPr="00B13E02">
        <w:rPr>
          <w:lang w:val="ru-RU"/>
        </w:rPr>
        <w:t xml:space="preserve"> явл</w:t>
      </w:r>
      <w:r w:rsidRPr="00B13E02">
        <w:rPr>
          <w:lang w:val="ru-RU"/>
        </w:rPr>
        <w:t>я</w:t>
      </w:r>
      <w:r w:rsidR="007A78AB">
        <w:rPr>
          <w:lang w:val="ru-RU"/>
        </w:rPr>
        <w:t>ю</w:t>
      </w:r>
      <w:r w:rsidRPr="00B13E02">
        <w:rPr>
          <w:lang w:val="ru-RU"/>
        </w:rPr>
        <w:t>тся</w:t>
      </w:r>
      <w:r w:rsidR="00B13E02">
        <w:rPr>
          <w:lang w:val="ru-RU"/>
        </w:rPr>
        <w:t xml:space="preserve"> </w:t>
      </w:r>
      <w:r w:rsidRPr="00B13E02">
        <w:rPr>
          <w:lang w:val="ru-RU"/>
        </w:rPr>
        <w:t xml:space="preserve">личные подсобные хозяйства граждан. </w:t>
      </w:r>
    </w:p>
    <w:p w:rsidR="00B20883" w:rsidRPr="00BD31D1" w:rsidRDefault="00807B27" w:rsidP="002045CE">
      <w:pPr>
        <w:pStyle w:val="a0"/>
        <w:rPr>
          <w:lang w:val="ru-RU"/>
        </w:rPr>
      </w:pPr>
      <w:r w:rsidRPr="00BD31D1">
        <w:rPr>
          <w:lang w:val="ru-RU"/>
        </w:rPr>
        <w:t xml:space="preserve">Для увеличения роста </w:t>
      </w:r>
      <w:r w:rsidR="00B20883" w:rsidRPr="00BD31D1">
        <w:rPr>
          <w:lang w:val="ru-RU"/>
        </w:rPr>
        <w:t xml:space="preserve">производства растениеводческой продукции </w:t>
      </w:r>
      <w:r w:rsidRPr="00BD31D1">
        <w:rPr>
          <w:lang w:val="ru-RU"/>
        </w:rPr>
        <w:t xml:space="preserve">необходимо осуществлять </w:t>
      </w:r>
      <w:r w:rsidR="00B20883" w:rsidRPr="00BD31D1">
        <w:rPr>
          <w:lang w:val="ru-RU"/>
        </w:rPr>
        <w:t>поддержк</w:t>
      </w:r>
      <w:r w:rsidRPr="00BD31D1">
        <w:rPr>
          <w:lang w:val="ru-RU"/>
        </w:rPr>
        <w:t>у</w:t>
      </w:r>
      <w:r w:rsidR="00B20883" w:rsidRPr="00BD31D1">
        <w:rPr>
          <w:lang w:val="ru-RU"/>
        </w:rPr>
        <w:t xml:space="preserve"> элитного семеноводства, повышения плодородия почв, расш</w:t>
      </w:r>
      <w:r w:rsidR="00B20883" w:rsidRPr="00BD31D1">
        <w:rPr>
          <w:lang w:val="ru-RU"/>
        </w:rPr>
        <w:t>и</w:t>
      </w:r>
      <w:r w:rsidR="00B20883" w:rsidRPr="00BD31D1">
        <w:rPr>
          <w:lang w:val="ru-RU"/>
        </w:rPr>
        <w:t>рения посевов озимых культур</w:t>
      </w:r>
      <w:r w:rsidRPr="00BD31D1">
        <w:rPr>
          <w:lang w:val="ru-RU"/>
        </w:rPr>
        <w:t xml:space="preserve"> и т.п.</w:t>
      </w:r>
    </w:p>
    <w:p w:rsidR="00B20883" w:rsidRPr="00BD31D1" w:rsidRDefault="00B20883" w:rsidP="00127B0C">
      <w:pPr>
        <w:pStyle w:val="a0"/>
        <w:rPr>
          <w:lang w:val="ru-RU"/>
        </w:rPr>
      </w:pPr>
      <w:r w:rsidRPr="00BD31D1">
        <w:rPr>
          <w:lang w:val="ru-RU"/>
        </w:rPr>
        <w:t>Основными направлениями развития мясомолочного животноводства являются с</w:t>
      </w:r>
      <w:r w:rsidRPr="00BD31D1">
        <w:rPr>
          <w:lang w:val="ru-RU"/>
        </w:rPr>
        <w:t>о</w:t>
      </w:r>
      <w:r w:rsidRPr="00BD31D1">
        <w:rPr>
          <w:lang w:val="ru-RU"/>
        </w:rPr>
        <w:t>вершенствование селекционно-племенной работы, улучшение работы ветеринарной сл</w:t>
      </w:r>
      <w:r w:rsidR="00404A18" w:rsidRPr="00BD31D1">
        <w:rPr>
          <w:lang w:val="ru-RU"/>
        </w:rPr>
        <w:t>ужбы, укрепление кормовой базы.</w:t>
      </w:r>
    </w:p>
    <w:p w:rsidR="00B20883" w:rsidRPr="00BD31D1" w:rsidRDefault="00B20883" w:rsidP="00E83B30">
      <w:pPr>
        <w:pStyle w:val="a0"/>
        <w:rPr>
          <w:lang w:val="ru-RU"/>
        </w:rPr>
      </w:pPr>
      <w:r w:rsidRPr="00BD31D1">
        <w:rPr>
          <w:lang w:val="ru-RU"/>
        </w:rPr>
        <w:t>Прогноз развития сельского хозяйства должен быть направлен на обеспечение пр</w:t>
      </w:r>
      <w:r w:rsidRPr="00BD31D1">
        <w:rPr>
          <w:lang w:val="ru-RU"/>
        </w:rPr>
        <w:t>о</w:t>
      </w:r>
      <w:r w:rsidRPr="00BD31D1">
        <w:rPr>
          <w:lang w:val="ru-RU"/>
        </w:rPr>
        <w:t>довольственной безопасности по основным продуктам питания, повышения конкурент</w:t>
      </w:r>
      <w:r w:rsidRPr="00BD31D1">
        <w:rPr>
          <w:lang w:val="ru-RU"/>
        </w:rPr>
        <w:t>о</w:t>
      </w:r>
      <w:r w:rsidRPr="00BD31D1">
        <w:rPr>
          <w:lang w:val="ru-RU"/>
        </w:rPr>
        <w:t>способности производимой сельскохозяйственной продукции, создания благоприятных условий для развития предпринимательства и повышения инвестиционной привлекател</w:t>
      </w:r>
      <w:r w:rsidRPr="00BD31D1">
        <w:rPr>
          <w:lang w:val="ru-RU"/>
        </w:rPr>
        <w:t>ь</w:t>
      </w:r>
      <w:r w:rsidRPr="00BD31D1">
        <w:rPr>
          <w:lang w:val="ru-RU"/>
        </w:rPr>
        <w:t>ности отрасли, повышения финансовой устойчивости се</w:t>
      </w:r>
      <w:r w:rsidR="000322D8" w:rsidRPr="00BD31D1">
        <w:rPr>
          <w:lang w:val="ru-RU"/>
        </w:rPr>
        <w:t>льскохозяйственных предприятий.</w:t>
      </w:r>
    </w:p>
    <w:p w:rsidR="000322D8" w:rsidRPr="00BD31D1" w:rsidRDefault="000322D8" w:rsidP="000322D8">
      <w:pPr>
        <w:pStyle w:val="a0"/>
        <w:rPr>
          <w:lang w:val="ru-RU"/>
        </w:rPr>
      </w:pPr>
      <w:r w:rsidRPr="00BD31D1">
        <w:rPr>
          <w:lang w:val="ru-RU"/>
        </w:rPr>
        <w:t xml:space="preserve">Необходима научно обоснованная специализация сельского хозяйства </w:t>
      </w:r>
      <w:r w:rsidR="0044493C">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(т.е. соответствующая местным природным и экономическим усл</w:t>
      </w:r>
      <w:r w:rsidRPr="00BD31D1">
        <w:rPr>
          <w:lang w:val="ru-RU"/>
        </w:rPr>
        <w:t>о</w:t>
      </w:r>
      <w:r w:rsidRPr="00BD31D1">
        <w:rPr>
          <w:lang w:val="ru-RU"/>
        </w:rPr>
        <w:t>виям и ресурсам) для повышения эффективности сельского хозяйства с наименьшими народнохозяйственными затратами. Это в свою очередь повысит эффективность и во</w:t>
      </w:r>
      <w:r w:rsidRPr="00BD31D1">
        <w:rPr>
          <w:lang w:val="ru-RU"/>
        </w:rPr>
        <w:t>з</w:t>
      </w:r>
      <w:r w:rsidRPr="00BD31D1">
        <w:rPr>
          <w:lang w:val="ru-RU"/>
        </w:rPr>
        <w:t>можность дальнейшего развития важного звена агропромышленного комплекса – пре</w:t>
      </w:r>
      <w:r w:rsidRPr="00BD31D1">
        <w:rPr>
          <w:lang w:val="ru-RU"/>
        </w:rPr>
        <w:t>д</w:t>
      </w:r>
      <w:r w:rsidRPr="00BD31D1">
        <w:rPr>
          <w:lang w:val="ru-RU"/>
        </w:rPr>
        <w:t>приятий и организаций по заготовке, хранению, переработке сельскохозяйственной пр</w:t>
      </w:r>
      <w:r w:rsidRPr="00BD31D1">
        <w:rPr>
          <w:lang w:val="ru-RU"/>
        </w:rPr>
        <w:t>о</w:t>
      </w:r>
      <w:r w:rsidRPr="00BD31D1">
        <w:rPr>
          <w:lang w:val="ru-RU"/>
        </w:rPr>
        <w:t>дукции, её реализации, развитию пищевой промышленности.</w:t>
      </w:r>
    </w:p>
    <w:p w:rsidR="002D3449" w:rsidRPr="00BD31D1" w:rsidRDefault="000322D8" w:rsidP="002D3449">
      <w:pPr>
        <w:pStyle w:val="a0"/>
        <w:rPr>
          <w:lang w:val="ru-RU"/>
        </w:rPr>
      </w:pPr>
      <w:r w:rsidRPr="00BD31D1">
        <w:rPr>
          <w:lang w:val="ru-RU"/>
        </w:rPr>
        <w:t>Значительное влияние на сохранение сельского хозяйства и производственного п</w:t>
      </w:r>
      <w:r w:rsidRPr="00BD31D1">
        <w:rPr>
          <w:lang w:val="ru-RU"/>
        </w:rPr>
        <w:t>о</w:t>
      </w:r>
      <w:r w:rsidRPr="00BD31D1">
        <w:rPr>
          <w:lang w:val="ru-RU"/>
        </w:rPr>
        <w:t xml:space="preserve">тенциала оказывает государственная поддержка. </w:t>
      </w:r>
      <w:r w:rsidR="002D3449" w:rsidRPr="00BD31D1">
        <w:rPr>
          <w:lang w:val="ru-RU"/>
        </w:rPr>
        <w:t>Среди основных задач Государственной программы развития сельского хозяйства и регулирования рынков сельскохозяйственной продукции, сырья и продовольствия на 2013-2020 годы: стимулирование роста произво</w:t>
      </w:r>
      <w:r w:rsidR="002D3449" w:rsidRPr="00BD31D1">
        <w:rPr>
          <w:lang w:val="ru-RU"/>
        </w:rPr>
        <w:t>д</w:t>
      </w:r>
      <w:r w:rsidR="002D3449" w:rsidRPr="00BD31D1">
        <w:rPr>
          <w:lang w:val="ru-RU"/>
        </w:rPr>
        <w:t>ства основных видов сельскохозяйственной продукции и производства пищевых проду</w:t>
      </w:r>
      <w:r w:rsidR="002D3449" w:rsidRPr="00BD31D1">
        <w:rPr>
          <w:lang w:val="ru-RU"/>
        </w:rPr>
        <w:t>к</w:t>
      </w:r>
      <w:r w:rsidR="002D3449" w:rsidRPr="00BD31D1">
        <w:rPr>
          <w:lang w:val="ru-RU"/>
        </w:rPr>
        <w:t>тов; поддержка развития инфраструктуры агропродовольственного рынка; поддержка м</w:t>
      </w:r>
      <w:r w:rsidR="002D3449" w:rsidRPr="00BD31D1">
        <w:rPr>
          <w:lang w:val="ru-RU"/>
        </w:rPr>
        <w:t>а</w:t>
      </w:r>
      <w:r w:rsidR="002D3449" w:rsidRPr="00BD31D1">
        <w:rPr>
          <w:lang w:val="ru-RU"/>
        </w:rPr>
        <w:t>лых форм хозяйствования; повышение уровня рентабельности в сельском хозяйстве для обеспечения его устойчивого развития; повышение качества жизни сельского населения; создание условий для эффективного использования земель сельскохозяйственного назн</w:t>
      </w:r>
      <w:r w:rsidR="002D3449" w:rsidRPr="00BD31D1">
        <w:rPr>
          <w:lang w:val="ru-RU"/>
        </w:rPr>
        <w:t>а</w:t>
      </w:r>
      <w:r w:rsidR="002D3449" w:rsidRPr="00BD31D1">
        <w:rPr>
          <w:lang w:val="ru-RU"/>
        </w:rPr>
        <w:t>чения и др.</w:t>
      </w:r>
    </w:p>
    <w:p w:rsidR="002D3449" w:rsidRPr="00BD31D1" w:rsidRDefault="002D3449" w:rsidP="000322D8">
      <w:pPr>
        <w:pStyle w:val="a0"/>
        <w:rPr>
          <w:lang w:val="ru-RU"/>
        </w:rPr>
      </w:pPr>
      <w:r w:rsidRPr="00BD31D1">
        <w:rPr>
          <w:lang w:val="ru-RU"/>
        </w:rPr>
        <w:t>Также важным критерием развития отрасли, безусловно, являются объёмы инв</w:t>
      </w:r>
      <w:r w:rsidRPr="00BD31D1">
        <w:rPr>
          <w:lang w:val="ru-RU"/>
        </w:rPr>
        <w:t>е</w:t>
      </w:r>
      <w:r w:rsidRPr="00BD31D1">
        <w:rPr>
          <w:lang w:val="ru-RU"/>
        </w:rPr>
        <w:t>стиций, создающие благоприятные условия для увеличения объёмов производства пр</w:t>
      </w:r>
      <w:r w:rsidRPr="00BD31D1">
        <w:rPr>
          <w:lang w:val="ru-RU"/>
        </w:rPr>
        <w:t>о</w:t>
      </w:r>
      <w:r w:rsidRPr="00BD31D1">
        <w:rPr>
          <w:lang w:val="ru-RU"/>
        </w:rPr>
        <w:t>дукции, её переработки и сбыта.</w:t>
      </w:r>
    </w:p>
    <w:p w:rsidR="00B20883" w:rsidRPr="00BD31D1" w:rsidRDefault="00B20883" w:rsidP="002B018D">
      <w:pPr>
        <w:pStyle w:val="2"/>
        <w:rPr>
          <w:rFonts w:cs="Times New Roman"/>
          <w:szCs w:val="24"/>
        </w:rPr>
      </w:pPr>
      <w:bookmarkStart w:id="77" w:name="_Toc370201489"/>
      <w:bookmarkStart w:id="78" w:name="_Toc374968532"/>
      <w:bookmarkStart w:id="79" w:name="_Toc410811975"/>
      <w:r w:rsidRPr="00BD31D1">
        <w:rPr>
          <w:rFonts w:cs="Times New Roman"/>
          <w:szCs w:val="24"/>
        </w:rPr>
        <w:t>4.</w:t>
      </w:r>
      <w:r w:rsidR="00AE6723">
        <w:rPr>
          <w:rFonts w:cs="Times New Roman"/>
          <w:szCs w:val="24"/>
        </w:rPr>
        <w:t>2</w:t>
      </w:r>
      <w:r w:rsidRPr="00BD31D1">
        <w:rPr>
          <w:rFonts w:cs="Times New Roman"/>
          <w:szCs w:val="24"/>
        </w:rPr>
        <w:t xml:space="preserve"> Непроизводственная сфера</w:t>
      </w:r>
      <w:bookmarkEnd w:id="77"/>
      <w:bookmarkEnd w:id="78"/>
      <w:bookmarkEnd w:id="79"/>
    </w:p>
    <w:p w:rsidR="00B20883" w:rsidRPr="00BD31D1" w:rsidRDefault="00B20883" w:rsidP="00E83B30">
      <w:pPr>
        <w:pStyle w:val="a0"/>
        <w:rPr>
          <w:lang w:val="ru-RU"/>
        </w:rPr>
      </w:pPr>
      <w:r w:rsidRPr="00BD31D1">
        <w:rPr>
          <w:lang w:val="ru-RU"/>
        </w:rPr>
        <w:t xml:space="preserve">Непроизводственная сфера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представлена спектром услуг, в число которых входят транспортные и коммуникационные комплексы, розничная торговля, жилищно</w:t>
      </w:r>
      <w:r w:rsidR="002D3449" w:rsidRPr="00BD31D1">
        <w:rPr>
          <w:lang w:val="ru-RU"/>
        </w:rPr>
        <w:t xml:space="preserve">-коммунальные услуги населению </w:t>
      </w:r>
      <w:r w:rsidRPr="00BD31D1">
        <w:rPr>
          <w:lang w:val="ru-RU"/>
        </w:rPr>
        <w:t>и другие.</w:t>
      </w:r>
    </w:p>
    <w:p w:rsidR="00B20883" w:rsidRPr="00BD31D1" w:rsidRDefault="00B20883" w:rsidP="00E83B30">
      <w:pPr>
        <w:pStyle w:val="a0"/>
        <w:rPr>
          <w:lang w:val="ru-RU"/>
        </w:rPr>
      </w:pPr>
      <w:r w:rsidRPr="00BD31D1">
        <w:rPr>
          <w:lang w:val="ru-RU"/>
        </w:rPr>
        <w:t xml:space="preserve">В отраслевой структуре транспортного комплекса </w:t>
      </w:r>
      <w:r w:rsidR="0044493C">
        <w:rPr>
          <w:lang w:val="ru-RU"/>
        </w:rPr>
        <w:t>СП</w:t>
      </w:r>
      <w:r w:rsidRPr="00BD31D1">
        <w:rPr>
          <w:lang w:val="ru-RU"/>
        </w:rPr>
        <w:t xml:space="preserve"> представлено </w:t>
      </w:r>
      <w:r w:rsidR="002A3A2E" w:rsidRPr="00BD31D1">
        <w:rPr>
          <w:lang w:val="ru-RU"/>
        </w:rPr>
        <w:t>одним</w:t>
      </w:r>
      <w:r w:rsidRPr="00BD31D1">
        <w:rPr>
          <w:lang w:val="ru-RU"/>
        </w:rPr>
        <w:t xml:space="preserve"> вид</w:t>
      </w:r>
      <w:r w:rsidR="002A3A2E" w:rsidRPr="00BD31D1">
        <w:rPr>
          <w:lang w:val="ru-RU"/>
        </w:rPr>
        <w:t>ом</w:t>
      </w:r>
      <w:r w:rsidRPr="00BD31D1">
        <w:rPr>
          <w:lang w:val="ru-RU"/>
        </w:rPr>
        <w:t xml:space="preserve"> данного сектора инфраструктуры – автомобильным.</w:t>
      </w:r>
    </w:p>
    <w:p w:rsidR="00B20883" w:rsidRPr="00BD31D1" w:rsidRDefault="00B20883" w:rsidP="00E83B30">
      <w:pPr>
        <w:pStyle w:val="a0"/>
        <w:rPr>
          <w:lang w:val="ru-RU"/>
        </w:rPr>
      </w:pPr>
      <w:r w:rsidRPr="00BD31D1">
        <w:rPr>
          <w:lang w:val="ru-RU"/>
        </w:rPr>
        <w:t xml:space="preserve">Системой автомобильного сообщения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хорошо св</w:t>
      </w:r>
      <w:r w:rsidRPr="00BD31D1">
        <w:rPr>
          <w:lang w:val="ru-RU"/>
        </w:rPr>
        <w:t>я</w:t>
      </w:r>
      <w:r w:rsidRPr="00BD31D1">
        <w:rPr>
          <w:lang w:val="ru-RU"/>
        </w:rPr>
        <w:t>зано с ближайшими сельскими поселениями.</w:t>
      </w:r>
    </w:p>
    <w:p w:rsidR="00B20883" w:rsidRPr="00BD31D1" w:rsidRDefault="00B20883" w:rsidP="00E83B30">
      <w:pPr>
        <w:pStyle w:val="a0"/>
        <w:rPr>
          <w:lang w:val="ru-RU"/>
        </w:rPr>
      </w:pPr>
      <w:r w:rsidRPr="00BD31D1">
        <w:rPr>
          <w:lang w:val="ru-RU"/>
        </w:rPr>
        <w:t>Комплекс коммуникаций поселения, обеспечивая перемещение главного эконом</w:t>
      </w:r>
      <w:r w:rsidRPr="00BD31D1">
        <w:rPr>
          <w:lang w:val="ru-RU"/>
        </w:rPr>
        <w:t>и</w:t>
      </w:r>
      <w:r w:rsidRPr="00BD31D1">
        <w:rPr>
          <w:lang w:val="ru-RU"/>
        </w:rPr>
        <w:t>ческого ресурса и одновременно продукта – информации, представлен практически всеми основными современными видами связи: почтовой, телеграфной, телефонной, телевиз</w:t>
      </w:r>
      <w:r w:rsidRPr="00BD31D1">
        <w:rPr>
          <w:lang w:val="ru-RU"/>
        </w:rPr>
        <w:t>и</w:t>
      </w:r>
      <w:r w:rsidRPr="00BD31D1">
        <w:rPr>
          <w:lang w:val="ru-RU"/>
        </w:rPr>
        <w:t>онной, компьютерной и другими.</w:t>
      </w:r>
    </w:p>
    <w:p w:rsidR="00B20883" w:rsidRPr="00BD31D1" w:rsidRDefault="00B20883" w:rsidP="00E83B30">
      <w:pPr>
        <w:pStyle w:val="a0"/>
        <w:rPr>
          <w:lang w:val="ru-RU"/>
        </w:rPr>
      </w:pPr>
      <w:r w:rsidRPr="00BD31D1">
        <w:rPr>
          <w:lang w:val="ru-RU"/>
        </w:rPr>
        <w:t xml:space="preserve">В настоящее время в </w:t>
      </w:r>
      <w:r w:rsidR="0044493C">
        <w:rPr>
          <w:lang w:val="ru-RU"/>
        </w:rPr>
        <w:t>СП</w:t>
      </w:r>
      <w:r w:rsidR="002D3449" w:rsidRPr="00BD31D1">
        <w:rPr>
          <w:lang w:val="ru-RU"/>
        </w:rPr>
        <w:t xml:space="preserve"> </w:t>
      </w:r>
      <w:r w:rsidR="00A77471">
        <w:rPr>
          <w:lang w:val="ru-RU"/>
        </w:rPr>
        <w:t>Имендяшевский</w:t>
      </w:r>
      <w:r w:rsidR="002D3449" w:rsidRPr="00BD31D1">
        <w:rPr>
          <w:lang w:val="ru-RU"/>
        </w:rPr>
        <w:t xml:space="preserve"> сельсовет</w:t>
      </w:r>
      <w:r w:rsidR="002A3A2E" w:rsidRPr="00BD31D1">
        <w:rPr>
          <w:lang w:val="ru-RU"/>
        </w:rPr>
        <w:t xml:space="preserve"> работа</w:t>
      </w:r>
      <w:r w:rsidR="00456232">
        <w:rPr>
          <w:lang w:val="ru-RU"/>
        </w:rPr>
        <w:t>е</w:t>
      </w:r>
      <w:r w:rsidRPr="00BD31D1">
        <w:rPr>
          <w:lang w:val="ru-RU"/>
        </w:rPr>
        <w:t xml:space="preserve">т </w:t>
      </w:r>
      <w:r w:rsidR="003A3763">
        <w:rPr>
          <w:lang w:val="ru-RU"/>
        </w:rPr>
        <w:t>одно</w:t>
      </w:r>
      <w:r w:rsidRPr="00E74BCF">
        <w:rPr>
          <w:lang w:val="ru-RU"/>
        </w:rPr>
        <w:t xml:space="preserve"> почтов</w:t>
      </w:r>
      <w:r w:rsidR="003A3763">
        <w:rPr>
          <w:lang w:val="ru-RU"/>
        </w:rPr>
        <w:t>ое</w:t>
      </w:r>
      <w:r w:rsidRPr="00E74BCF">
        <w:rPr>
          <w:lang w:val="ru-RU"/>
        </w:rPr>
        <w:t xml:space="preserve"> отд</w:t>
      </w:r>
      <w:r w:rsidRPr="00E74BCF">
        <w:rPr>
          <w:lang w:val="ru-RU"/>
        </w:rPr>
        <w:t>е</w:t>
      </w:r>
      <w:r w:rsidRPr="00E74BCF">
        <w:rPr>
          <w:lang w:val="ru-RU"/>
        </w:rPr>
        <w:t>лени</w:t>
      </w:r>
      <w:r w:rsidR="003A3763">
        <w:rPr>
          <w:lang w:val="ru-RU"/>
        </w:rPr>
        <w:t>е</w:t>
      </w:r>
      <w:r w:rsidRPr="00BD31D1">
        <w:rPr>
          <w:lang w:val="ru-RU"/>
        </w:rPr>
        <w:t xml:space="preserve"> почт</w:t>
      </w:r>
      <w:r w:rsidR="002A3A2E" w:rsidRPr="00BD31D1">
        <w:rPr>
          <w:lang w:val="ru-RU"/>
        </w:rPr>
        <w:t>ы</w:t>
      </w:r>
      <w:r w:rsidRPr="00BD31D1">
        <w:rPr>
          <w:lang w:val="ru-RU"/>
        </w:rPr>
        <w:t xml:space="preserve"> России</w:t>
      </w:r>
      <w:r w:rsidR="00F4412D">
        <w:rPr>
          <w:lang w:val="ru-RU"/>
        </w:rPr>
        <w:t xml:space="preserve"> (</w:t>
      </w:r>
      <w:proofErr w:type="gramStart"/>
      <w:r w:rsidR="00F4412D">
        <w:rPr>
          <w:lang w:val="ru-RU"/>
        </w:rPr>
        <w:t>в</w:t>
      </w:r>
      <w:proofErr w:type="gramEnd"/>
      <w:r w:rsidR="00F4412D">
        <w:rPr>
          <w:lang w:val="ru-RU"/>
        </w:rPr>
        <w:t xml:space="preserve"> с. </w:t>
      </w:r>
      <w:r w:rsidR="003A3763">
        <w:rPr>
          <w:lang w:val="ru-RU"/>
        </w:rPr>
        <w:t>Карагаево</w:t>
      </w:r>
      <w:r w:rsidR="00F4412D">
        <w:rPr>
          <w:lang w:val="ru-RU"/>
        </w:rPr>
        <w:t>)</w:t>
      </w:r>
      <w:r w:rsidRPr="00BD31D1">
        <w:rPr>
          <w:lang w:val="ru-RU"/>
        </w:rPr>
        <w:t>.</w:t>
      </w:r>
    </w:p>
    <w:p w:rsidR="00B20883" w:rsidRPr="00BD31D1" w:rsidRDefault="00B20883" w:rsidP="00E83B30">
      <w:pPr>
        <w:pStyle w:val="a0"/>
        <w:rPr>
          <w:lang w:val="ru-RU"/>
        </w:rPr>
      </w:pPr>
      <w:r w:rsidRPr="00BD31D1">
        <w:rPr>
          <w:lang w:val="ru-RU"/>
        </w:rPr>
        <w:t xml:space="preserve">Одной из сфер экономики, затрагивающих жизненно важные интересы населения </w:t>
      </w:r>
      <w:r w:rsidR="0044493C">
        <w:rPr>
          <w:lang w:val="ru-RU"/>
        </w:rPr>
        <w:t>СП</w:t>
      </w:r>
      <w:r w:rsidRPr="00BD31D1">
        <w:rPr>
          <w:lang w:val="ru-RU"/>
        </w:rPr>
        <w:t>, является сфера торговли и услуг.</w:t>
      </w:r>
    </w:p>
    <w:p w:rsidR="002D3449" w:rsidRPr="00BD31D1" w:rsidRDefault="00B20883" w:rsidP="00E83B30">
      <w:pPr>
        <w:pStyle w:val="a0"/>
        <w:rPr>
          <w:lang w:val="ru-RU"/>
        </w:rPr>
      </w:pPr>
      <w:r w:rsidRPr="00BD31D1">
        <w:rPr>
          <w:lang w:val="ru-RU"/>
        </w:rPr>
        <w:t>В настоящее время в</w:t>
      </w:r>
      <w:r w:rsidR="002D3449" w:rsidRPr="00BD31D1">
        <w:rPr>
          <w:lang w:val="ru-RU"/>
        </w:rPr>
        <w:t xml:space="preserve"> </w:t>
      </w:r>
      <w:r w:rsidR="0044493C">
        <w:rPr>
          <w:lang w:val="ru-RU"/>
        </w:rPr>
        <w:t>СП</w:t>
      </w:r>
      <w:r w:rsidR="002D3449" w:rsidRPr="00BD31D1">
        <w:rPr>
          <w:lang w:val="ru-RU"/>
        </w:rPr>
        <w:t xml:space="preserve"> </w:t>
      </w:r>
      <w:r w:rsidR="00A77471">
        <w:rPr>
          <w:lang w:val="ru-RU"/>
        </w:rPr>
        <w:t>Имендяшевский</w:t>
      </w:r>
      <w:r w:rsidR="002D3449" w:rsidRPr="00BD31D1">
        <w:rPr>
          <w:lang w:val="ru-RU"/>
        </w:rPr>
        <w:t xml:space="preserve"> сельсовет </w:t>
      </w:r>
      <w:r w:rsidRPr="00BD31D1">
        <w:rPr>
          <w:lang w:val="ru-RU"/>
        </w:rPr>
        <w:t xml:space="preserve">функционирует </w:t>
      </w:r>
      <w:r w:rsidR="003A3763">
        <w:rPr>
          <w:lang w:val="ru-RU"/>
        </w:rPr>
        <w:t>8</w:t>
      </w:r>
      <w:r w:rsidR="002D3449" w:rsidRPr="00BD31D1">
        <w:rPr>
          <w:lang w:val="ru-RU"/>
        </w:rPr>
        <w:t xml:space="preserve"> </w:t>
      </w:r>
      <w:r w:rsidR="003A3763">
        <w:rPr>
          <w:lang w:val="ru-RU"/>
        </w:rPr>
        <w:t>магазинов</w:t>
      </w:r>
      <w:r w:rsidR="00295A3E">
        <w:rPr>
          <w:lang w:val="ru-RU"/>
        </w:rPr>
        <w:t>.</w:t>
      </w:r>
    </w:p>
    <w:p w:rsidR="00B20883" w:rsidRPr="00BD31D1" w:rsidRDefault="00B20883" w:rsidP="00E83B30">
      <w:pPr>
        <w:pStyle w:val="a0"/>
        <w:rPr>
          <w:lang w:val="ru-RU"/>
        </w:rPr>
      </w:pPr>
      <w:r w:rsidRPr="00BD31D1">
        <w:rPr>
          <w:lang w:val="ru-RU"/>
        </w:rPr>
        <w:t>Важное место в составе непроизводственной сферы занимает жилищно-коммунальный сектор. Основными его составляющими является капитальный ремонт ж</w:t>
      </w:r>
      <w:r w:rsidRPr="00BD31D1">
        <w:rPr>
          <w:lang w:val="ru-RU"/>
        </w:rPr>
        <w:t>и</w:t>
      </w:r>
      <w:r w:rsidRPr="00BD31D1">
        <w:rPr>
          <w:lang w:val="ru-RU"/>
        </w:rPr>
        <w:t xml:space="preserve">лищного фонда, благоустройства территории и капитальный ремонт дорог. </w:t>
      </w:r>
    </w:p>
    <w:p w:rsidR="00B20883" w:rsidRPr="00BD31D1" w:rsidRDefault="00B20883" w:rsidP="00E83B30">
      <w:pPr>
        <w:pStyle w:val="a0"/>
        <w:rPr>
          <w:lang w:val="ru-RU"/>
        </w:rPr>
      </w:pPr>
      <w:r w:rsidRPr="00BD31D1">
        <w:rPr>
          <w:lang w:val="ru-RU"/>
        </w:rPr>
        <w:t xml:space="preserve">Постоянно возрастают расходы на благоустройство поселения. В их числе работы по санитарной очистке, озеленению, вывозке мусора, разбивке газонов и других видов. </w:t>
      </w:r>
    </w:p>
    <w:p w:rsidR="00B20883" w:rsidRPr="00BD31D1" w:rsidRDefault="00B20883" w:rsidP="00D528A2">
      <w:pPr>
        <w:pStyle w:val="2"/>
        <w:rPr>
          <w:rFonts w:cs="Times New Roman"/>
          <w:szCs w:val="24"/>
        </w:rPr>
      </w:pPr>
      <w:bookmarkStart w:id="80" w:name="_Toc370201490"/>
      <w:bookmarkStart w:id="81" w:name="_Toc374968533"/>
      <w:bookmarkStart w:id="82" w:name="_Toc410811976"/>
      <w:r w:rsidRPr="00BD31D1">
        <w:rPr>
          <w:rFonts w:cs="Times New Roman"/>
          <w:szCs w:val="24"/>
        </w:rPr>
        <w:t>4.</w:t>
      </w:r>
      <w:r w:rsidR="00AE6723">
        <w:rPr>
          <w:rFonts w:cs="Times New Roman"/>
          <w:szCs w:val="24"/>
        </w:rPr>
        <w:t>3</w:t>
      </w:r>
      <w:r w:rsidRPr="00BD31D1">
        <w:rPr>
          <w:rFonts w:cs="Times New Roman"/>
          <w:szCs w:val="24"/>
        </w:rPr>
        <w:t xml:space="preserve"> Молодежная политика</w:t>
      </w:r>
      <w:bookmarkEnd w:id="80"/>
      <w:bookmarkEnd w:id="81"/>
      <w:bookmarkEnd w:id="82"/>
    </w:p>
    <w:p w:rsidR="00B20883" w:rsidRPr="00BD31D1" w:rsidRDefault="00B20883" w:rsidP="00E83B30">
      <w:pPr>
        <w:pStyle w:val="a0"/>
        <w:rPr>
          <w:lang w:val="ru-RU"/>
        </w:rPr>
      </w:pPr>
      <w:r w:rsidRPr="00BD31D1">
        <w:rPr>
          <w:lang w:val="ru-RU"/>
        </w:rPr>
        <w:t>В современных условиях развития общества социальная сфера становится мощным фактором эффективного социально-экономического развития общества. Население явл</w:t>
      </w:r>
      <w:r w:rsidRPr="00BD31D1">
        <w:rPr>
          <w:lang w:val="ru-RU"/>
        </w:rPr>
        <w:t>я</w:t>
      </w:r>
      <w:r w:rsidRPr="00BD31D1">
        <w:rPr>
          <w:lang w:val="ru-RU"/>
        </w:rPr>
        <w:t>ется одним из основных ресурсов этого процесса, а молодежь – его стратегической с</w:t>
      </w:r>
      <w:r w:rsidRPr="00BD31D1">
        <w:rPr>
          <w:lang w:val="ru-RU"/>
        </w:rPr>
        <w:t>о</w:t>
      </w:r>
      <w:r w:rsidRPr="00BD31D1">
        <w:rPr>
          <w:lang w:val="ru-RU"/>
        </w:rPr>
        <w:t>ставляющей, изменение качества которой приводит к объективным изменениям в общ</w:t>
      </w:r>
      <w:r w:rsidRPr="00BD31D1">
        <w:rPr>
          <w:lang w:val="ru-RU"/>
        </w:rPr>
        <w:t>е</w:t>
      </w:r>
      <w:r w:rsidRPr="00BD31D1">
        <w:rPr>
          <w:lang w:val="ru-RU"/>
        </w:rPr>
        <w:t xml:space="preserve">стве. </w:t>
      </w:r>
    </w:p>
    <w:p w:rsidR="00B20883" w:rsidRPr="00BD31D1" w:rsidRDefault="00B20883" w:rsidP="00E83B30">
      <w:pPr>
        <w:pStyle w:val="a0"/>
        <w:rPr>
          <w:lang w:val="ru-RU"/>
        </w:rPr>
      </w:pPr>
      <w:r w:rsidRPr="00BD31D1">
        <w:rPr>
          <w:lang w:val="ru-RU"/>
        </w:rPr>
        <w:t>Молодежная политика проводится в целях создания условий и гарантий для реал</w:t>
      </w:r>
      <w:r w:rsidRPr="00BD31D1">
        <w:rPr>
          <w:lang w:val="ru-RU"/>
        </w:rPr>
        <w:t>и</w:t>
      </w:r>
      <w:r w:rsidRPr="00BD31D1">
        <w:rPr>
          <w:lang w:val="ru-RU"/>
        </w:rPr>
        <w:t>зации личности молодого человека и развития молодежных объединений, движений, ин</w:t>
      </w:r>
      <w:r w:rsidRPr="00BD31D1">
        <w:rPr>
          <w:lang w:val="ru-RU"/>
        </w:rPr>
        <w:t>и</w:t>
      </w:r>
      <w:r w:rsidRPr="00BD31D1">
        <w:rPr>
          <w:lang w:val="ru-RU"/>
        </w:rPr>
        <w:t>циатив. Молодежная политика представляет собой систему целенаправленных на обесп</w:t>
      </w:r>
      <w:r w:rsidRPr="00BD31D1">
        <w:rPr>
          <w:lang w:val="ru-RU"/>
        </w:rPr>
        <w:t>е</w:t>
      </w:r>
      <w:r w:rsidRPr="00BD31D1">
        <w:rPr>
          <w:lang w:val="ru-RU"/>
        </w:rPr>
        <w:t xml:space="preserve">чение условий для самореализации, социализации и развития </w:t>
      </w:r>
      <w:proofErr w:type="gramStart"/>
      <w:r w:rsidRPr="00BD31D1">
        <w:rPr>
          <w:lang w:val="ru-RU"/>
        </w:rPr>
        <w:t>личности молодого человека процессов взаимодействия органов местного самоуправления</w:t>
      </w:r>
      <w:proofErr w:type="gramEnd"/>
      <w:r w:rsidRPr="00BD31D1">
        <w:rPr>
          <w:lang w:val="ru-RU"/>
        </w:rPr>
        <w:t xml:space="preserve"> с общественными организ</w:t>
      </w:r>
      <w:r w:rsidRPr="00BD31D1">
        <w:rPr>
          <w:lang w:val="ru-RU"/>
        </w:rPr>
        <w:t>а</w:t>
      </w:r>
      <w:r w:rsidRPr="00BD31D1">
        <w:rPr>
          <w:lang w:val="ru-RU"/>
        </w:rPr>
        <w:t>циями, представляющими интересы граждан в возрасте от 14 до 30 лет, а также самими гражданами этой возрастной группы.</w:t>
      </w:r>
    </w:p>
    <w:p w:rsidR="00415C87" w:rsidRDefault="00B20883" w:rsidP="00E83B30">
      <w:pPr>
        <w:pStyle w:val="a0"/>
        <w:rPr>
          <w:lang w:val="ru-RU"/>
        </w:rPr>
      </w:pPr>
      <w:r w:rsidRPr="00BD31D1">
        <w:rPr>
          <w:lang w:val="ru-RU"/>
        </w:rPr>
        <w:t>Реализация муниципальной молодежной политики осуществляется органами мес</w:t>
      </w:r>
      <w:r w:rsidRPr="00BD31D1">
        <w:rPr>
          <w:lang w:val="ru-RU"/>
        </w:rPr>
        <w:t>т</w:t>
      </w:r>
      <w:r w:rsidRPr="00BD31D1">
        <w:rPr>
          <w:lang w:val="ru-RU"/>
        </w:rPr>
        <w:t xml:space="preserve">ного самоуправления, молодежными объединениями, комитетами на основе принимаемых нормативных актов и программ. </w:t>
      </w:r>
    </w:p>
    <w:p w:rsidR="00B20883" w:rsidRPr="00BD31D1" w:rsidRDefault="00B20883" w:rsidP="00E83B30">
      <w:pPr>
        <w:pStyle w:val="a0"/>
        <w:rPr>
          <w:lang w:val="ru-RU"/>
        </w:rPr>
      </w:pPr>
      <w:r w:rsidRPr="00BD31D1">
        <w:rPr>
          <w:lang w:val="ru-RU"/>
        </w:rPr>
        <w:t>Основные задачи развития молодежной политики:</w:t>
      </w:r>
    </w:p>
    <w:p w:rsidR="00B20883" w:rsidRPr="00BD31D1" w:rsidRDefault="00B20883" w:rsidP="00F84B8D">
      <w:pPr>
        <w:pStyle w:val="a0"/>
        <w:numPr>
          <w:ilvl w:val="0"/>
          <w:numId w:val="6"/>
        </w:numPr>
        <w:rPr>
          <w:lang w:val="ru-RU"/>
        </w:rPr>
      </w:pPr>
      <w:r w:rsidRPr="00BD31D1">
        <w:rPr>
          <w:lang w:val="ru-RU"/>
        </w:rPr>
        <w:t xml:space="preserve">совершенствование нормативно-правовой базы и системы управления молодёжной политикой на территории </w:t>
      </w:r>
      <w:r w:rsidR="00415C87">
        <w:rPr>
          <w:lang w:val="ru-RU"/>
        </w:rPr>
        <w:t xml:space="preserve">муниципального района </w:t>
      </w:r>
      <w:r w:rsidR="00514822">
        <w:rPr>
          <w:lang w:val="ru-RU"/>
        </w:rPr>
        <w:t>Гафурийский</w:t>
      </w:r>
      <w:r w:rsidR="00415C87">
        <w:rPr>
          <w:lang w:val="ru-RU"/>
        </w:rPr>
        <w:t xml:space="preserve"> район</w:t>
      </w:r>
      <w:r w:rsidRPr="00BD31D1">
        <w:rPr>
          <w:lang w:val="ru-RU"/>
        </w:rPr>
        <w:t>;</w:t>
      </w:r>
    </w:p>
    <w:p w:rsidR="00B20883" w:rsidRPr="00BD31D1" w:rsidRDefault="00B20883" w:rsidP="00F84B8D">
      <w:pPr>
        <w:pStyle w:val="a0"/>
        <w:numPr>
          <w:ilvl w:val="0"/>
          <w:numId w:val="6"/>
        </w:numPr>
        <w:rPr>
          <w:lang w:val="ru-RU"/>
        </w:rPr>
      </w:pPr>
      <w:r w:rsidRPr="00BD31D1">
        <w:rPr>
          <w:lang w:val="ru-RU"/>
        </w:rPr>
        <w:t>создание условий для реализации творческого потенциала молодёжи района;</w:t>
      </w:r>
    </w:p>
    <w:p w:rsidR="00B20883" w:rsidRPr="00BD31D1" w:rsidRDefault="00B20883" w:rsidP="00F84B8D">
      <w:pPr>
        <w:pStyle w:val="a0"/>
        <w:numPr>
          <w:ilvl w:val="0"/>
          <w:numId w:val="6"/>
        </w:numPr>
        <w:rPr>
          <w:lang w:val="ru-RU"/>
        </w:rPr>
      </w:pPr>
      <w:r w:rsidRPr="00BD31D1">
        <w:rPr>
          <w:lang w:val="ru-RU"/>
        </w:rPr>
        <w:t>вовлечение молодёжи в социально-значимую деятельность;</w:t>
      </w:r>
    </w:p>
    <w:p w:rsidR="00B20883" w:rsidRPr="00BD31D1" w:rsidRDefault="00B20883" w:rsidP="00F84B8D">
      <w:pPr>
        <w:pStyle w:val="a0"/>
        <w:numPr>
          <w:ilvl w:val="0"/>
          <w:numId w:val="6"/>
        </w:numPr>
        <w:rPr>
          <w:lang w:val="ru-RU"/>
        </w:rPr>
      </w:pPr>
      <w:r w:rsidRPr="00BD31D1">
        <w:rPr>
          <w:lang w:val="ru-RU"/>
        </w:rPr>
        <w:t>пропаганда здорового образа жизни, толерантности в молодёжной среде и проф</w:t>
      </w:r>
      <w:r w:rsidRPr="00BD31D1">
        <w:rPr>
          <w:lang w:val="ru-RU"/>
        </w:rPr>
        <w:t>и</w:t>
      </w:r>
      <w:r w:rsidRPr="00BD31D1">
        <w:rPr>
          <w:lang w:val="ru-RU"/>
        </w:rPr>
        <w:t>лактика асоциальных явлений;</w:t>
      </w:r>
    </w:p>
    <w:p w:rsidR="00B20883" w:rsidRPr="00BD31D1" w:rsidRDefault="00B20883" w:rsidP="00F84B8D">
      <w:pPr>
        <w:pStyle w:val="a0"/>
        <w:numPr>
          <w:ilvl w:val="0"/>
          <w:numId w:val="6"/>
        </w:numPr>
        <w:rPr>
          <w:lang w:val="ru-RU"/>
        </w:rPr>
      </w:pPr>
      <w:r w:rsidRPr="00BD31D1">
        <w:rPr>
          <w:lang w:val="ru-RU"/>
        </w:rPr>
        <w:t>информационное обеспечение молодёжной политики в районе;</w:t>
      </w:r>
    </w:p>
    <w:p w:rsidR="00B20883" w:rsidRPr="00BD31D1" w:rsidRDefault="00B20883" w:rsidP="00F84B8D">
      <w:pPr>
        <w:pStyle w:val="a0"/>
        <w:numPr>
          <w:ilvl w:val="0"/>
          <w:numId w:val="6"/>
        </w:numPr>
        <w:rPr>
          <w:lang w:val="ru-RU"/>
        </w:rPr>
      </w:pPr>
      <w:r w:rsidRPr="00BD31D1">
        <w:rPr>
          <w:lang w:val="ru-RU"/>
        </w:rPr>
        <w:t>содействие гражданско-патриотическому воспитанию молодёжи;</w:t>
      </w:r>
    </w:p>
    <w:p w:rsidR="00B20883" w:rsidRPr="00BD31D1" w:rsidRDefault="00B20883" w:rsidP="00F84B8D">
      <w:pPr>
        <w:pStyle w:val="a0"/>
        <w:numPr>
          <w:ilvl w:val="0"/>
          <w:numId w:val="6"/>
        </w:numPr>
      </w:pPr>
      <w:r w:rsidRPr="00BD31D1">
        <w:t>оказание поддержки молодым семьям;</w:t>
      </w:r>
    </w:p>
    <w:p w:rsidR="00B20883" w:rsidRPr="00BD31D1" w:rsidRDefault="00B20883" w:rsidP="00F84B8D">
      <w:pPr>
        <w:pStyle w:val="a0"/>
        <w:numPr>
          <w:ilvl w:val="0"/>
          <w:numId w:val="6"/>
        </w:numPr>
        <w:rPr>
          <w:lang w:val="ru-RU"/>
        </w:rPr>
      </w:pPr>
      <w:r w:rsidRPr="00BD31D1">
        <w:rPr>
          <w:lang w:val="ru-RU"/>
        </w:rPr>
        <w:t>содействие профессиональному самоопределению, занятости, трудоустройству м</w:t>
      </w:r>
      <w:r w:rsidRPr="00BD31D1">
        <w:rPr>
          <w:lang w:val="ru-RU"/>
        </w:rPr>
        <w:t>о</w:t>
      </w:r>
      <w:r w:rsidRPr="00BD31D1">
        <w:rPr>
          <w:lang w:val="ru-RU"/>
        </w:rPr>
        <w:t>лодёжи;</w:t>
      </w:r>
    </w:p>
    <w:p w:rsidR="00B20883" w:rsidRPr="00BD31D1" w:rsidRDefault="00B20883" w:rsidP="00F84B8D">
      <w:pPr>
        <w:pStyle w:val="a0"/>
        <w:numPr>
          <w:ilvl w:val="0"/>
          <w:numId w:val="6"/>
        </w:numPr>
        <w:rPr>
          <w:lang w:val="ru-RU"/>
        </w:rPr>
      </w:pPr>
      <w:r w:rsidRPr="00BD31D1">
        <w:rPr>
          <w:lang w:val="ru-RU"/>
        </w:rPr>
        <w:t>вовлечение работающей молодёжи в реализацию молодёжной политики в районе.</w:t>
      </w:r>
    </w:p>
    <w:p w:rsidR="00CE0F77" w:rsidRPr="00BD31D1" w:rsidRDefault="00CE0F77" w:rsidP="00E83B30">
      <w:pPr>
        <w:pStyle w:val="a0"/>
        <w:rPr>
          <w:lang w:val="ru-RU"/>
        </w:rPr>
      </w:pPr>
      <w:r w:rsidRPr="00BD31D1">
        <w:rPr>
          <w:lang w:val="ru-RU"/>
        </w:rPr>
        <w:t>Положительное воздействие на реализацию молодежной политики оказывает де</w:t>
      </w:r>
      <w:r w:rsidRPr="00BD31D1">
        <w:rPr>
          <w:lang w:val="ru-RU"/>
        </w:rPr>
        <w:t>й</w:t>
      </w:r>
      <w:r w:rsidRPr="00BD31D1">
        <w:rPr>
          <w:lang w:val="ru-RU"/>
        </w:rPr>
        <w:t>ствие целевых программ федерального, регионального и муниципального значения. Среди федеральных целевых программ в отношении молодежной политики особое значение имеют:</w:t>
      </w:r>
    </w:p>
    <w:p w:rsidR="00CE0F77" w:rsidRPr="00BD31D1" w:rsidRDefault="00CE0F77" w:rsidP="00CE0F77">
      <w:pPr>
        <w:pStyle w:val="a0"/>
        <w:rPr>
          <w:lang w:val="ru-RU"/>
        </w:rPr>
      </w:pPr>
      <w:r w:rsidRPr="00BD31D1">
        <w:rPr>
          <w:lang w:val="ru-RU"/>
        </w:rPr>
        <w:t xml:space="preserve">1. Федеральная целевая программа </w:t>
      </w:r>
      <w:r w:rsidR="00415C87">
        <w:rPr>
          <w:lang w:val="ru-RU"/>
        </w:rPr>
        <w:t>«</w:t>
      </w:r>
      <w:r w:rsidRPr="00BD31D1">
        <w:rPr>
          <w:lang w:val="ru-RU"/>
        </w:rPr>
        <w:t>Жилище. Обеспечение жильём молодых семей на 2011-2015 годы</w:t>
      </w:r>
      <w:r w:rsidR="00415C87">
        <w:rPr>
          <w:lang w:val="ru-RU"/>
        </w:rPr>
        <w:t>»</w:t>
      </w:r>
      <w:r w:rsidRPr="00BD31D1">
        <w:rPr>
          <w:lang w:val="ru-RU"/>
        </w:rPr>
        <w:t>.</w:t>
      </w:r>
    </w:p>
    <w:p w:rsidR="00CE0F77" w:rsidRDefault="00CE0F77" w:rsidP="00CE0F77">
      <w:pPr>
        <w:pStyle w:val="a0"/>
        <w:rPr>
          <w:lang w:val="ru-RU"/>
        </w:rPr>
      </w:pPr>
      <w:r w:rsidRPr="00BD31D1">
        <w:rPr>
          <w:lang w:val="ru-RU"/>
        </w:rPr>
        <w:t xml:space="preserve">2. Федеральная целевая программа </w:t>
      </w:r>
      <w:r w:rsidR="00415C87">
        <w:rPr>
          <w:lang w:val="ru-RU"/>
        </w:rPr>
        <w:t>«</w:t>
      </w:r>
      <w:r w:rsidRPr="00BD31D1">
        <w:rPr>
          <w:lang w:val="ru-RU"/>
        </w:rPr>
        <w:t>Социальное развитие села до 2013 года</w:t>
      </w:r>
      <w:r w:rsidR="00415C87">
        <w:rPr>
          <w:lang w:val="ru-RU"/>
        </w:rPr>
        <w:t>»</w:t>
      </w:r>
      <w:r w:rsidRPr="00BD31D1">
        <w:rPr>
          <w:lang w:val="ru-RU"/>
        </w:rPr>
        <w:t>.</w:t>
      </w:r>
    </w:p>
    <w:p w:rsidR="00415C87" w:rsidRDefault="00415C87" w:rsidP="00415C87">
      <w:pPr>
        <w:pStyle w:val="a0"/>
        <w:rPr>
          <w:lang w:val="ru-RU" w:eastAsia="ru-RU" w:bidi="ar-SA"/>
        </w:rPr>
      </w:pPr>
      <w:r w:rsidRPr="00BD31D1">
        <w:rPr>
          <w:lang w:val="ru-RU" w:eastAsia="ru-RU" w:bidi="ar-SA"/>
        </w:rPr>
        <w:t xml:space="preserve">Помимо федеральных целевых программ, в </w:t>
      </w:r>
      <w:r>
        <w:rPr>
          <w:lang w:val="ru-RU" w:eastAsia="ru-RU" w:bidi="ar-SA"/>
        </w:rPr>
        <w:t>СП</w:t>
      </w:r>
      <w:r w:rsidRPr="00BD31D1">
        <w:rPr>
          <w:lang w:val="ru-RU" w:eastAsia="ru-RU" w:bidi="ar-SA"/>
        </w:rPr>
        <w:t xml:space="preserve"> </w:t>
      </w:r>
      <w:r w:rsidR="00A77471">
        <w:rPr>
          <w:lang w:val="ru-RU" w:eastAsia="ru-RU" w:bidi="ar-SA"/>
        </w:rPr>
        <w:t>Имендяшевский</w:t>
      </w:r>
      <w:r w:rsidRPr="00BD31D1">
        <w:rPr>
          <w:lang w:val="ru-RU" w:eastAsia="ru-RU" w:bidi="ar-SA"/>
        </w:rPr>
        <w:t xml:space="preserve"> сельсовет де</w:t>
      </w:r>
      <w:r w:rsidRPr="00BD31D1">
        <w:rPr>
          <w:lang w:val="ru-RU" w:eastAsia="ru-RU" w:bidi="ar-SA"/>
        </w:rPr>
        <w:t>й</w:t>
      </w:r>
      <w:r w:rsidRPr="00BD31D1">
        <w:rPr>
          <w:lang w:val="ru-RU" w:eastAsia="ru-RU" w:bidi="ar-SA"/>
        </w:rPr>
        <w:t>ствуют различные целевые программы регионального и муниципального значения.</w:t>
      </w:r>
      <w:r>
        <w:rPr>
          <w:lang w:val="ru-RU" w:eastAsia="ru-RU" w:bidi="ar-SA"/>
        </w:rPr>
        <w:t xml:space="preserve"> В о</w:t>
      </w:r>
      <w:r>
        <w:rPr>
          <w:lang w:val="ru-RU" w:eastAsia="ru-RU" w:bidi="ar-SA"/>
        </w:rPr>
        <w:t>б</w:t>
      </w:r>
      <w:r>
        <w:rPr>
          <w:lang w:val="ru-RU" w:eastAsia="ru-RU" w:bidi="ar-SA"/>
        </w:rPr>
        <w:t>ласти молодежной политики наибольшее значение имеют следующие республиканские целевые программы:</w:t>
      </w:r>
    </w:p>
    <w:p w:rsidR="00415C87" w:rsidRPr="00BF124B" w:rsidRDefault="00415C87" w:rsidP="00415C87">
      <w:pPr>
        <w:pStyle w:val="a0"/>
        <w:rPr>
          <w:lang w:val="ru-RU" w:eastAsia="ru-RU" w:bidi="ar-SA"/>
        </w:rPr>
      </w:pPr>
      <w:r>
        <w:rPr>
          <w:lang w:val="ru-RU" w:eastAsia="ru-RU" w:bidi="ar-SA"/>
        </w:rPr>
        <w:t xml:space="preserve">1. </w:t>
      </w:r>
      <w:r w:rsidRPr="00BF124B">
        <w:rPr>
          <w:lang w:val="ru-RU" w:eastAsia="ru-RU" w:bidi="ar-SA"/>
        </w:rPr>
        <w:t xml:space="preserve">Долгосрочная целевая программа </w:t>
      </w:r>
      <w:r>
        <w:rPr>
          <w:lang w:val="ru-RU" w:eastAsia="ru-RU" w:bidi="ar-SA"/>
        </w:rPr>
        <w:t>«</w:t>
      </w:r>
      <w:r w:rsidRPr="00BF124B">
        <w:rPr>
          <w:lang w:val="ru-RU" w:eastAsia="ru-RU" w:bidi="ar-SA"/>
        </w:rPr>
        <w:t>Развитие образования Республики Башкорт</w:t>
      </w:r>
      <w:r w:rsidRPr="00BF124B">
        <w:rPr>
          <w:lang w:val="ru-RU" w:eastAsia="ru-RU" w:bidi="ar-SA"/>
        </w:rPr>
        <w:t>о</w:t>
      </w:r>
      <w:r w:rsidRPr="00BF124B">
        <w:rPr>
          <w:lang w:val="ru-RU" w:eastAsia="ru-RU" w:bidi="ar-SA"/>
        </w:rPr>
        <w:t>стан</w:t>
      </w:r>
      <w:r>
        <w:rPr>
          <w:lang w:val="ru-RU" w:eastAsia="ru-RU" w:bidi="ar-SA"/>
        </w:rPr>
        <w:t xml:space="preserve">» </w:t>
      </w:r>
      <w:r w:rsidRPr="00BF124B">
        <w:rPr>
          <w:lang w:val="ru-RU" w:eastAsia="ru-RU" w:bidi="ar-SA"/>
        </w:rPr>
        <w:t>на 2012-2017 годы</w:t>
      </w:r>
      <w:r>
        <w:rPr>
          <w:lang w:val="ru-RU" w:eastAsia="ru-RU" w:bidi="ar-SA"/>
        </w:rPr>
        <w:t>.</w:t>
      </w:r>
    </w:p>
    <w:p w:rsidR="00415C87" w:rsidRPr="00BF124B" w:rsidRDefault="00415C87" w:rsidP="00415C87">
      <w:pPr>
        <w:pStyle w:val="a0"/>
        <w:rPr>
          <w:lang w:val="ru-RU" w:eastAsia="ru-RU" w:bidi="ar-SA"/>
        </w:rPr>
      </w:pPr>
      <w:r>
        <w:rPr>
          <w:lang w:val="ru-RU" w:eastAsia="ru-RU" w:bidi="ar-SA"/>
        </w:rPr>
        <w:t xml:space="preserve">2. </w:t>
      </w:r>
      <w:r w:rsidRPr="00BF124B">
        <w:rPr>
          <w:lang w:val="ru-RU" w:eastAsia="ru-RU" w:bidi="ar-SA"/>
        </w:rPr>
        <w:t xml:space="preserve">Долгосрочная целевая программа </w:t>
      </w:r>
      <w:r>
        <w:rPr>
          <w:lang w:val="ru-RU" w:eastAsia="ru-RU" w:bidi="ar-SA"/>
        </w:rPr>
        <w:t>«</w:t>
      </w:r>
      <w:r w:rsidRPr="00BF124B">
        <w:rPr>
          <w:lang w:val="ru-RU" w:eastAsia="ru-RU" w:bidi="ar-SA"/>
        </w:rPr>
        <w:t>Развитие молодежной политики в Республике Башкортостан</w:t>
      </w:r>
      <w:r>
        <w:rPr>
          <w:lang w:val="ru-RU" w:eastAsia="ru-RU" w:bidi="ar-SA"/>
        </w:rPr>
        <w:t>»</w:t>
      </w:r>
      <w:r w:rsidRPr="00BF124B">
        <w:rPr>
          <w:lang w:val="ru-RU" w:eastAsia="ru-RU" w:bidi="ar-SA"/>
        </w:rPr>
        <w:t xml:space="preserve"> на 2012-2017 годы</w:t>
      </w:r>
      <w:r>
        <w:rPr>
          <w:lang w:val="ru-RU" w:eastAsia="ru-RU" w:bidi="ar-SA"/>
        </w:rPr>
        <w:t>.</w:t>
      </w:r>
    </w:p>
    <w:p w:rsidR="00415C87" w:rsidRDefault="00415C87" w:rsidP="00CE0F77">
      <w:pPr>
        <w:pStyle w:val="a0"/>
        <w:rPr>
          <w:lang w:val="ru-RU" w:eastAsia="ru-RU" w:bidi="ar-SA"/>
        </w:rPr>
      </w:pPr>
      <w:r w:rsidRPr="00415C87">
        <w:rPr>
          <w:lang w:val="ru-RU" w:eastAsia="ru-RU" w:bidi="ar-SA"/>
        </w:rPr>
        <w:t xml:space="preserve">3. </w:t>
      </w:r>
      <w:r w:rsidRPr="00BF124B">
        <w:rPr>
          <w:lang w:val="ru-RU" w:eastAsia="ru-RU" w:bidi="ar-SA"/>
        </w:rPr>
        <w:t xml:space="preserve">Республиканская программа </w:t>
      </w:r>
      <w:r w:rsidRPr="00415C87">
        <w:rPr>
          <w:lang w:val="ru-RU" w:eastAsia="ru-RU" w:bidi="ar-SA"/>
        </w:rPr>
        <w:t>«</w:t>
      </w:r>
      <w:r w:rsidRPr="00BF124B">
        <w:rPr>
          <w:lang w:val="ru-RU" w:eastAsia="ru-RU" w:bidi="ar-SA"/>
        </w:rPr>
        <w:t>Строительство и реконструкция специализирова</w:t>
      </w:r>
      <w:r w:rsidRPr="00BF124B">
        <w:rPr>
          <w:lang w:val="ru-RU" w:eastAsia="ru-RU" w:bidi="ar-SA"/>
        </w:rPr>
        <w:t>н</w:t>
      </w:r>
      <w:r w:rsidRPr="00BF124B">
        <w:rPr>
          <w:lang w:val="ru-RU" w:eastAsia="ru-RU" w:bidi="ar-SA"/>
        </w:rPr>
        <w:t>ных объектов спортивного назначения на период до 2015 года</w:t>
      </w:r>
      <w:r w:rsidRPr="00415C87">
        <w:rPr>
          <w:lang w:val="ru-RU" w:eastAsia="ru-RU" w:bidi="ar-SA"/>
        </w:rPr>
        <w:t>»</w:t>
      </w:r>
    </w:p>
    <w:p w:rsidR="00415C87" w:rsidRDefault="00415C87" w:rsidP="00CE0F77">
      <w:pPr>
        <w:pStyle w:val="a0"/>
        <w:rPr>
          <w:lang w:val="ru-RU" w:eastAsia="ru-RU" w:bidi="ar-SA"/>
        </w:rPr>
      </w:pPr>
      <w:r w:rsidRPr="00415C87">
        <w:rPr>
          <w:lang w:val="ru-RU" w:eastAsia="ru-RU" w:bidi="ar-SA"/>
        </w:rPr>
        <w:t xml:space="preserve">4. </w:t>
      </w:r>
      <w:r w:rsidRPr="00BF124B">
        <w:rPr>
          <w:lang w:val="ru-RU" w:eastAsia="ru-RU" w:bidi="ar-SA"/>
        </w:rPr>
        <w:t>Республиканская целевая программа по противодействию злоупотреблению наркотиками и их незаконному обороту на 2010-2014 годы</w:t>
      </w:r>
      <w:r>
        <w:rPr>
          <w:lang w:val="ru-RU" w:eastAsia="ru-RU" w:bidi="ar-SA"/>
        </w:rPr>
        <w:t>.</w:t>
      </w:r>
    </w:p>
    <w:p w:rsidR="00415C87" w:rsidRDefault="00415C87" w:rsidP="00CE0F77">
      <w:pPr>
        <w:pStyle w:val="a0"/>
        <w:rPr>
          <w:lang w:val="ru-RU" w:eastAsia="ru-RU" w:bidi="ar-SA"/>
        </w:rPr>
      </w:pPr>
      <w:r>
        <w:rPr>
          <w:lang w:val="ru-RU" w:eastAsia="ru-RU" w:bidi="ar-SA"/>
        </w:rPr>
        <w:t xml:space="preserve">5. </w:t>
      </w:r>
      <w:r w:rsidRPr="00BF124B">
        <w:rPr>
          <w:lang w:val="ru-RU" w:eastAsia="ru-RU" w:bidi="ar-SA"/>
        </w:rPr>
        <w:t xml:space="preserve">Республиканская целевая программа </w:t>
      </w:r>
      <w:r w:rsidRPr="00415C87">
        <w:rPr>
          <w:lang w:val="ru-RU" w:eastAsia="ru-RU" w:bidi="ar-SA"/>
        </w:rPr>
        <w:t>«</w:t>
      </w:r>
      <w:r w:rsidRPr="00BF124B">
        <w:rPr>
          <w:lang w:val="ru-RU" w:eastAsia="ru-RU" w:bidi="ar-SA"/>
        </w:rPr>
        <w:t>Стимулирование развития жилищного строительства в Республике Башкортостан в 2011-2015 годах</w:t>
      </w:r>
      <w:r w:rsidRPr="00415C87">
        <w:rPr>
          <w:lang w:val="ru-RU" w:eastAsia="ru-RU" w:bidi="ar-SA"/>
        </w:rPr>
        <w:t>»</w:t>
      </w:r>
      <w:r>
        <w:rPr>
          <w:lang w:val="ru-RU" w:eastAsia="ru-RU" w:bidi="ar-SA"/>
        </w:rPr>
        <w:t>.</w:t>
      </w:r>
    </w:p>
    <w:p w:rsidR="00415C87" w:rsidRDefault="00415C87" w:rsidP="00CE0F77">
      <w:pPr>
        <w:pStyle w:val="a0"/>
        <w:rPr>
          <w:lang w:val="ru-RU" w:eastAsia="ru-RU" w:bidi="ar-SA"/>
        </w:rPr>
      </w:pPr>
      <w:r w:rsidRPr="00415C87">
        <w:rPr>
          <w:lang w:val="ru-RU" w:eastAsia="ru-RU" w:bidi="ar-SA"/>
        </w:rPr>
        <w:t xml:space="preserve">6. </w:t>
      </w:r>
      <w:r w:rsidRPr="00BF124B">
        <w:rPr>
          <w:lang w:val="ru-RU" w:eastAsia="ru-RU" w:bidi="ar-SA"/>
        </w:rPr>
        <w:t>Республиканская программа государственной поддержки молодых семей, ну</w:t>
      </w:r>
      <w:r w:rsidRPr="00BF124B">
        <w:rPr>
          <w:lang w:val="ru-RU" w:eastAsia="ru-RU" w:bidi="ar-SA"/>
        </w:rPr>
        <w:t>ж</w:t>
      </w:r>
      <w:r w:rsidRPr="00BF124B">
        <w:rPr>
          <w:lang w:val="ru-RU" w:eastAsia="ru-RU" w:bidi="ar-SA"/>
        </w:rPr>
        <w:t>дающихся в улучшении жилищных условий, на 2011-2015 годы</w:t>
      </w:r>
      <w:r>
        <w:rPr>
          <w:lang w:val="ru-RU" w:eastAsia="ru-RU" w:bidi="ar-SA"/>
        </w:rPr>
        <w:t>.</w:t>
      </w:r>
    </w:p>
    <w:p w:rsidR="00012B1B" w:rsidRPr="00F62C55" w:rsidRDefault="00415C87" w:rsidP="00012B1B">
      <w:pPr>
        <w:pStyle w:val="a0"/>
        <w:rPr>
          <w:lang w:val="ru-RU"/>
        </w:rPr>
      </w:pPr>
      <w:r w:rsidRPr="00BD31D1">
        <w:rPr>
          <w:lang w:val="ru-RU"/>
        </w:rPr>
        <w:t>Финансово-экономическое обеспечение программ предусматривает средства бю</w:t>
      </w:r>
      <w:r w:rsidRPr="00BD31D1">
        <w:rPr>
          <w:lang w:val="ru-RU"/>
        </w:rPr>
        <w:t>д</w:t>
      </w:r>
      <w:r w:rsidRPr="00BD31D1">
        <w:rPr>
          <w:lang w:val="ru-RU"/>
        </w:rPr>
        <w:t xml:space="preserve">жета района, </w:t>
      </w:r>
      <w:r>
        <w:rPr>
          <w:lang w:val="ru-RU"/>
        </w:rPr>
        <w:t>республиканского</w:t>
      </w:r>
      <w:r w:rsidRPr="00BD31D1">
        <w:rPr>
          <w:lang w:val="ru-RU"/>
        </w:rPr>
        <w:t xml:space="preserve"> бюджета, внебюджетных источников</w:t>
      </w:r>
      <w:r w:rsidR="00C55BC5">
        <w:rPr>
          <w:lang w:val="ru-RU"/>
        </w:rPr>
        <w:t>.</w:t>
      </w:r>
      <w:r w:rsidR="00012B1B">
        <w:rPr>
          <w:lang w:val="ru-RU"/>
        </w:rPr>
        <w:br w:type="page"/>
      </w:r>
    </w:p>
    <w:p w:rsidR="00B20883" w:rsidRPr="00BD31D1" w:rsidRDefault="00B20883" w:rsidP="00B20883">
      <w:pPr>
        <w:pStyle w:val="1"/>
        <w:rPr>
          <w:rFonts w:cs="Times New Roman"/>
          <w:szCs w:val="24"/>
        </w:rPr>
      </w:pPr>
      <w:bookmarkStart w:id="83" w:name="_Toc273554832"/>
      <w:bookmarkStart w:id="84" w:name="_Toc273558621"/>
      <w:bookmarkStart w:id="85" w:name="_Toc312530887"/>
      <w:bookmarkStart w:id="86" w:name="_Toc370201491"/>
      <w:bookmarkStart w:id="87" w:name="_Toc374968534"/>
      <w:bookmarkStart w:id="88" w:name="_Toc410811977"/>
      <w:r w:rsidRPr="00BD31D1">
        <w:rPr>
          <w:rFonts w:cs="Times New Roman"/>
          <w:szCs w:val="24"/>
        </w:rPr>
        <w:t xml:space="preserve">5. </w:t>
      </w:r>
      <w:bookmarkEnd w:id="83"/>
      <w:bookmarkEnd w:id="84"/>
      <w:r w:rsidRPr="00BD31D1">
        <w:rPr>
          <w:rFonts w:cs="Times New Roman"/>
          <w:szCs w:val="24"/>
        </w:rPr>
        <w:t>Социально-экономическое положение</w:t>
      </w:r>
      <w:bookmarkEnd w:id="85"/>
      <w:bookmarkEnd w:id="86"/>
      <w:bookmarkEnd w:id="87"/>
      <w:bookmarkEnd w:id="88"/>
    </w:p>
    <w:p w:rsidR="00B20883" w:rsidRPr="00BD31D1" w:rsidRDefault="00B20883" w:rsidP="00D528A2">
      <w:pPr>
        <w:pStyle w:val="2"/>
        <w:rPr>
          <w:rFonts w:cs="Times New Roman"/>
          <w:szCs w:val="24"/>
        </w:rPr>
      </w:pPr>
      <w:bookmarkStart w:id="89" w:name="_Toc273558622"/>
      <w:bookmarkStart w:id="90" w:name="_Toc312530888"/>
      <w:bookmarkStart w:id="91" w:name="_Toc370201492"/>
      <w:bookmarkStart w:id="92" w:name="_Toc374968535"/>
      <w:bookmarkStart w:id="93" w:name="_Toc410811978"/>
      <w:r w:rsidRPr="00BD31D1">
        <w:rPr>
          <w:rFonts w:cs="Times New Roman"/>
          <w:szCs w:val="24"/>
        </w:rPr>
        <w:t>5.1 Уровень и качество жизни</w:t>
      </w:r>
      <w:bookmarkEnd w:id="89"/>
      <w:bookmarkEnd w:id="90"/>
      <w:bookmarkEnd w:id="91"/>
      <w:bookmarkEnd w:id="92"/>
      <w:bookmarkEnd w:id="93"/>
    </w:p>
    <w:p w:rsidR="00B20883" w:rsidRPr="00BD31D1" w:rsidRDefault="00B20883" w:rsidP="00E83B30">
      <w:pPr>
        <w:pStyle w:val="a0"/>
        <w:rPr>
          <w:lang w:val="ru-RU"/>
        </w:rPr>
      </w:pPr>
      <w:r w:rsidRPr="00BD31D1">
        <w:rPr>
          <w:lang w:val="ru-RU"/>
        </w:rPr>
        <w:t>Уровень и качество жизни населения являются одним из важнейших показателей степени устойчивого развития и благополучия общества.</w:t>
      </w:r>
    </w:p>
    <w:p w:rsidR="00B20883" w:rsidRPr="00BD31D1" w:rsidRDefault="00B20883" w:rsidP="00E83B30">
      <w:pPr>
        <w:pStyle w:val="a0"/>
        <w:rPr>
          <w:lang w:val="ru-RU"/>
        </w:rPr>
      </w:pPr>
      <w:r w:rsidRPr="00BD31D1">
        <w:rPr>
          <w:lang w:val="ru-RU"/>
        </w:rPr>
        <w:t>Одним из ключевых показателей уровня жизни являются денежные доходы нас</w:t>
      </w:r>
      <w:r w:rsidRPr="00BD31D1">
        <w:rPr>
          <w:lang w:val="ru-RU"/>
        </w:rPr>
        <w:t>е</w:t>
      </w:r>
      <w:r w:rsidRPr="00BD31D1">
        <w:rPr>
          <w:lang w:val="ru-RU"/>
        </w:rPr>
        <w:t>ления. Главной составляющей денежных доходов выступает заработная плата.</w:t>
      </w:r>
    </w:p>
    <w:p w:rsidR="002D4ECD" w:rsidRPr="00A62784" w:rsidRDefault="00B20883" w:rsidP="00E83B30">
      <w:pPr>
        <w:pStyle w:val="a0"/>
        <w:rPr>
          <w:lang w:val="ru-RU"/>
        </w:rPr>
      </w:pPr>
      <w:r w:rsidRPr="00A62784">
        <w:rPr>
          <w:lang w:val="ru-RU"/>
        </w:rPr>
        <w:t>Уровень заработной платы в настоящее время во всех сферах хозяйственной де</w:t>
      </w:r>
      <w:r w:rsidRPr="00A62784">
        <w:rPr>
          <w:lang w:val="ru-RU"/>
        </w:rPr>
        <w:t>я</w:t>
      </w:r>
      <w:r w:rsidRPr="00A62784">
        <w:rPr>
          <w:lang w:val="ru-RU"/>
        </w:rPr>
        <w:t xml:space="preserve">тельности поселения, как и </w:t>
      </w:r>
      <w:r w:rsidR="00A029B6" w:rsidRPr="00A62784">
        <w:rPr>
          <w:lang w:val="ru-RU"/>
        </w:rPr>
        <w:t>Гафурийского</w:t>
      </w:r>
      <w:r w:rsidRPr="00A62784">
        <w:rPr>
          <w:lang w:val="ru-RU"/>
        </w:rPr>
        <w:t xml:space="preserve"> района в целом, превышает прожиточный м</w:t>
      </w:r>
      <w:r w:rsidRPr="00A62784">
        <w:rPr>
          <w:lang w:val="ru-RU"/>
        </w:rPr>
        <w:t>и</w:t>
      </w:r>
      <w:r w:rsidRPr="00A62784">
        <w:rPr>
          <w:lang w:val="ru-RU"/>
        </w:rPr>
        <w:t xml:space="preserve">нимум. </w:t>
      </w:r>
    </w:p>
    <w:p w:rsidR="002D4ECD" w:rsidRPr="00BD31D1" w:rsidRDefault="002D4ECD" w:rsidP="002D4ECD">
      <w:pPr>
        <w:pStyle w:val="a0"/>
        <w:rPr>
          <w:lang w:val="ru-RU"/>
        </w:rPr>
      </w:pPr>
      <w:r w:rsidRPr="00A62784">
        <w:rPr>
          <w:lang w:val="ru-RU"/>
        </w:rPr>
        <w:t>Сохраняется значительная дифференциация в оплате труда по видам.</w:t>
      </w:r>
    </w:p>
    <w:p w:rsidR="00862BB3" w:rsidRDefault="00862BB3" w:rsidP="00862BB3">
      <w:pPr>
        <w:pStyle w:val="a0"/>
        <w:rPr>
          <w:lang w:val="ru-RU"/>
        </w:rPr>
      </w:pPr>
      <w:r w:rsidRPr="00BD31D1">
        <w:rPr>
          <w:lang w:val="ru-RU"/>
        </w:rPr>
        <w:t xml:space="preserve">Важным показателем уровня и качества жизни населения является </w:t>
      </w:r>
      <w:r>
        <w:rPr>
          <w:lang w:val="ru-RU"/>
        </w:rPr>
        <w:t>благоустройство жилья</w:t>
      </w:r>
      <w:r w:rsidRPr="00974338">
        <w:rPr>
          <w:lang w:val="ru-RU"/>
        </w:rPr>
        <w:t xml:space="preserve"> </w:t>
      </w:r>
      <w:r>
        <w:rPr>
          <w:lang w:val="ru-RU"/>
        </w:rPr>
        <w:t xml:space="preserve">и </w:t>
      </w:r>
      <w:r w:rsidRPr="00BD31D1">
        <w:rPr>
          <w:lang w:val="ru-RU"/>
        </w:rPr>
        <w:t>обеспеченность жилищной площадью.</w:t>
      </w:r>
    </w:p>
    <w:p w:rsidR="008970C3" w:rsidRDefault="006155A3" w:rsidP="00E83B30">
      <w:pPr>
        <w:pStyle w:val="a0"/>
        <w:rPr>
          <w:lang w:val="ru-RU"/>
        </w:rPr>
      </w:pPr>
      <w:r>
        <w:rPr>
          <w:lang w:val="ru-RU"/>
        </w:rPr>
        <w:t>Ж</w:t>
      </w:r>
      <w:r w:rsidR="006E5AC2" w:rsidRPr="00BD31D1">
        <w:rPr>
          <w:lang w:val="ru-RU"/>
        </w:rPr>
        <w:t xml:space="preserve">илищный фонд </w:t>
      </w:r>
      <w:r w:rsidR="006E5AC2">
        <w:rPr>
          <w:lang w:val="ru-RU"/>
        </w:rPr>
        <w:t>СП</w:t>
      </w:r>
      <w:r w:rsidR="006E5AC2" w:rsidRPr="00BD31D1">
        <w:rPr>
          <w:lang w:val="ru-RU"/>
        </w:rPr>
        <w:t xml:space="preserve"> </w:t>
      </w:r>
      <w:r w:rsidR="00A77471">
        <w:rPr>
          <w:lang w:val="ru-RU"/>
        </w:rPr>
        <w:t>Имендяшевский</w:t>
      </w:r>
      <w:r w:rsidR="006E5AC2" w:rsidRPr="00BD31D1">
        <w:rPr>
          <w:lang w:val="ru-RU"/>
        </w:rPr>
        <w:t xml:space="preserve"> сельсовет составляет </w:t>
      </w:r>
      <w:r w:rsidR="006D0B01">
        <w:rPr>
          <w:lang w:val="ru-RU"/>
        </w:rPr>
        <w:t>28</w:t>
      </w:r>
      <w:r w:rsidR="008349E4">
        <w:rPr>
          <w:lang w:val="ru-RU"/>
        </w:rPr>
        <w:t>,2 тыс.</w:t>
      </w:r>
      <w:r w:rsidR="006C63CB" w:rsidRPr="00A62784">
        <w:rPr>
          <w:lang w:val="ru-RU"/>
        </w:rPr>
        <w:t xml:space="preserve"> </w:t>
      </w:r>
      <w:r w:rsidR="006E5AC2" w:rsidRPr="00BD31D1">
        <w:rPr>
          <w:lang w:val="ru-RU"/>
        </w:rPr>
        <w:t>м</w:t>
      </w:r>
      <w:proofErr w:type="gramStart"/>
      <w:r w:rsidR="006E5AC2" w:rsidRPr="00BD31D1">
        <w:rPr>
          <w:vertAlign w:val="superscript"/>
          <w:lang w:val="ru-RU"/>
        </w:rPr>
        <w:t>2</w:t>
      </w:r>
      <w:proofErr w:type="gramEnd"/>
      <w:r w:rsidR="006D0B01">
        <w:rPr>
          <w:lang w:val="ru-RU"/>
        </w:rPr>
        <w:t xml:space="preserve"> (по данным Федеральной службы государственной статистики)</w:t>
      </w:r>
      <w:r w:rsidR="006E5AC2" w:rsidRPr="00BD31D1">
        <w:rPr>
          <w:lang w:val="ru-RU"/>
        </w:rPr>
        <w:t xml:space="preserve"> </w:t>
      </w:r>
      <w:r w:rsidR="008970C3" w:rsidRPr="00BD31D1">
        <w:rPr>
          <w:lang w:val="ru-RU"/>
        </w:rPr>
        <w:t xml:space="preserve">В настоящее время обеспеченность жильем на душу населения в </w:t>
      </w:r>
      <w:r w:rsidR="0044493C">
        <w:rPr>
          <w:lang w:val="ru-RU"/>
        </w:rPr>
        <w:t>СП</w:t>
      </w:r>
      <w:r w:rsidR="008970C3" w:rsidRPr="00BD31D1">
        <w:rPr>
          <w:lang w:val="ru-RU"/>
        </w:rPr>
        <w:t xml:space="preserve"> </w:t>
      </w:r>
      <w:r w:rsidR="00A77471">
        <w:rPr>
          <w:lang w:val="ru-RU"/>
        </w:rPr>
        <w:t>Имендяшевский</w:t>
      </w:r>
      <w:r w:rsidR="008970C3" w:rsidRPr="00BD31D1">
        <w:rPr>
          <w:lang w:val="ru-RU"/>
        </w:rPr>
        <w:t xml:space="preserve"> сельсовет составляет </w:t>
      </w:r>
      <w:r w:rsidR="006D0B01">
        <w:rPr>
          <w:lang w:val="ru-RU"/>
        </w:rPr>
        <w:t>16,8</w:t>
      </w:r>
      <w:r w:rsidR="008970C3" w:rsidRPr="00BD31D1">
        <w:rPr>
          <w:lang w:val="ru-RU"/>
        </w:rPr>
        <w:t xml:space="preserve"> м</w:t>
      </w:r>
      <w:r w:rsidR="008970C3" w:rsidRPr="00BD31D1">
        <w:rPr>
          <w:vertAlign w:val="superscript"/>
          <w:lang w:val="ru-RU"/>
        </w:rPr>
        <w:t>2</w:t>
      </w:r>
      <w:r w:rsidR="008970C3" w:rsidRPr="00BD31D1">
        <w:rPr>
          <w:lang w:val="ru-RU"/>
        </w:rPr>
        <w:t xml:space="preserve">/чел, что </w:t>
      </w:r>
      <w:r w:rsidR="006E5AC2" w:rsidRPr="00A62784">
        <w:rPr>
          <w:lang w:val="ru-RU"/>
        </w:rPr>
        <w:t>ниже</w:t>
      </w:r>
      <w:r w:rsidR="008970C3" w:rsidRPr="00D16F66">
        <w:rPr>
          <w:lang w:val="ru-RU"/>
        </w:rPr>
        <w:t xml:space="preserve"> норматива</w:t>
      </w:r>
      <w:r w:rsidR="008970C3" w:rsidRPr="00BD31D1">
        <w:rPr>
          <w:lang w:val="ru-RU"/>
        </w:rPr>
        <w:t xml:space="preserve"> (20 м</w:t>
      </w:r>
      <w:r w:rsidR="008970C3" w:rsidRPr="00BD31D1">
        <w:rPr>
          <w:vertAlign w:val="superscript"/>
          <w:lang w:val="ru-RU"/>
        </w:rPr>
        <w:t>2</w:t>
      </w:r>
      <w:r w:rsidR="00A7497E" w:rsidRPr="00BD31D1">
        <w:rPr>
          <w:lang w:val="ru-RU"/>
        </w:rPr>
        <w:t>/чел.</w:t>
      </w:r>
      <w:r w:rsidR="008970C3" w:rsidRPr="00BD31D1">
        <w:rPr>
          <w:lang w:val="ru-RU"/>
        </w:rPr>
        <w:t>).</w:t>
      </w:r>
    </w:p>
    <w:p w:rsidR="00862BB3" w:rsidRPr="00862BB3" w:rsidRDefault="00862BB3" w:rsidP="00E83B30">
      <w:pPr>
        <w:pStyle w:val="a0"/>
        <w:rPr>
          <w:lang w:val="ru-RU"/>
        </w:rPr>
      </w:pPr>
      <w:r>
        <w:rPr>
          <w:lang w:val="ru-RU"/>
        </w:rPr>
        <w:t xml:space="preserve">Данные о благоустройстве жилья (таблица 5.1) в СП </w:t>
      </w:r>
      <w:r w:rsidR="00A77471">
        <w:rPr>
          <w:lang w:val="ru-RU"/>
        </w:rPr>
        <w:t>Имендяшевский</w:t>
      </w:r>
      <w:r>
        <w:rPr>
          <w:lang w:val="ru-RU"/>
        </w:rPr>
        <w:t xml:space="preserve"> сельсовет взяты по информации муниципальной</w:t>
      </w:r>
      <w:r w:rsidRPr="00862BB3">
        <w:rPr>
          <w:lang w:val="ru-RU"/>
        </w:rPr>
        <w:t xml:space="preserve"> программа «Устойчивое развитие сельских терр</w:t>
      </w:r>
      <w:r w:rsidRPr="00862BB3">
        <w:rPr>
          <w:lang w:val="ru-RU"/>
        </w:rPr>
        <w:t>и</w:t>
      </w:r>
      <w:r w:rsidRPr="00862BB3">
        <w:rPr>
          <w:lang w:val="ru-RU"/>
        </w:rPr>
        <w:t>торий МР Гафурийский район на 2014-2017 годы и на период до 2020 г</w:t>
      </w:r>
      <w:r w:rsidR="0099000D">
        <w:rPr>
          <w:lang w:val="ru-RU"/>
        </w:rPr>
        <w:t>ода</w:t>
      </w:r>
      <w:r w:rsidRPr="00862BB3">
        <w:rPr>
          <w:lang w:val="ru-RU"/>
        </w:rPr>
        <w:t>»</w:t>
      </w:r>
      <w:r>
        <w:rPr>
          <w:lang w:val="ru-RU"/>
        </w:rPr>
        <w:t>.</w:t>
      </w:r>
    </w:p>
    <w:p w:rsidR="00862BB3" w:rsidRPr="00C869F2" w:rsidRDefault="00862BB3" w:rsidP="00862BB3">
      <w:pPr>
        <w:pStyle w:val="a0"/>
        <w:jc w:val="right"/>
        <w:rPr>
          <w:b/>
          <w:i/>
          <w:lang w:val="ru-RU"/>
        </w:rPr>
      </w:pPr>
      <w:r w:rsidRPr="00C869F2">
        <w:rPr>
          <w:b/>
          <w:i/>
          <w:lang w:val="ru-RU"/>
        </w:rPr>
        <w:t>Таблица 5.1</w:t>
      </w:r>
    </w:p>
    <w:p w:rsidR="00862BB3" w:rsidRDefault="00862BB3" w:rsidP="00862BB3">
      <w:pPr>
        <w:pStyle w:val="a0"/>
        <w:spacing w:after="120"/>
        <w:ind w:firstLine="0"/>
        <w:jc w:val="center"/>
        <w:rPr>
          <w:b/>
          <w:i/>
          <w:lang w:val="ru-RU"/>
        </w:rPr>
      </w:pPr>
      <w:r>
        <w:rPr>
          <w:b/>
          <w:i/>
          <w:lang w:val="ru-RU"/>
        </w:rPr>
        <w:t>Благоустройство</w:t>
      </w:r>
      <w:r w:rsidRPr="00C869F2">
        <w:rPr>
          <w:b/>
          <w:i/>
          <w:lang w:val="ru-RU"/>
        </w:rPr>
        <w:t xml:space="preserve"> жилья в СП </w:t>
      </w:r>
      <w:r w:rsidR="00A77471">
        <w:rPr>
          <w:b/>
          <w:i/>
          <w:lang w:val="ru-RU"/>
        </w:rPr>
        <w:t>Имендяшевский</w:t>
      </w:r>
      <w:r w:rsidRPr="00C869F2">
        <w:rPr>
          <w:b/>
          <w:i/>
          <w:lang w:val="ru-RU"/>
        </w:rPr>
        <w:t xml:space="preserve"> сельсовет</w:t>
      </w:r>
      <w:r w:rsidR="004D648E">
        <w:rPr>
          <w:b/>
          <w:i/>
          <w:lang w:val="ru-RU"/>
        </w:rPr>
        <w:t xml:space="preserve"> (данные на 01.01.2013)</w:t>
      </w:r>
    </w:p>
    <w:tbl>
      <w:tblPr>
        <w:tblStyle w:val="ac"/>
        <w:tblW w:w="9507"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firstRow="1" w:lastRow="0" w:firstColumn="1" w:lastColumn="0" w:noHBand="0" w:noVBand="1"/>
      </w:tblPr>
      <w:tblGrid>
        <w:gridCol w:w="2890"/>
        <w:gridCol w:w="1385"/>
        <w:gridCol w:w="1830"/>
        <w:gridCol w:w="2041"/>
        <w:gridCol w:w="1361"/>
      </w:tblGrid>
      <w:tr w:rsidR="006D0B01" w:rsidTr="00DC7FD5">
        <w:trPr>
          <w:jc w:val="center"/>
        </w:trPr>
        <w:tc>
          <w:tcPr>
            <w:tcW w:w="2890" w:type="dxa"/>
            <w:shd w:val="clear" w:color="auto" w:fill="D9D9D9" w:themeFill="background1" w:themeFillShade="D9"/>
          </w:tcPr>
          <w:p w:rsidR="006D0B01" w:rsidRPr="00862BB3" w:rsidRDefault="006D0B01" w:rsidP="00DC7FD5">
            <w:pPr>
              <w:pStyle w:val="a0"/>
              <w:ind w:firstLine="0"/>
              <w:jc w:val="center"/>
              <w:rPr>
                <w:b/>
                <w:i/>
                <w:lang w:val="ru-RU"/>
              </w:rPr>
            </w:pPr>
            <w:r w:rsidRPr="00862BB3">
              <w:rPr>
                <w:b/>
                <w:i/>
                <w:lang w:val="ru-RU"/>
              </w:rPr>
              <w:t>Показатели</w:t>
            </w:r>
          </w:p>
        </w:tc>
        <w:tc>
          <w:tcPr>
            <w:tcW w:w="1385" w:type="dxa"/>
            <w:shd w:val="clear" w:color="auto" w:fill="D9D9D9" w:themeFill="background1" w:themeFillShade="D9"/>
          </w:tcPr>
          <w:p w:rsidR="006D0B01" w:rsidRPr="00862BB3" w:rsidRDefault="006D0B01" w:rsidP="00DC7FD5">
            <w:pPr>
              <w:pStyle w:val="a0"/>
              <w:ind w:firstLine="0"/>
              <w:jc w:val="center"/>
              <w:rPr>
                <w:b/>
                <w:i/>
                <w:lang w:val="ru-RU"/>
              </w:rPr>
            </w:pPr>
            <w:r w:rsidRPr="00862BB3">
              <w:rPr>
                <w:b/>
                <w:i/>
                <w:lang w:val="ru-RU"/>
              </w:rPr>
              <w:t>Единица измерения</w:t>
            </w:r>
          </w:p>
        </w:tc>
        <w:tc>
          <w:tcPr>
            <w:tcW w:w="1830" w:type="dxa"/>
            <w:shd w:val="clear" w:color="auto" w:fill="D9D9D9" w:themeFill="background1" w:themeFillShade="D9"/>
          </w:tcPr>
          <w:p w:rsidR="006D0B01" w:rsidRPr="00862BB3" w:rsidRDefault="006D0B01" w:rsidP="00DC7FD5">
            <w:pPr>
              <w:pStyle w:val="a0"/>
              <w:ind w:firstLine="0"/>
              <w:jc w:val="center"/>
              <w:rPr>
                <w:b/>
                <w:i/>
                <w:lang w:val="ru-RU"/>
              </w:rPr>
            </w:pPr>
            <w:r>
              <w:rPr>
                <w:b/>
                <w:i/>
                <w:lang w:val="ru-RU"/>
              </w:rPr>
              <w:t>Многоква</w:t>
            </w:r>
            <w:r>
              <w:rPr>
                <w:b/>
                <w:i/>
                <w:lang w:val="ru-RU"/>
              </w:rPr>
              <w:t>р</w:t>
            </w:r>
            <w:r>
              <w:rPr>
                <w:b/>
                <w:i/>
                <w:lang w:val="ru-RU"/>
              </w:rPr>
              <w:t>тирный ж</w:t>
            </w:r>
            <w:r>
              <w:rPr>
                <w:b/>
                <w:i/>
                <w:lang w:val="ru-RU"/>
              </w:rPr>
              <w:t>и</w:t>
            </w:r>
            <w:r>
              <w:rPr>
                <w:b/>
                <w:i/>
                <w:lang w:val="ru-RU"/>
              </w:rPr>
              <w:t>лищный фонд</w:t>
            </w:r>
          </w:p>
        </w:tc>
        <w:tc>
          <w:tcPr>
            <w:tcW w:w="2041" w:type="dxa"/>
            <w:shd w:val="clear" w:color="auto" w:fill="D9D9D9" w:themeFill="background1" w:themeFillShade="D9"/>
          </w:tcPr>
          <w:p w:rsidR="006D0B01" w:rsidRPr="00862BB3" w:rsidRDefault="006D0B01" w:rsidP="00DC7FD5">
            <w:pPr>
              <w:pStyle w:val="a0"/>
              <w:ind w:firstLine="0"/>
              <w:jc w:val="center"/>
              <w:rPr>
                <w:b/>
                <w:i/>
                <w:lang w:val="ru-RU"/>
              </w:rPr>
            </w:pPr>
            <w:r>
              <w:rPr>
                <w:b/>
                <w:i/>
                <w:lang w:val="ru-RU"/>
              </w:rPr>
              <w:t>Индивидуальный жилищный фонд</w:t>
            </w:r>
          </w:p>
        </w:tc>
        <w:tc>
          <w:tcPr>
            <w:tcW w:w="1361" w:type="dxa"/>
            <w:shd w:val="clear" w:color="auto" w:fill="D9D9D9" w:themeFill="background1" w:themeFillShade="D9"/>
          </w:tcPr>
          <w:p w:rsidR="006D0B01" w:rsidRDefault="006D0B01" w:rsidP="00DC7FD5">
            <w:pPr>
              <w:pStyle w:val="a0"/>
              <w:ind w:firstLine="0"/>
              <w:jc w:val="center"/>
              <w:rPr>
                <w:b/>
                <w:i/>
                <w:lang w:val="ru-RU"/>
              </w:rPr>
            </w:pPr>
            <w:r>
              <w:rPr>
                <w:b/>
                <w:i/>
                <w:lang w:val="ru-RU"/>
              </w:rPr>
              <w:t>Всего</w:t>
            </w:r>
          </w:p>
        </w:tc>
      </w:tr>
      <w:tr w:rsidR="006D0B01" w:rsidTr="00DC7FD5">
        <w:trPr>
          <w:jc w:val="center"/>
        </w:trPr>
        <w:tc>
          <w:tcPr>
            <w:tcW w:w="2890" w:type="dxa"/>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Общая площадь жилых помещений</w:t>
            </w:r>
          </w:p>
        </w:tc>
        <w:tc>
          <w:tcPr>
            <w:tcW w:w="1385" w:type="dxa"/>
          </w:tcPr>
          <w:p w:rsidR="006D0B01" w:rsidRDefault="006D0B01" w:rsidP="00DC7FD5">
            <w:pPr>
              <w:pStyle w:val="a0"/>
              <w:ind w:firstLine="0"/>
              <w:jc w:val="center"/>
              <w:rPr>
                <w:lang w:val="ru-RU"/>
              </w:rPr>
            </w:pPr>
            <w:r>
              <w:rPr>
                <w:lang w:val="ru-RU"/>
              </w:rPr>
              <w:t>м</w:t>
            </w:r>
            <w:proofErr w:type="gramStart"/>
            <w:r>
              <w:rPr>
                <w:vertAlign w:val="superscript"/>
                <w:lang w:val="ru-RU"/>
              </w:rPr>
              <w:t>2</w:t>
            </w:r>
            <w:proofErr w:type="gramEnd"/>
          </w:p>
        </w:tc>
        <w:tc>
          <w:tcPr>
            <w:tcW w:w="1830" w:type="dxa"/>
          </w:tcPr>
          <w:p w:rsidR="006D0B01" w:rsidRDefault="006D0B01" w:rsidP="00DC7FD5">
            <w:pPr>
              <w:pStyle w:val="a0"/>
              <w:ind w:firstLine="0"/>
              <w:jc w:val="center"/>
              <w:rPr>
                <w:lang w:val="ru-RU"/>
              </w:rPr>
            </w:pPr>
            <w:r>
              <w:rPr>
                <w:lang w:val="ru-RU"/>
              </w:rPr>
              <w:t>173</w:t>
            </w:r>
          </w:p>
        </w:tc>
        <w:tc>
          <w:tcPr>
            <w:tcW w:w="2041" w:type="dxa"/>
          </w:tcPr>
          <w:p w:rsidR="006D0B01" w:rsidRDefault="006D0B01" w:rsidP="00DC7FD5">
            <w:pPr>
              <w:pStyle w:val="a0"/>
              <w:ind w:firstLine="0"/>
              <w:jc w:val="center"/>
              <w:rPr>
                <w:lang w:val="ru-RU"/>
              </w:rPr>
            </w:pPr>
            <w:r>
              <w:rPr>
                <w:lang w:val="ru-RU"/>
              </w:rPr>
              <w:t>28016</w:t>
            </w:r>
          </w:p>
        </w:tc>
        <w:tc>
          <w:tcPr>
            <w:tcW w:w="1361" w:type="dxa"/>
          </w:tcPr>
          <w:p w:rsidR="006D0B01" w:rsidRPr="00E71650" w:rsidRDefault="006D0B01" w:rsidP="00DC7FD5">
            <w:pPr>
              <w:pStyle w:val="a0"/>
              <w:ind w:firstLine="0"/>
              <w:jc w:val="center"/>
              <w:rPr>
                <w:lang w:val="ru-RU"/>
              </w:rPr>
            </w:pPr>
            <w:r>
              <w:rPr>
                <w:lang w:val="ru-RU"/>
              </w:rPr>
              <w:t>28189</w:t>
            </w:r>
          </w:p>
        </w:tc>
      </w:tr>
      <w:tr w:rsidR="006D0B01" w:rsidTr="00DC7FD5">
        <w:trPr>
          <w:jc w:val="center"/>
        </w:trPr>
        <w:tc>
          <w:tcPr>
            <w:tcW w:w="2890" w:type="dxa"/>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Количество домов</w:t>
            </w:r>
          </w:p>
        </w:tc>
        <w:tc>
          <w:tcPr>
            <w:tcW w:w="1385" w:type="dxa"/>
          </w:tcPr>
          <w:p w:rsidR="006D0B01" w:rsidRDefault="006D0B01" w:rsidP="00DC7FD5">
            <w:pPr>
              <w:pStyle w:val="a0"/>
              <w:ind w:firstLine="0"/>
              <w:jc w:val="center"/>
              <w:rPr>
                <w:lang w:val="ru-RU"/>
              </w:rPr>
            </w:pPr>
            <w:r>
              <w:rPr>
                <w:lang w:val="ru-RU"/>
              </w:rPr>
              <w:t>ед.</w:t>
            </w:r>
          </w:p>
        </w:tc>
        <w:tc>
          <w:tcPr>
            <w:tcW w:w="1830" w:type="dxa"/>
          </w:tcPr>
          <w:p w:rsidR="006D0B01" w:rsidRDefault="006D0B01" w:rsidP="00DC7FD5">
            <w:pPr>
              <w:pStyle w:val="a0"/>
              <w:ind w:firstLine="0"/>
              <w:jc w:val="center"/>
              <w:rPr>
                <w:lang w:val="ru-RU"/>
              </w:rPr>
            </w:pPr>
            <w:r>
              <w:rPr>
                <w:lang w:val="ru-RU"/>
              </w:rPr>
              <w:t>2</w:t>
            </w:r>
          </w:p>
        </w:tc>
        <w:tc>
          <w:tcPr>
            <w:tcW w:w="2041" w:type="dxa"/>
          </w:tcPr>
          <w:p w:rsidR="006D0B01" w:rsidRDefault="006D0B01" w:rsidP="00DC7FD5">
            <w:pPr>
              <w:pStyle w:val="a0"/>
              <w:ind w:firstLine="0"/>
              <w:jc w:val="center"/>
              <w:rPr>
                <w:lang w:val="ru-RU"/>
              </w:rPr>
            </w:pPr>
            <w:r>
              <w:rPr>
                <w:lang w:val="ru-RU"/>
              </w:rPr>
              <w:t>541</w:t>
            </w:r>
          </w:p>
        </w:tc>
        <w:tc>
          <w:tcPr>
            <w:tcW w:w="1361" w:type="dxa"/>
            <w:vAlign w:val="center"/>
          </w:tcPr>
          <w:p w:rsidR="006D0B01" w:rsidRPr="00E71650" w:rsidRDefault="006D0B01" w:rsidP="00DC7FD5">
            <w:pPr>
              <w:pStyle w:val="a0"/>
              <w:ind w:firstLine="0"/>
              <w:jc w:val="center"/>
              <w:rPr>
                <w:lang w:val="ru-RU"/>
              </w:rPr>
            </w:pPr>
            <w:r>
              <w:rPr>
                <w:lang w:val="ru-RU"/>
              </w:rPr>
              <w:t>543</w:t>
            </w:r>
          </w:p>
        </w:tc>
      </w:tr>
      <w:tr w:rsidR="006D0B01" w:rsidTr="00DC7FD5">
        <w:trPr>
          <w:jc w:val="center"/>
        </w:trPr>
        <w:tc>
          <w:tcPr>
            <w:tcW w:w="2890" w:type="dxa"/>
            <w:shd w:val="clear" w:color="auto" w:fill="F2F2F2" w:themeFill="background1" w:themeFillShade="F2"/>
          </w:tcPr>
          <w:p w:rsidR="006D0B01" w:rsidRPr="00862BB3" w:rsidRDefault="006D0B01" w:rsidP="00DC7FD5">
            <w:pPr>
              <w:pStyle w:val="a0"/>
              <w:ind w:firstLine="0"/>
              <w:jc w:val="left"/>
              <w:rPr>
                <w:b/>
                <w:i/>
                <w:lang w:val="ru-RU"/>
              </w:rPr>
            </w:pPr>
            <w:r>
              <w:rPr>
                <w:b/>
                <w:i/>
                <w:lang w:val="ru-RU"/>
              </w:rPr>
              <w:t>Количество квартир</w:t>
            </w:r>
          </w:p>
        </w:tc>
        <w:tc>
          <w:tcPr>
            <w:tcW w:w="1385" w:type="dxa"/>
          </w:tcPr>
          <w:p w:rsidR="006D0B01" w:rsidRDefault="006D0B01" w:rsidP="00DC7FD5">
            <w:pPr>
              <w:pStyle w:val="a0"/>
              <w:ind w:firstLine="0"/>
              <w:jc w:val="center"/>
              <w:rPr>
                <w:lang w:val="ru-RU"/>
              </w:rPr>
            </w:pPr>
            <w:r>
              <w:rPr>
                <w:lang w:val="ru-RU"/>
              </w:rPr>
              <w:t>ед.</w:t>
            </w:r>
          </w:p>
        </w:tc>
        <w:tc>
          <w:tcPr>
            <w:tcW w:w="1830" w:type="dxa"/>
          </w:tcPr>
          <w:p w:rsidR="006D0B01" w:rsidRDefault="006D0B01" w:rsidP="00DC7FD5">
            <w:pPr>
              <w:pStyle w:val="a0"/>
              <w:ind w:firstLine="0"/>
              <w:jc w:val="center"/>
              <w:rPr>
                <w:lang w:val="ru-RU"/>
              </w:rPr>
            </w:pPr>
            <w:r>
              <w:rPr>
                <w:lang w:val="ru-RU"/>
              </w:rPr>
              <w:t>4</w:t>
            </w:r>
          </w:p>
        </w:tc>
        <w:tc>
          <w:tcPr>
            <w:tcW w:w="2041" w:type="dxa"/>
          </w:tcPr>
          <w:p w:rsidR="006D0B01" w:rsidRDefault="006D0B01" w:rsidP="00DC7FD5">
            <w:pPr>
              <w:pStyle w:val="a0"/>
              <w:ind w:firstLine="0"/>
              <w:jc w:val="center"/>
              <w:rPr>
                <w:lang w:val="ru-RU"/>
              </w:rPr>
            </w:pPr>
            <w:r>
              <w:rPr>
                <w:lang w:val="ru-RU"/>
              </w:rPr>
              <w:t>-</w:t>
            </w:r>
          </w:p>
        </w:tc>
        <w:tc>
          <w:tcPr>
            <w:tcW w:w="1361" w:type="dxa"/>
            <w:vAlign w:val="center"/>
          </w:tcPr>
          <w:p w:rsidR="006D0B01" w:rsidRPr="00E71650" w:rsidRDefault="006D0B01" w:rsidP="00DC7FD5">
            <w:pPr>
              <w:pStyle w:val="a0"/>
              <w:ind w:firstLine="0"/>
              <w:jc w:val="center"/>
              <w:rPr>
                <w:lang w:val="ru-RU"/>
              </w:rPr>
            </w:pPr>
            <w:r>
              <w:rPr>
                <w:lang w:val="ru-RU"/>
              </w:rPr>
              <w:t>-</w:t>
            </w:r>
          </w:p>
        </w:tc>
      </w:tr>
      <w:tr w:rsidR="006D0B01" w:rsidTr="00DC7FD5">
        <w:trPr>
          <w:jc w:val="center"/>
        </w:trPr>
        <w:tc>
          <w:tcPr>
            <w:tcW w:w="2890" w:type="dxa"/>
            <w:vMerge w:val="restart"/>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Площадь ветхого и ав</w:t>
            </w:r>
            <w:r w:rsidRPr="00862BB3">
              <w:rPr>
                <w:b/>
                <w:i/>
                <w:lang w:val="ru-RU"/>
              </w:rPr>
              <w:t>а</w:t>
            </w:r>
            <w:r w:rsidRPr="00862BB3">
              <w:rPr>
                <w:b/>
                <w:i/>
                <w:lang w:val="ru-RU"/>
              </w:rPr>
              <w:t>рийного жилого фонда</w:t>
            </w:r>
          </w:p>
        </w:tc>
        <w:tc>
          <w:tcPr>
            <w:tcW w:w="1385" w:type="dxa"/>
          </w:tcPr>
          <w:p w:rsidR="006D0B01" w:rsidRPr="00862BB3" w:rsidRDefault="006D0B01" w:rsidP="00DC7FD5">
            <w:pPr>
              <w:pStyle w:val="a0"/>
              <w:ind w:firstLine="0"/>
              <w:jc w:val="center"/>
              <w:rPr>
                <w:vertAlign w:val="superscript"/>
                <w:lang w:val="ru-RU"/>
              </w:rPr>
            </w:pPr>
            <w:r>
              <w:rPr>
                <w:lang w:val="ru-RU"/>
              </w:rPr>
              <w:t>м</w:t>
            </w:r>
            <w:proofErr w:type="gramStart"/>
            <w:r>
              <w:rPr>
                <w:vertAlign w:val="superscript"/>
                <w:lang w:val="ru-RU"/>
              </w:rPr>
              <w:t>2</w:t>
            </w:r>
            <w:proofErr w:type="gramEnd"/>
          </w:p>
        </w:tc>
        <w:tc>
          <w:tcPr>
            <w:tcW w:w="1830" w:type="dxa"/>
          </w:tcPr>
          <w:p w:rsidR="006D0B01" w:rsidRDefault="006D0B01" w:rsidP="00DC7FD5">
            <w:pPr>
              <w:pStyle w:val="a0"/>
              <w:ind w:firstLine="0"/>
              <w:jc w:val="center"/>
              <w:rPr>
                <w:lang w:val="ru-RU"/>
              </w:rPr>
            </w:pPr>
            <w:r>
              <w:rPr>
                <w:lang w:val="ru-RU"/>
              </w:rPr>
              <w:t>0</w:t>
            </w:r>
          </w:p>
        </w:tc>
        <w:tc>
          <w:tcPr>
            <w:tcW w:w="2041" w:type="dxa"/>
          </w:tcPr>
          <w:p w:rsidR="006D0B01" w:rsidRDefault="006D0B01" w:rsidP="00DC7FD5">
            <w:pPr>
              <w:pStyle w:val="a0"/>
              <w:ind w:firstLine="0"/>
              <w:jc w:val="center"/>
              <w:rPr>
                <w:lang w:val="ru-RU"/>
              </w:rPr>
            </w:pPr>
            <w:r>
              <w:rPr>
                <w:lang w:val="ru-RU"/>
              </w:rPr>
              <w:t>186</w:t>
            </w:r>
          </w:p>
        </w:tc>
        <w:tc>
          <w:tcPr>
            <w:tcW w:w="1361" w:type="dxa"/>
          </w:tcPr>
          <w:p w:rsidR="006D0B01" w:rsidRDefault="006D0B01" w:rsidP="00DC7FD5">
            <w:pPr>
              <w:pStyle w:val="a0"/>
              <w:ind w:firstLine="0"/>
              <w:jc w:val="center"/>
              <w:rPr>
                <w:lang w:val="ru-RU"/>
              </w:rPr>
            </w:pPr>
            <w:r>
              <w:rPr>
                <w:lang w:val="ru-RU"/>
              </w:rPr>
              <w:t>186</w:t>
            </w:r>
          </w:p>
        </w:tc>
      </w:tr>
      <w:tr w:rsidR="006D0B01" w:rsidTr="00DC7FD5">
        <w:trPr>
          <w:jc w:val="center"/>
        </w:trPr>
        <w:tc>
          <w:tcPr>
            <w:tcW w:w="2890" w:type="dxa"/>
            <w:vMerge/>
            <w:shd w:val="clear" w:color="auto" w:fill="F2F2F2" w:themeFill="background1" w:themeFillShade="F2"/>
          </w:tcPr>
          <w:p w:rsidR="006D0B01" w:rsidRPr="00862BB3" w:rsidRDefault="006D0B01" w:rsidP="00DC7FD5">
            <w:pPr>
              <w:pStyle w:val="a0"/>
              <w:ind w:firstLine="0"/>
              <w:jc w:val="left"/>
              <w:rPr>
                <w:b/>
                <w:i/>
                <w:lang w:val="ru-RU"/>
              </w:rPr>
            </w:pPr>
          </w:p>
        </w:tc>
        <w:tc>
          <w:tcPr>
            <w:tcW w:w="1385" w:type="dxa"/>
          </w:tcPr>
          <w:p w:rsidR="006D0B01" w:rsidRDefault="006D0B01" w:rsidP="00DC7FD5">
            <w:pPr>
              <w:pStyle w:val="a0"/>
              <w:ind w:firstLine="0"/>
              <w:jc w:val="center"/>
              <w:rPr>
                <w:lang w:val="ru-RU"/>
              </w:rPr>
            </w:pPr>
            <w:r>
              <w:rPr>
                <w:lang w:val="ru-RU"/>
              </w:rPr>
              <w:t>%</w:t>
            </w:r>
          </w:p>
        </w:tc>
        <w:tc>
          <w:tcPr>
            <w:tcW w:w="1830" w:type="dxa"/>
          </w:tcPr>
          <w:p w:rsidR="006D0B01" w:rsidRDefault="006D0B01" w:rsidP="00DC7FD5">
            <w:pPr>
              <w:pStyle w:val="a0"/>
              <w:ind w:firstLine="0"/>
              <w:jc w:val="center"/>
              <w:rPr>
                <w:lang w:val="ru-RU"/>
              </w:rPr>
            </w:pPr>
            <w:r>
              <w:rPr>
                <w:lang w:val="ru-RU"/>
              </w:rPr>
              <w:t>0</w:t>
            </w:r>
          </w:p>
        </w:tc>
        <w:tc>
          <w:tcPr>
            <w:tcW w:w="2041" w:type="dxa"/>
          </w:tcPr>
          <w:p w:rsidR="006D0B01" w:rsidRDefault="006D0B01" w:rsidP="00DC7FD5">
            <w:pPr>
              <w:pStyle w:val="a0"/>
              <w:ind w:firstLine="0"/>
              <w:jc w:val="center"/>
              <w:rPr>
                <w:lang w:val="ru-RU"/>
              </w:rPr>
            </w:pPr>
            <w:r>
              <w:rPr>
                <w:lang w:val="ru-RU"/>
              </w:rPr>
              <w:t>0,7</w:t>
            </w:r>
          </w:p>
        </w:tc>
        <w:tc>
          <w:tcPr>
            <w:tcW w:w="1361" w:type="dxa"/>
          </w:tcPr>
          <w:p w:rsidR="006D0B01" w:rsidRDefault="006D0B01" w:rsidP="00DC7FD5">
            <w:pPr>
              <w:pStyle w:val="a0"/>
              <w:ind w:firstLine="0"/>
              <w:jc w:val="center"/>
              <w:rPr>
                <w:lang w:val="ru-RU"/>
              </w:rPr>
            </w:pPr>
            <w:r>
              <w:rPr>
                <w:lang w:val="ru-RU"/>
              </w:rPr>
              <w:t>0,7</w:t>
            </w:r>
          </w:p>
        </w:tc>
      </w:tr>
      <w:tr w:rsidR="006D0B01" w:rsidTr="00DC7FD5">
        <w:trPr>
          <w:jc w:val="center"/>
        </w:trPr>
        <w:tc>
          <w:tcPr>
            <w:tcW w:w="2890" w:type="dxa"/>
            <w:vMerge w:val="restart"/>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Обеспеченность це</w:t>
            </w:r>
            <w:r w:rsidRPr="00862BB3">
              <w:rPr>
                <w:b/>
                <w:i/>
                <w:lang w:val="ru-RU"/>
              </w:rPr>
              <w:t>н</w:t>
            </w:r>
            <w:r w:rsidRPr="00862BB3">
              <w:rPr>
                <w:b/>
                <w:i/>
                <w:lang w:val="ru-RU"/>
              </w:rPr>
              <w:t>тральным водопроводом</w:t>
            </w:r>
          </w:p>
        </w:tc>
        <w:tc>
          <w:tcPr>
            <w:tcW w:w="1385" w:type="dxa"/>
          </w:tcPr>
          <w:p w:rsidR="006D0B01" w:rsidRDefault="006D0B01" w:rsidP="00DC7FD5">
            <w:pPr>
              <w:pStyle w:val="a0"/>
              <w:ind w:firstLine="0"/>
              <w:jc w:val="center"/>
              <w:rPr>
                <w:lang w:val="ru-RU"/>
              </w:rPr>
            </w:pPr>
            <w:r>
              <w:rPr>
                <w:lang w:val="ru-RU"/>
              </w:rPr>
              <w:t>домов, ед.</w:t>
            </w:r>
          </w:p>
        </w:tc>
        <w:tc>
          <w:tcPr>
            <w:tcW w:w="1830" w:type="dxa"/>
          </w:tcPr>
          <w:p w:rsidR="006D0B01" w:rsidRDefault="006D0B01" w:rsidP="00DC7FD5">
            <w:pPr>
              <w:pStyle w:val="a0"/>
              <w:ind w:firstLine="0"/>
              <w:jc w:val="center"/>
              <w:rPr>
                <w:lang w:val="ru-RU"/>
              </w:rPr>
            </w:pPr>
            <w:r>
              <w:rPr>
                <w:lang w:val="ru-RU"/>
              </w:rPr>
              <w:t>2</w:t>
            </w:r>
          </w:p>
        </w:tc>
        <w:tc>
          <w:tcPr>
            <w:tcW w:w="2041" w:type="dxa"/>
          </w:tcPr>
          <w:p w:rsidR="006D0B01" w:rsidRDefault="006D0B01" w:rsidP="00DC7FD5">
            <w:pPr>
              <w:pStyle w:val="a0"/>
              <w:ind w:firstLine="0"/>
              <w:jc w:val="center"/>
              <w:rPr>
                <w:lang w:val="ru-RU"/>
              </w:rPr>
            </w:pPr>
            <w:r>
              <w:rPr>
                <w:lang w:val="ru-RU"/>
              </w:rPr>
              <w:t>327</w:t>
            </w:r>
          </w:p>
        </w:tc>
        <w:tc>
          <w:tcPr>
            <w:tcW w:w="1361" w:type="dxa"/>
          </w:tcPr>
          <w:p w:rsidR="006D0B01" w:rsidRDefault="006D0B01" w:rsidP="00DC7FD5">
            <w:pPr>
              <w:pStyle w:val="a0"/>
              <w:ind w:firstLine="0"/>
              <w:jc w:val="center"/>
              <w:rPr>
                <w:lang w:val="ru-RU"/>
              </w:rPr>
            </w:pPr>
            <w:r>
              <w:rPr>
                <w:lang w:val="ru-RU"/>
              </w:rPr>
              <w:t>329</w:t>
            </w:r>
          </w:p>
        </w:tc>
      </w:tr>
      <w:tr w:rsidR="006D0B01" w:rsidTr="00DC7FD5">
        <w:trPr>
          <w:jc w:val="center"/>
        </w:trPr>
        <w:tc>
          <w:tcPr>
            <w:tcW w:w="2890" w:type="dxa"/>
            <w:vMerge/>
            <w:shd w:val="clear" w:color="auto" w:fill="F2F2F2" w:themeFill="background1" w:themeFillShade="F2"/>
          </w:tcPr>
          <w:p w:rsidR="006D0B01" w:rsidRPr="00862BB3" w:rsidRDefault="006D0B01" w:rsidP="00DC7FD5">
            <w:pPr>
              <w:pStyle w:val="a0"/>
              <w:ind w:firstLine="0"/>
              <w:jc w:val="left"/>
              <w:rPr>
                <w:b/>
                <w:i/>
                <w:lang w:val="ru-RU"/>
              </w:rPr>
            </w:pPr>
          </w:p>
        </w:tc>
        <w:tc>
          <w:tcPr>
            <w:tcW w:w="1385" w:type="dxa"/>
          </w:tcPr>
          <w:p w:rsidR="006D0B01" w:rsidRDefault="006D0B01" w:rsidP="00DC7FD5">
            <w:pPr>
              <w:pStyle w:val="a0"/>
              <w:ind w:firstLine="0"/>
              <w:jc w:val="center"/>
              <w:rPr>
                <w:lang w:val="ru-RU"/>
              </w:rPr>
            </w:pPr>
            <w:r>
              <w:rPr>
                <w:lang w:val="ru-RU"/>
              </w:rPr>
              <w:t>%</w:t>
            </w:r>
          </w:p>
        </w:tc>
        <w:tc>
          <w:tcPr>
            <w:tcW w:w="1830" w:type="dxa"/>
          </w:tcPr>
          <w:p w:rsidR="006D0B01" w:rsidRDefault="006D0B01" w:rsidP="00DC7FD5">
            <w:pPr>
              <w:pStyle w:val="a0"/>
              <w:ind w:firstLine="0"/>
              <w:jc w:val="center"/>
              <w:rPr>
                <w:lang w:val="ru-RU"/>
              </w:rPr>
            </w:pPr>
            <w:r>
              <w:rPr>
                <w:lang w:val="ru-RU"/>
              </w:rPr>
              <w:t>100</w:t>
            </w:r>
          </w:p>
        </w:tc>
        <w:tc>
          <w:tcPr>
            <w:tcW w:w="2041" w:type="dxa"/>
          </w:tcPr>
          <w:p w:rsidR="006D0B01" w:rsidRDefault="006D0B01" w:rsidP="00DC7FD5">
            <w:pPr>
              <w:pStyle w:val="a0"/>
              <w:ind w:firstLine="0"/>
              <w:jc w:val="center"/>
              <w:rPr>
                <w:lang w:val="ru-RU"/>
              </w:rPr>
            </w:pPr>
            <w:r>
              <w:rPr>
                <w:lang w:val="ru-RU"/>
              </w:rPr>
              <w:t>60,4</w:t>
            </w:r>
          </w:p>
        </w:tc>
        <w:tc>
          <w:tcPr>
            <w:tcW w:w="1361" w:type="dxa"/>
          </w:tcPr>
          <w:p w:rsidR="006D0B01" w:rsidRDefault="006D0B01" w:rsidP="00DC7FD5">
            <w:pPr>
              <w:pStyle w:val="a0"/>
              <w:ind w:firstLine="0"/>
              <w:jc w:val="center"/>
              <w:rPr>
                <w:lang w:val="ru-RU"/>
              </w:rPr>
            </w:pPr>
            <w:r>
              <w:rPr>
                <w:lang w:val="ru-RU"/>
              </w:rPr>
              <w:t>60,6</w:t>
            </w:r>
          </w:p>
        </w:tc>
      </w:tr>
      <w:tr w:rsidR="006D0B01" w:rsidTr="00DC7FD5">
        <w:trPr>
          <w:jc w:val="center"/>
        </w:trPr>
        <w:tc>
          <w:tcPr>
            <w:tcW w:w="2890" w:type="dxa"/>
            <w:vMerge w:val="restart"/>
            <w:shd w:val="clear" w:color="auto" w:fill="F2F2F2" w:themeFill="background1" w:themeFillShade="F2"/>
          </w:tcPr>
          <w:p w:rsidR="006D0B01" w:rsidRPr="00862BB3" w:rsidRDefault="006D0B01" w:rsidP="00DC7FD5">
            <w:pPr>
              <w:pStyle w:val="a0"/>
              <w:ind w:firstLine="0"/>
              <w:jc w:val="left"/>
              <w:rPr>
                <w:b/>
                <w:i/>
                <w:lang w:val="ru-RU"/>
              </w:rPr>
            </w:pPr>
            <w:r w:rsidRPr="00862BB3">
              <w:rPr>
                <w:b/>
                <w:i/>
                <w:lang w:val="ru-RU"/>
              </w:rPr>
              <w:t>Обеспеченность сет</w:t>
            </w:r>
            <w:r w:rsidRPr="00862BB3">
              <w:rPr>
                <w:b/>
                <w:i/>
                <w:lang w:val="ru-RU"/>
              </w:rPr>
              <w:t>е</w:t>
            </w:r>
            <w:r w:rsidRPr="00862BB3">
              <w:rPr>
                <w:b/>
                <w:i/>
                <w:lang w:val="ru-RU"/>
              </w:rPr>
              <w:t>вым газом</w:t>
            </w:r>
          </w:p>
        </w:tc>
        <w:tc>
          <w:tcPr>
            <w:tcW w:w="1385" w:type="dxa"/>
          </w:tcPr>
          <w:p w:rsidR="006D0B01" w:rsidRDefault="006D0B01" w:rsidP="00DC7FD5">
            <w:pPr>
              <w:pStyle w:val="a0"/>
              <w:ind w:firstLine="0"/>
              <w:jc w:val="center"/>
              <w:rPr>
                <w:lang w:val="ru-RU"/>
              </w:rPr>
            </w:pPr>
            <w:r>
              <w:rPr>
                <w:lang w:val="ru-RU"/>
              </w:rPr>
              <w:t>домов, ед.</w:t>
            </w:r>
          </w:p>
        </w:tc>
        <w:tc>
          <w:tcPr>
            <w:tcW w:w="1830" w:type="dxa"/>
          </w:tcPr>
          <w:p w:rsidR="006D0B01" w:rsidRDefault="006D0B01" w:rsidP="00DC7FD5">
            <w:pPr>
              <w:pStyle w:val="a0"/>
              <w:ind w:firstLine="0"/>
              <w:jc w:val="center"/>
              <w:rPr>
                <w:lang w:val="ru-RU"/>
              </w:rPr>
            </w:pPr>
            <w:r>
              <w:rPr>
                <w:lang w:val="ru-RU"/>
              </w:rPr>
              <w:t>2</w:t>
            </w:r>
          </w:p>
        </w:tc>
        <w:tc>
          <w:tcPr>
            <w:tcW w:w="2041" w:type="dxa"/>
          </w:tcPr>
          <w:p w:rsidR="006D0B01" w:rsidRDefault="006D0B01" w:rsidP="00DC7FD5">
            <w:pPr>
              <w:pStyle w:val="a0"/>
              <w:ind w:firstLine="0"/>
              <w:jc w:val="center"/>
              <w:rPr>
                <w:lang w:val="ru-RU"/>
              </w:rPr>
            </w:pPr>
            <w:r>
              <w:rPr>
                <w:lang w:val="ru-RU"/>
              </w:rPr>
              <w:t>107</w:t>
            </w:r>
          </w:p>
        </w:tc>
        <w:tc>
          <w:tcPr>
            <w:tcW w:w="1361" w:type="dxa"/>
          </w:tcPr>
          <w:p w:rsidR="006D0B01" w:rsidRDefault="006D0B01" w:rsidP="00DC7FD5">
            <w:pPr>
              <w:pStyle w:val="a0"/>
              <w:ind w:firstLine="0"/>
              <w:jc w:val="center"/>
              <w:rPr>
                <w:lang w:val="ru-RU"/>
              </w:rPr>
            </w:pPr>
            <w:r>
              <w:rPr>
                <w:lang w:val="ru-RU"/>
              </w:rPr>
              <w:t>109</w:t>
            </w:r>
          </w:p>
        </w:tc>
      </w:tr>
      <w:tr w:rsidR="006D0B01" w:rsidTr="00DC7FD5">
        <w:trPr>
          <w:jc w:val="center"/>
        </w:trPr>
        <w:tc>
          <w:tcPr>
            <w:tcW w:w="2890" w:type="dxa"/>
            <w:vMerge/>
            <w:shd w:val="clear" w:color="auto" w:fill="F2F2F2" w:themeFill="background1" w:themeFillShade="F2"/>
          </w:tcPr>
          <w:p w:rsidR="006D0B01" w:rsidRPr="00862BB3" w:rsidRDefault="006D0B01" w:rsidP="00DC7FD5">
            <w:pPr>
              <w:pStyle w:val="a0"/>
              <w:ind w:firstLine="0"/>
              <w:jc w:val="left"/>
              <w:rPr>
                <w:b/>
                <w:i/>
                <w:lang w:val="ru-RU"/>
              </w:rPr>
            </w:pPr>
          </w:p>
        </w:tc>
        <w:tc>
          <w:tcPr>
            <w:tcW w:w="1385" w:type="dxa"/>
          </w:tcPr>
          <w:p w:rsidR="006D0B01" w:rsidRDefault="006D0B01" w:rsidP="00DC7FD5">
            <w:pPr>
              <w:pStyle w:val="a0"/>
              <w:ind w:firstLine="0"/>
              <w:jc w:val="center"/>
              <w:rPr>
                <w:lang w:val="ru-RU"/>
              </w:rPr>
            </w:pPr>
            <w:r>
              <w:rPr>
                <w:lang w:val="ru-RU"/>
              </w:rPr>
              <w:t>%</w:t>
            </w:r>
          </w:p>
        </w:tc>
        <w:tc>
          <w:tcPr>
            <w:tcW w:w="1830" w:type="dxa"/>
          </w:tcPr>
          <w:p w:rsidR="006D0B01" w:rsidRDefault="006D0B01" w:rsidP="00DC7FD5">
            <w:pPr>
              <w:pStyle w:val="a0"/>
              <w:ind w:firstLine="0"/>
              <w:jc w:val="center"/>
              <w:rPr>
                <w:lang w:val="ru-RU"/>
              </w:rPr>
            </w:pPr>
            <w:r>
              <w:rPr>
                <w:lang w:val="ru-RU"/>
              </w:rPr>
              <w:t>100</w:t>
            </w:r>
          </w:p>
        </w:tc>
        <w:tc>
          <w:tcPr>
            <w:tcW w:w="2041" w:type="dxa"/>
          </w:tcPr>
          <w:p w:rsidR="006D0B01" w:rsidRDefault="006D0B01" w:rsidP="00DC7FD5">
            <w:pPr>
              <w:pStyle w:val="a0"/>
              <w:ind w:firstLine="0"/>
              <w:jc w:val="center"/>
              <w:rPr>
                <w:lang w:val="ru-RU"/>
              </w:rPr>
            </w:pPr>
            <w:r>
              <w:rPr>
                <w:lang w:val="ru-RU"/>
              </w:rPr>
              <w:t>19,8</w:t>
            </w:r>
          </w:p>
        </w:tc>
        <w:tc>
          <w:tcPr>
            <w:tcW w:w="1361" w:type="dxa"/>
          </w:tcPr>
          <w:p w:rsidR="006D0B01" w:rsidRDefault="006D0B01" w:rsidP="00DC7FD5">
            <w:pPr>
              <w:pStyle w:val="a0"/>
              <w:ind w:firstLine="0"/>
              <w:jc w:val="center"/>
              <w:rPr>
                <w:lang w:val="ru-RU"/>
              </w:rPr>
            </w:pPr>
            <w:r>
              <w:rPr>
                <w:lang w:val="ru-RU"/>
              </w:rPr>
              <w:t>20,1</w:t>
            </w:r>
          </w:p>
        </w:tc>
      </w:tr>
    </w:tbl>
    <w:p w:rsidR="004D648E" w:rsidRPr="00827150" w:rsidRDefault="004D648E" w:rsidP="004D648E">
      <w:pPr>
        <w:pStyle w:val="a0"/>
        <w:spacing w:before="120"/>
        <w:rPr>
          <w:lang w:val="ru-RU"/>
        </w:rPr>
      </w:pPr>
      <w:r w:rsidRPr="00827150">
        <w:rPr>
          <w:lang w:val="ru-RU"/>
        </w:rPr>
        <w:t xml:space="preserve">Обеспеченность жилищного фонда </w:t>
      </w:r>
      <w:r>
        <w:rPr>
          <w:lang w:val="ru-RU"/>
        </w:rPr>
        <w:t xml:space="preserve">СП </w:t>
      </w:r>
      <w:r w:rsidR="00A77471">
        <w:rPr>
          <w:lang w:val="ru-RU"/>
        </w:rPr>
        <w:t>Имендяшевский</w:t>
      </w:r>
      <w:r w:rsidRPr="00BD31D1">
        <w:rPr>
          <w:lang w:val="ru-RU"/>
        </w:rPr>
        <w:t xml:space="preserve"> сельсовет</w:t>
      </w:r>
      <w:r w:rsidRPr="00827150">
        <w:rPr>
          <w:lang w:val="ru-RU"/>
        </w:rPr>
        <w:t>:</w:t>
      </w:r>
    </w:p>
    <w:p w:rsidR="004D648E" w:rsidRPr="00827150" w:rsidRDefault="004D648E" w:rsidP="004D648E">
      <w:pPr>
        <w:pStyle w:val="a0"/>
        <w:numPr>
          <w:ilvl w:val="0"/>
          <w:numId w:val="44"/>
        </w:numPr>
        <w:rPr>
          <w:lang w:val="ru-RU"/>
        </w:rPr>
      </w:pPr>
      <w:r>
        <w:rPr>
          <w:lang w:val="ru-RU"/>
        </w:rPr>
        <w:t>в</w:t>
      </w:r>
      <w:r w:rsidRPr="00827150">
        <w:rPr>
          <w:lang w:val="ru-RU"/>
        </w:rPr>
        <w:t xml:space="preserve">одопроводом – </w:t>
      </w:r>
      <w:r w:rsidR="008349E4">
        <w:rPr>
          <w:lang w:val="ru-RU"/>
        </w:rPr>
        <w:t>60,6</w:t>
      </w:r>
      <w:r w:rsidRPr="00827150">
        <w:rPr>
          <w:lang w:val="ru-RU"/>
        </w:rPr>
        <w:t>%</w:t>
      </w:r>
      <w:r>
        <w:rPr>
          <w:lang w:val="ru-RU"/>
        </w:rPr>
        <w:t>;</w:t>
      </w:r>
    </w:p>
    <w:p w:rsidR="004D648E" w:rsidRPr="00827150" w:rsidRDefault="004D648E" w:rsidP="004D648E">
      <w:pPr>
        <w:pStyle w:val="a0"/>
        <w:numPr>
          <w:ilvl w:val="0"/>
          <w:numId w:val="44"/>
        </w:numPr>
        <w:rPr>
          <w:lang w:val="ru-RU"/>
        </w:rPr>
      </w:pPr>
      <w:r>
        <w:rPr>
          <w:lang w:val="ru-RU"/>
        </w:rPr>
        <w:t>сетевым газом</w:t>
      </w:r>
      <w:r w:rsidRPr="00827150">
        <w:rPr>
          <w:lang w:val="ru-RU"/>
        </w:rPr>
        <w:t xml:space="preserve"> – </w:t>
      </w:r>
      <w:r w:rsidR="006D0B01">
        <w:rPr>
          <w:lang w:val="ru-RU"/>
        </w:rPr>
        <w:t>20</w:t>
      </w:r>
      <w:r w:rsidR="008349E4">
        <w:rPr>
          <w:lang w:val="ru-RU"/>
        </w:rPr>
        <w:t>,1</w:t>
      </w:r>
      <w:r w:rsidRPr="00827150">
        <w:rPr>
          <w:lang w:val="ru-RU"/>
        </w:rPr>
        <w:t>%</w:t>
      </w:r>
      <w:r>
        <w:rPr>
          <w:lang w:val="ru-RU"/>
        </w:rPr>
        <w:t>.</w:t>
      </w:r>
    </w:p>
    <w:p w:rsidR="004D648E" w:rsidRDefault="004D648E" w:rsidP="004D648E">
      <w:pPr>
        <w:pStyle w:val="a0"/>
        <w:rPr>
          <w:lang w:val="ru-RU"/>
        </w:rPr>
      </w:pPr>
      <w:r>
        <w:rPr>
          <w:lang w:val="ru-RU"/>
        </w:rPr>
        <w:t>Недостаточная обеспеченность сетевым газом (</w:t>
      </w:r>
      <w:r w:rsidR="006D0B01">
        <w:rPr>
          <w:lang w:val="ru-RU"/>
        </w:rPr>
        <w:t>20</w:t>
      </w:r>
      <w:r>
        <w:rPr>
          <w:lang w:val="ru-RU"/>
        </w:rPr>
        <w:t>%) свидетельствует о необход</w:t>
      </w:r>
      <w:r>
        <w:rPr>
          <w:lang w:val="ru-RU"/>
        </w:rPr>
        <w:t>и</w:t>
      </w:r>
      <w:r>
        <w:rPr>
          <w:lang w:val="ru-RU"/>
        </w:rPr>
        <w:t xml:space="preserve">мости </w:t>
      </w:r>
      <w:r w:rsidR="006D0B01">
        <w:rPr>
          <w:lang w:val="ru-RU"/>
        </w:rPr>
        <w:t xml:space="preserve">развития </w:t>
      </w:r>
      <w:r>
        <w:rPr>
          <w:lang w:val="ru-RU"/>
        </w:rPr>
        <w:t>г</w:t>
      </w:r>
      <w:r w:rsidR="006D0B01">
        <w:rPr>
          <w:lang w:val="ru-RU"/>
        </w:rPr>
        <w:t>азификации</w:t>
      </w:r>
      <w:r w:rsidRPr="00974338">
        <w:rPr>
          <w:lang w:val="ru-RU"/>
        </w:rPr>
        <w:t xml:space="preserve"> </w:t>
      </w:r>
      <w:r>
        <w:rPr>
          <w:lang w:val="ru-RU"/>
        </w:rPr>
        <w:t>населенных пунктов сельского поселения.</w:t>
      </w:r>
    </w:p>
    <w:p w:rsidR="00B20883" w:rsidRPr="00BD31D1" w:rsidRDefault="00B20883" w:rsidP="00E83B30">
      <w:pPr>
        <w:pStyle w:val="a0"/>
        <w:rPr>
          <w:lang w:val="ru-RU"/>
        </w:rPr>
      </w:pPr>
      <w:r w:rsidRPr="00BD31D1">
        <w:rPr>
          <w:lang w:val="ru-RU"/>
        </w:rPr>
        <w:t xml:space="preserve">В рамках приоритетного национального проекта </w:t>
      </w:r>
      <w:r w:rsidR="00415C87">
        <w:rPr>
          <w:lang w:val="ru-RU"/>
        </w:rPr>
        <w:t>«</w:t>
      </w:r>
      <w:r w:rsidRPr="00BD31D1">
        <w:rPr>
          <w:lang w:val="ru-RU"/>
        </w:rPr>
        <w:t>Доступное и комфортное жилье – гражданам России</w:t>
      </w:r>
      <w:r w:rsidR="00415C87">
        <w:rPr>
          <w:lang w:val="ru-RU"/>
        </w:rPr>
        <w:t>»</w:t>
      </w:r>
      <w:r w:rsidRPr="00BD31D1">
        <w:rPr>
          <w:lang w:val="ru-RU"/>
        </w:rPr>
        <w:t xml:space="preserve"> реализуется ряд направлений на улучшение жилищной обеспеченн</w:t>
      </w:r>
      <w:r w:rsidRPr="00BD31D1">
        <w:rPr>
          <w:lang w:val="ru-RU"/>
        </w:rPr>
        <w:t>о</w:t>
      </w:r>
      <w:r w:rsidRPr="00BD31D1">
        <w:rPr>
          <w:lang w:val="ru-RU"/>
        </w:rPr>
        <w:t xml:space="preserve">сти населения </w:t>
      </w:r>
      <w:r w:rsidR="000C5B77">
        <w:rPr>
          <w:lang w:val="ru-RU"/>
        </w:rPr>
        <w:t>Республики Башкортостан</w:t>
      </w:r>
      <w:r w:rsidRPr="00BD31D1">
        <w:rPr>
          <w:lang w:val="ru-RU"/>
        </w:rPr>
        <w:t>:</w:t>
      </w:r>
    </w:p>
    <w:p w:rsidR="00B20883" w:rsidRPr="00BD31D1" w:rsidRDefault="00B20883" w:rsidP="00F84B8D">
      <w:pPr>
        <w:pStyle w:val="a0"/>
        <w:numPr>
          <w:ilvl w:val="0"/>
          <w:numId w:val="7"/>
        </w:numPr>
        <w:rPr>
          <w:lang w:val="ru-RU"/>
        </w:rPr>
      </w:pPr>
      <w:r w:rsidRPr="00BD31D1">
        <w:rPr>
          <w:lang w:val="ru-RU"/>
        </w:rPr>
        <w:t>увеличение объёмов ипотечного жилищного кредитования;</w:t>
      </w:r>
    </w:p>
    <w:p w:rsidR="00B20883" w:rsidRPr="00BD31D1" w:rsidRDefault="00B20883" w:rsidP="00F84B8D">
      <w:pPr>
        <w:pStyle w:val="a0"/>
        <w:numPr>
          <w:ilvl w:val="0"/>
          <w:numId w:val="7"/>
        </w:numPr>
        <w:rPr>
          <w:lang w:val="ru-RU"/>
        </w:rPr>
      </w:pPr>
      <w:r w:rsidRPr="00BD31D1">
        <w:rPr>
          <w:lang w:val="ru-RU"/>
        </w:rPr>
        <w:t>увеличение объемов жилищного строительства и модернизация коммунальной и</w:t>
      </w:r>
      <w:r w:rsidRPr="00BD31D1">
        <w:rPr>
          <w:lang w:val="ru-RU"/>
        </w:rPr>
        <w:t>н</w:t>
      </w:r>
      <w:r w:rsidRPr="00BD31D1">
        <w:rPr>
          <w:lang w:val="ru-RU"/>
        </w:rPr>
        <w:t>фраструктуры;</w:t>
      </w:r>
    </w:p>
    <w:p w:rsidR="00B20883" w:rsidRPr="00BD31D1" w:rsidRDefault="00B20883" w:rsidP="00F84B8D">
      <w:pPr>
        <w:pStyle w:val="a0"/>
        <w:numPr>
          <w:ilvl w:val="0"/>
          <w:numId w:val="7"/>
        </w:numPr>
        <w:rPr>
          <w:lang w:val="ru-RU"/>
        </w:rPr>
      </w:pPr>
      <w:r w:rsidRPr="00BD31D1">
        <w:rPr>
          <w:lang w:val="ru-RU"/>
        </w:rPr>
        <w:t>повышение доступности жилья;</w:t>
      </w:r>
    </w:p>
    <w:p w:rsidR="00B20883" w:rsidRPr="00BD31D1" w:rsidRDefault="00B20883" w:rsidP="00F84B8D">
      <w:pPr>
        <w:pStyle w:val="a0"/>
        <w:numPr>
          <w:ilvl w:val="0"/>
          <w:numId w:val="7"/>
        </w:numPr>
        <w:rPr>
          <w:lang w:val="ru-RU"/>
        </w:rPr>
      </w:pPr>
      <w:r w:rsidRPr="00BD31D1">
        <w:rPr>
          <w:lang w:val="ru-RU"/>
        </w:rPr>
        <w:t>выполнение государственных обязательств по</w:t>
      </w:r>
      <w:r w:rsidR="0049475F">
        <w:rPr>
          <w:lang w:val="ru-RU"/>
        </w:rPr>
        <w:t xml:space="preserve"> </w:t>
      </w:r>
      <w:r w:rsidRPr="00BD31D1">
        <w:rPr>
          <w:lang w:val="ru-RU"/>
        </w:rPr>
        <w:t>обеспечению жильем определенных категорий граждан.</w:t>
      </w:r>
    </w:p>
    <w:p w:rsidR="00B20883" w:rsidRPr="00BD31D1" w:rsidRDefault="00B20883" w:rsidP="00E83B30">
      <w:pPr>
        <w:pStyle w:val="a0"/>
        <w:rPr>
          <w:lang w:val="ru-RU"/>
        </w:rPr>
      </w:pPr>
      <w:r w:rsidRPr="00BD31D1">
        <w:rPr>
          <w:lang w:val="ru-RU"/>
        </w:rPr>
        <w:t xml:space="preserve">Основным инструментом выполнения национального проекта является программа </w:t>
      </w:r>
      <w:r w:rsidR="00415C87">
        <w:rPr>
          <w:lang w:val="ru-RU"/>
        </w:rPr>
        <w:t>«</w:t>
      </w:r>
      <w:r w:rsidRPr="00BD31D1">
        <w:rPr>
          <w:lang w:val="ru-RU"/>
        </w:rPr>
        <w:t>Жилище</w:t>
      </w:r>
      <w:r w:rsidR="00415C87">
        <w:rPr>
          <w:lang w:val="ru-RU"/>
        </w:rPr>
        <w:t>»</w:t>
      </w:r>
      <w:r w:rsidRPr="00BD31D1">
        <w:rPr>
          <w:lang w:val="ru-RU"/>
        </w:rPr>
        <w:t>, в</w:t>
      </w:r>
      <w:r w:rsidR="008971E3" w:rsidRPr="00BD31D1">
        <w:rPr>
          <w:lang w:val="ru-RU"/>
        </w:rPr>
        <w:t xml:space="preserve"> </w:t>
      </w:r>
      <w:r w:rsidRPr="00BD31D1">
        <w:rPr>
          <w:lang w:val="ru-RU"/>
        </w:rPr>
        <w:t>состав которой входят 4</w:t>
      </w:r>
      <w:r w:rsidR="008971E3" w:rsidRPr="00BD31D1">
        <w:rPr>
          <w:lang w:val="ru-RU"/>
        </w:rPr>
        <w:t xml:space="preserve"> </w:t>
      </w:r>
      <w:r w:rsidRPr="00BD31D1">
        <w:rPr>
          <w:lang w:val="ru-RU"/>
        </w:rPr>
        <w:t>подпрограммы.</w:t>
      </w:r>
    </w:p>
    <w:p w:rsidR="00B20883" w:rsidRPr="00BD31D1" w:rsidRDefault="00B20883" w:rsidP="00E83B30">
      <w:pPr>
        <w:pStyle w:val="a0"/>
        <w:rPr>
          <w:lang w:val="ru-RU"/>
        </w:rPr>
      </w:pPr>
      <w:proofErr w:type="gramStart"/>
      <w:r w:rsidRPr="00BD31D1">
        <w:rPr>
          <w:lang w:val="ru-RU"/>
        </w:rPr>
        <w:t>Важное значение</w:t>
      </w:r>
      <w:proofErr w:type="gramEnd"/>
      <w:r w:rsidRPr="00BD31D1">
        <w:rPr>
          <w:lang w:val="ru-RU"/>
        </w:rPr>
        <w:t xml:space="preserve"> имеют реальное распределение площади между жителями, техн</w:t>
      </w:r>
      <w:r w:rsidRPr="00BD31D1">
        <w:rPr>
          <w:lang w:val="ru-RU"/>
        </w:rPr>
        <w:t>и</w:t>
      </w:r>
      <w:r w:rsidRPr="00BD31D1">
        <w:rPr>
          <w:lang w:val="ru-RU"/>
        </w:rPr>
        <w:t xml:space="preserve">ческое состояние и степень благоустройства имеющегося жилья, величина очереди на улучшение жилищных условий и перспективы ее продвижения. </w:t>
      </w:r>
    </w:p>
    <w:p w:rsidR="00B20883" w:rsidRPr="00BD31D1" w:rsidRDefault="00B20883" w:rsidP="00D528A2">
      <w:pPr>
        <w:pStyle w:val="2"/>
        <w:rPr>
          <w:rFonts w:cs="Times New Roman"/>
          <w:szCs w:val="24"/>
        </w:rPr>
      </w:pPr>
      <w:bookmarkStart w:id="94" w:name="_Toc312530889"/>
      <w:bookmarkStart w:id="95" w:name="_Toc370201493"/>
      <w:bookmarkStart w:id="96" w:name="_Toc374968536"/>
      <w:bookmarkStart w:id="97" w:name="_Toc410811979"/>
      <w:r w:rsidRPr="00BD31D1">
        <w:rPr>
          <w:rFonts w:cs="Times New Roman"/>
          <w:szCs w:val="24"/>
        </w:rPr>
        <w:t>5.2 Бюджет</w:t>
      </w:r>
      <w:bookmarkEnd w:id="94"/>
      <w:bookmarkEnd w:id="95"/>
      <w:bookmarkEnd w:id="96"/>
      <w:bookmarkEnd w:id="97"/>
    </w:p>
    <w:p w:rsidR="00B20883" w:rsidRPr="00BD31D1" w:rsidRDefault="00B20883" w:rsidP="00E83B30">
      <w:pPr>
        <w:pStyle w:val="a0"/>
        <w:rPr>
          <w:lang w:val="ru-RU"/>
        </w:rPr>
      </w:pPr>
      <w:r w:rsidRPr="00BD31D1">
        <w:rPr>
          <w:lang w:val="ru-RU"/>
        </w:rPr>
        <w:t>Бюдж</w:t>
      </w:r>
      <w:r w:rsidR="00D102C2" w:rsidRPr="00BD31D1">
        <w:rPr>
          <w:lang w:val="ru-RU"/>
        </w:rPr>
        <w:t>е</w:t>
      </w:r>
      <w:r w:rsidRPr="00BD31D1">
        <w:rPr>
          <w:lang w:val="ru-RU"/>
        </w:rPr>
        <w:t xml:space="preserve">т (от старонормандского </w:t>
      </w:r>
      <w:r w:rsidRPr="00BD31D1">
        <w:t>bougette</w:t>
      </w:r>
      <w:r w:rsidRPr="00BD31D1">
        <w:rPr>
          <w:lang w:val="ru-RU"/>
        </w:rPr>
        <w:t>) – схема доходов и расходов определённ</w:t>
      </w:r>
      <w:r w:rsidRPr="00BD31D1">
        <w:rPr>
          <w:lang w:val="ru-RU"/>
        </w:rPr>
        <w:t>о</w:t>
      </w:r>
      <w:r w:rsidRPr="00BD31D1">
        <w:rPr>
          <w:lang w:val="ru-RU"/>
        </w:rPr>
        <w:t>го лица (семьи, бизнеса, организации, государства и</w:t>
      </w:r>
      <w:r w:rsidR="00360FE8" w:rsidRPr="00BD31D1">
        <w:rPr>
          <w:lang w:val="ru-RU"/>
        </w:rPr>
        <w:t xml:space="preserve"> </w:t>
      </w:r>
      <w:r w:rsidRPr="00BD31D1">
        <w:rPr>
          <w:lang w:val="ru-RU"/>
        </w:rPr>
        <w:t>т.д.), устанавливаемая на определё</w:t>
      </w:r>
      <w:r w:rsidRPr="00BD31D1">
        <w:rPr>
          <w:lang w:val="ru-RU"/>
        </w:rPr>
        <w:t>н</w:t>
      </w:r>
      <w:r w:rsidRPr="00BD31D1">
        <w:rPr>
          <w:lang w:val="ru-RU"/>
        </w:rPr>
        <w:t xml:space="preserve">ный период времени, обычно на один год. </w:t>
      </w:r>
    </w:p>
    <w:p w:rsidR="00B20883" w:rsidRPr="00BD31D1" w:rsidRDefault="00B20883" w:rsidP="00E83B30">
      <w:pPr>
        <w:pStyle w:val="a0"/>
        <w:rPr>
          <w:lang w:val="ru-RU"/>
        </w:rPr>
      </w:pPr>
      <w:r w:rsidRPr="00BD31D1">
        <w:rPr>
          <w:lang w:val="ru-RU"/>
        </w:rPr>
        <w:t xml:space="preserve">Будущее </w:t>
      </w:r>
      <w:r w:rsidR="0044493C">
        <w:rPr>
          <w:lang w:val="ru-RU"/>
        </w:rPr>
        <w:t>СП</w:t>
      </w:r>
      <w:r w:rsidRPr="00BD31D1">
        <w:rPr>
          <w:lang w:val="ru-RU"/>
        </w:rPr>
        <w:t xml:space="preserve"> </w:t>
      </w:r>
      <w:r w:rsidR="00A77471">
        <w:rPr>
          <w:lang w:val="ru-RU"/>
        </w:rPr>
        <w:t>Имендяшевский</w:t>
      </w:r>
      <w:r w:rsidR="00360FE8" w:rsidRPr="00BD31D1">
        <w:rPr>
          <w:lang w:val="ru-RU"/>
        </w:rPr>
        <w:t xml:space="preserve"> </w:t>
      </w:r>
      <w:r w:rsidRPr="00BD31D1">
        <w:rPr>
          <w:lang w:val="ru-RU"/>
        </w:rPr>
        <w:t xml:space="preserve">сельсовет также как и </w:t>
      </w:r>
      <w:r w:rsidR="00A029B6">
        <w:rPr>
          <w:lang w:val="ru-RU"/>
        </w:rPr>
        <w:t>Гафурийского</w:t>
      </w:r>
      <w:r w:rsidRPr="00BD31D1">
        <w:rPr>
          <w:lang w:val="ru-RU"/>
        </w:rPr>
        <w:t xml:space="preserve"> района, связано с реализацией выгод географического и транспортного положения; эффективным испол</w:t>
      </w:r>
      <w:r w:rsidRPr="00BD31D1">
        <w:rPr>
          <w:lang w:val="ru-RU"/>
        </w:rPr>
        <w:t>ь</w:t>
      </w:r>
      <w:r w:rsidRPr="00BD31D1">
        <w:rPr>
          <w:lang w:val="ru-RU"/>
        </w:rPr>
        <w:t xml:space="preserve">зованием существующих активов и их рациональным развитием; созданием условий для развития агропромышленного производства, а также усилением природно-рекреационных активов </w:t>
      </w:r>
      <w:r w:rsidR="0044493C">
        <w:rPr>
          <w:lang w:val="ru-RU"/>
        </w:rPr>
        <w:t>сельского поселения</w:t>
      </w:r>
      <w:r w:rsidRPr="00BD31D1">
        <w:rPr>
          <w:lang w:val="ru-RU"/>
        </w:rPr>
        <w:t xml:space="preserve"> для комфортного проживания жителей и гостей </w:t>
      </w:r>
      <w:r w:rsidR="0044493C">
        <w:rPr>
          <w:lang w:val="ru-RU"/>
        </w:rPr>
        <w:t>сельского поселения</w:t>
      </w:r>
      <w:r w:rsidRPr="00BD31D1">
        <w:rPr>
          <w:lang w:val="ru-RU"/>
        </w:rPr>
        <w:t>.</w:t>
      </w:r>
    </w:p>
    <w:p w:rsidR="00B20883" w:rsidRPr="00BD31D1" w:rsidRDefault="00B20883" w:rsidP="00E83B30">
      <w:pPr>
        <w:pStyle w:val="a0"/>
        <w:rPr>
          <w:lang w:val="ru-RU"/>
        </w:rPr>
      </w:pPr>
      <w:r w:rsidRPr="00BD31D1">
        <w:rPr>
          <w:lang w:val="ru-RU"/>
        </w:rPr>
        <w:t xml:space="preserve">Бюджет и доходы жителей в значительной степени зависят от функционирования предприятий, отраслей, на которые практически невозможно влиять на местном уровне и будущее которых зависит от политики компаний и руководства предприятий, т.е. является трудно предсказуемым на уровне </w:t>
      </w:r>
      <w:r w:rsidR="0044493C">
        <w:rPr>
          <w:lang w:val="ru-RU"/>
        </w:rPr>
        <w:t>сельского поселения</w:t>
      </w:r>
      <w:r w:rsidR="000C73B3" w:rsidRPr="00BD31D1">
        <w:rPr>
          <w:lang w:val="ru-RU"/>
        </w:rPr>
        <w:t>.</w:t>
      </w:r>
    </w:p>
    <w:p w:rsidR="0035060C" w:rsidRPr="00BD31D1" w:rsidRDefault="0035060C" w:rsidP="00E83B30">
      <w:pPr>
        <w:pStyle w:val="a0"/>
        <w:rPr>
          <w:lang w:val="ru-RU"/>
        </w:rPr>
      </w:pPr>
      <w:r w:rsidRPr="00BD31D1">
        <w:rPr>
          <w:lang w:val="ru-RU"/>
        </w:rPr>
        <w:t xml:space="preserve">Бюджет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состоит из доходной и расходной части.</w:t>
      </w:r>
    </w:p>
    <w:p w:rsidR="000C73B3" w:rsidRPr="00BD31D1" w:rsidRDefault="000C73B3" w:rsidP="00017F16">
      <w:pPr>
        <w:pStyle w:val="a0"/>
        <w:spacing w:before="120"/>
        <w:jc w:val="right"/>
        <w:rPr>
          <w:b/>
          <w:i/>
          <w:lang w:val="ru-RU"/>
        </w:rPr>
      </w:pPr>
      <w:r w:rsidRPr="00BD31D1">
        <w:rPr>
          <w:b/>
          <w:i/>
          <w:lang w:val="ru-RU"/>
        </w:rPr>
        <w:t>Таблица 5.2</w:t>
      </w:r>
    </w:p>
    <w:p w:rsidR="007F2A7C" w:rsidRDefault="007F2A7C" w:rsidP="007F2A7C">
      <w:pPr>
        <w:pStyle w:val="a0"/>
        <w:spacing w:after="120"/>
        <w:ind w:firstLine="0"/>
        <w:jc w:val="center"/>
        <w:rPr>
          <w:b/>
          <w:i/>
          <w:lang w:val="ru-RU"/>
        </w:rPr>
      </w:pPr>
      <w:bookmarkStart w:id="98" w:name="_Toc312530890"/>
      <w:bookmarkStart w:id="99" w:name="_Toc370201494"/>
      <w:bookmarkStart w:id="100" w:name="_Toc374968537"/>
      <w:r w:rsidRPr="00BD31D1">
        <w:rPr>
          <w:b/>
          <w:i/>
          <w:lang w:val="ru-RU"/>
        </w:rPr>
        <w:t xml:space="preserve">Бюджет </w:t>
      </w:r>
      <w:r>
        <w:rPr>
          <w:b/>
          <w:i/>
          <w:lang w:val="ru-RU"/>
        </w:rPr>
        <w:t>СП</w:t>
      </w:r>
      <w:r w:rsidRPr="00BD31D1">
        <w:rPr>
          <w:b/>
          <w:i/>
          <w:lang w:val="ru-RU"/>
        </w:rPr>
        <w:t xml:space="preserve"> </w:t>
      </w:r>
      <w:r>
        <w:rPr>
          <w:b/>
          <w:i/>
          <w:lang w:val="ru-RU"/>
        </w:rPr>
        <w:t>Имендяшевский</w:t>
      </w:r>
      <w:r w:rsidRPr="00BD31D1">
        <w:rPr>
          <w:b/>
          <w:i/>
          <w:lang w:val="ru-RU"/>
        </w:rPr>
        <w:t xml:space="preserve"> сельсовет в </w:t>
      </w:r>
      <w:r>
        <w:rPr>
          <w:b/>
          <w:i/>
          <w:lang w:val="ru-RU"/>
        </w:rPr>
        <w:t>2006</w:t>
      </w:r>
      <w:r w:rsidRPr="00BD31D1">
        <w:rPr>
          <w:b/>
          <w:i/>
          <w:lang w:val="ru-RU"/>
        </w:rPr>
        <w:t>-</w:t>
      </w:r>
      <w:r>
        <w:rPr>
          <w:b/>
          <w:i/>
          <w:lang w:val="ru-RU"/>
        </w:rPr>
        <w:t>2012</w:t>
      </w:r>
      <w:r w:rsidRPr="00BD31D1">
        <w:rPr>
          <w:b/>
          <w:i/>
          <w:lang w:val="ru-RU"/>
        </w:rPr>
        <w:t xml:space="preserve"> года (по данным Федеральной службы государственной статистики), тыс. руб.</w:t>
      </w:r>
    </w:p>
    <w:tbl>
      <w:tblPr>
        <w:tblW w:w="946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FFFFFF" w:themeFill="background1"/>
        <w:tblLook w:val="01E0" w:firstRow="1" w:lastRow="1" w:firstColumn="1" w:lastColumn="1" w:noHBand="0" w:noVBand="0"/>
      </w:tblPr>
      <w:tblGrid>
        <w:gridCol w:w="4503"/>
        <w:gridCol w:w="709"/>
        <w:gridCol w:w="709"/>
        <w:gridCol w:w="709"/>
        <w:gridCol w:w="709"/>
        <w:gridCol w:w="708"/>
        <w:gridCol w:w="709"/>
        <w:gridCol w:w="709"/>
      </w:tblGrid>
      <w:tr w:rsidR="007F2A7C" w:rsidRPr="00647FE2" w:rsidTr="00DC7FD5">
        <w:trPr>
          <w:cantSplit/>
          <w:tblHeader/>
        </w:trPr>
        <w:tc>
          <w:tcPr>
            <w:tcW w:w="4503" w:type="dxa"/>
            <w:shd w:val="clear" w:color="auto" w:fill="D9D9D9" w:themeFill="background1" w:themeFillShade="D9"/>
            <w:hideMark/>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Показатели</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Pr>
                <w:rFonts w:ascii="Times New Roman" w:hAnsi="Times New Roman" w:cs="Times New Roman"/>
                <w:b/>
                <w:i/>
                <w:sz w:val="24"/>
                <w:szCs w:val="24"/>
              </w:rPr>
              <w:t>2006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Pr>
                <w:rFonts w:ascii="Times New Roman" w:hAnsi="Times New Roman" w:cs="Times New Roman"/>
                <w:b/>
                <w:i/>
                <w:sz w:val="24"/>
                <w:szCs w:val="24"/>
              </w:rPr>
              <w:t>2007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Pr>
                <w:rFonts w:ascii="Times New Roman" w:hAnsi="Times New Roman" w:cs="Times New Roman"/>
                <w:b/>
                <w:i/>
                <w:sz w:val="24"/>
                <w:szCs w:val="24"/>
              </w:rPr>
              <w:t>2008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2009 год</w:t>
            </w:r>
          </w:p>
        </w:tc>
        <w:tc>
          <w:tcPr>
            <w:tcW w:w="708"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2010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2011 год</w:t>
            </w:r>
          </w:p>
        </w:tc>
        <w:tc>
          <w:tcPr>
            <w:tcW w:w="709" w:type="dxa"/>
            <w:shd w:val="clear" w:color="auto" w:fill="D9D9D9" w:themeFill="background1" w:themeFillShade="D9"/>
          </w:tcPr>
          <w:p w:rsidR="007F2A7C" w:rsidRPr="00647FE2" w:rsidRDefault="007F2A7C" w:rsidP="00DC7FD5">
            <w:pPr>
              <w:spacing w:before="0" w:after="100" w:afterAutospacing="1"/>
              <w:ind w:left="0"/>
              <w:jc w:val="center"/>
              <w:rPr>
                <w:rFonts w:ascii="Times New Roman" w:hAnsi="Times New Roman" w:cs="Times New Roman"/>
                <w:b/>
                <w:i/>
                <w:sz w:val="24"/>
                <w:szCs w:val="24"/>
              </w:rPr>
            </w:pPr>
            <w:r w:rsidRPr="00647FE2">
              <w:rPr>
                <w:rFonts w:ascii="Times New Roman" w:hAnsi="Times New Roman" w:cs="Times New Roman"/>
                <w:b/>
                <w:i/>
                <w:sz w:val="24"/>
                <w:szCs w:val="24"/>
              </w:rPr>
              <w:t>2012 год</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Доходы местного бюджета (включая безвозмездные поступления)</w:t>
            </w: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647FE2"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D9D9D9" w:themeFill="background1" w:themeFillShade="D9"/>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Всего</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3884</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2282</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3163</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2188</w:t>
            </w:r>
          </w:p>
        </w:tc>
        <w:tc>
          <w:tcPr>
            <w:tcW w:w="708"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2764</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3256</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3665</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Налог на доходы физических лиц</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75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112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137</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125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123</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Налоги на имущество</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129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154</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213</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Налог на имущество физических лиц</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49</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73</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Земельный налог</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76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105</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110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119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140</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Государственная пошлина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Задолженность и перерасчеты по о</w:t>
            </w:r>
            <w:r w:rsidRPr="00DD4689">
              <w:rPr>
                <w:rFonts w:ascii="Times New Roman" w:hAnsi="Times New Roman" w:cs="Times New Roman"/>
                <w:b/>
                <w:i/>
                <w:sz w:val="24"/>
                <w:szCs w:val="24"/>
              </w:rPr>
              <w:t>т</w:t>
            </w:r>
            <w:r w:rsidRPr="00DD4689">
              <w:rPr>
                <w:rFonts w:ascii="Times New Roman" w:hAnsi="Times New Roman" w:cs="Times New Roman"/>
                <w:b/>
                <w:i/>
                <w:sz w:val="24"/>
                <w:szCs w:val="24"/>
              </w:rPr>
              <w:t>мененным налогам, сборам и иным об</w:t>
            </w:r>
            <w:r w:rsidRPr="00DD4689">
              <w:rPr>
                <w:rFonts w:ascii="Times New Roman" w:hAnsi="Times New Roman" w:cs="Times New Roman"/>
                <w:b/>
                <w:i/>
                <w:sz w:val="24"/>
                <w:szCs w:val="24"/>
              </w:rPr>
              <w:t>я</w:t>
            </w:r>
            <w:r w:rsidRPr="00DD4689">
              <w:rPr>
                <w:rFonts w:ascii="Times New Roman" w:hAnsi="Times New Roman" w:cs="Times New Roman"/>
                <w:b/>
                <w:i/>
                <w:sz w:val="24"/>
                <w:szCs w:val="24"/>
              </w:rPr>
              <w:t>зательным платежам</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Доходы от использования имущества, находящегося в государственной и м</w:t>
            </w:r>
            <w:r w:rsidRPr="00DD4689">
              <w:rPr>
                <w:rFonts w:ascii="Times New Roman" w:hAnsi="Times New Roman" w:cs="Times New Roman"/>
                <w:b/>
                <w:i/>
                <w:sz w:val="24"/>
                <w:szCs w:val="24"/>
              </w:rPr>
              <w:t>у</w:t>
            </w:r>
            <w:r w:rsidRPr="00DD4689">
              <w:rPr>
                <w:rFonts w:ascii="Times New Roman" w:hAnsi="Times New Roman" w:cs="Times New Roman"/>
                <w:b/>
                <w:i/>
                <w:sz w:val="24"/>
                <w:szCs w:val="24"/>
              </w:rPr>
              <w:t>ниципальной собственности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Доходы от продажи материальных и нематериальных активов</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Безвозмездные поступления</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3736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2093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2886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1860</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2425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2943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3278</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Безвозмездные поступления от других бюджетов бюджетной системы Ро</w:t>
            </w:r>
            <w:r w:rsidRPr="00DD4689">
              <w:rPr>
                <w:rFonts w:ascii="Times New Roman" w:hAnsi="Times New Roman" w:cs="Times New Roman"/>
                <w:b/>
                <w:i/>
                <w:sz w:val="24"/>
                <w:szCs w:val="24"/>
              </w:rPr>
              <w:t>с</w:t>
            </w:r>
            <w:r w:rsidRPr="00DD4689">
              <w:rPr>
                <w:rFonts w:ascii="Times New Roman" w:hAnsi="Times New Roman" w:cs="Times New Roman"/>
                <w:b/>
                <w:i/>
                <w:sz w:val="24"/>
                <w:szCs w:val="24"/>
              </w:rPr>
              <w:t>сийской Федерации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3736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2093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2886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1860</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2425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2943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3278</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Дотации бюджетам субъектов Ро</w:t>
            </w:r>
            <w:r w:rsidRPr="00DD4689">
              <w:rPr>
                <w:rFonts w:ascii="Times New Roman" w:hAnsi="Times New Roman" w:cs="Times New Roman"/>
                <w:b/>
                <w:i/>
                <w:sz w:val="24"/>
                <w:szCs w:val="24"/>
              </w:rPr>
              <w:t>с</w:t>
            </w:r>
            <w:r w:rsidRPr="00DD4689">
              <w:rPr>
                <w:rFonts w:ascii="Times New Roman" w:hAnsi="Times New Roman" w:cs="Times New Roman"/>
                <w:b/>
                <w:i/>
                <w:sz w:val="24"/>
                <w:szCs w:val="24"/>
              </w:rPr>
              <w:t>сийской Федерации и муниципальных образований</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1342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1661</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1495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2357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2782</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Субвенции бюджетам субъектов Ро</w:t>
            </w:r>
            <w:r w:rsidRPr="00DD4689">
              <w:rPr>
                <w:rFonts w:ascii="Times New Roman" w:hAnsi="Times New Roman" w:cs="Times New Roman"/>
                <w:b/>
                <w:i/>
                <w:sz w:val="24"/>
                <w:szCs w:val="24"/>
              </w:rPr>
              <w:t>с</w:t>
            </w:r>
            <w:r w:rsidRPr="00DD4689">
              <w:rPr>
                <w:rFonts w:ascii="Times New Roman" w:hAnsi="Times New Roman" w:cs="Times New Roman"/>
                <w:b/>
                <w:i/>
                <w:sz w:val="24"/>
                <w:szCs w:val="24"/>
              </w:rPr>
              <w:t>сийской Федерации и муниципальных образований</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39</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31</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Иные межбюджетные трансферты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626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Дотации от других бюджетов бю</w:t>
            </w:r>
            <w:r w:rsidRPr="00DD4689">
              <w:rPr>
                <w:rFonts w:ascii="Times New Roman" w:hAnsi="Times New Roman" w:cs="Times New Roman"/>
                <w:b/>
                <w:i/>
                <w:sz w:val="24"/>
                <w:szCs w:val="24"/>
              </w:rPr>
              <w:t>д</w:t>
            </w:r>
            <w:r w:rsidRPr="00DD4689">
              <w:rPr>
                <w:rFonts w:ascii="Times New Roman" w:hAnsi="Times New Roman" w:cs="Times New Roman"/>
                <w:b/>
                <w:i/>
                <w:sz w:val="24"/>
                <w:szCs w:val="24"/>
              </w:rPr>
              <w:t>жетной системы Российской Федер</w:t>
            </w:r>
            <w:r w:rsidRPr="00DD4689">
              <w:rPr>
                <w:rFonts w:ascii="Times New Roman" w:hAnsi="Times New Roman" w:cs="Times New Roman"/>
                <w:b/>
                <w:i/>
                <w:sz w:val="24"/>
                <w:szCs w:val="24"/>
              </w:rPr>
              <w:t>а</w:t>
            </w:r>
            <w:r w:rsidRPr="00DD4689">
              <w:rPr>
                <w:rFonts w:ascii="Times New Roman" w:hAnsi="Times New Roman" w:cs="Times New Roman"/>
                <w:b/>
                <w:i/>
                <w:sz w:val="24"/>
                <w:szCs w:val="24"/>
              </w:rPr>
              <w:t>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887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1059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Субвенции от других бюджетов бю</w:t>
            </w:r>
            <w:r w:rsidRPr="00DD4689">
              <w:rPr>
                <w:rFonts w:ascii="Times New Roman" w:hAnsi="Times New Roman" w:cs="Times New Roman"/>
                <w:b/>
                <w:i/>
                <w:sz w:val="24"/>
                <w:szCs w:val="24"/>
              </w:rPr>
              <w:t>д</w:t>
            </w:r>
            <w:r w:rsidRPr="00DD4689">
              <w:rPr>
                <w:rFonts w:ascii="Times New Roman" w:hAnsi="Times New Roman" w:cs="Times New Roman"/>
                <w:b/>
                <w:i/>
                <w:sz w:val="24"/>
                <w:szCs w:val="24"/>
              </w:rPr>
              <w:t>жетной системы Российской Федер</w:t>
            </w:r>
            <w:r w:rsidRPr="00DD4689">
              <w:rPr>
                <w:rFonts w:ascii="Times New Roman" w:hAnsi="Times New Roman" w:cs="Times New Roman"/>
                <w:b/>
                <w:i/>
                <w:sz w:val="24"/>
                <w:szCs w:val="24"/>
              </w:rPr>
              <w:t>а</w:t>
            </w:r>
            <w:r w:rsidRPr="00DD4689">
              <w:rPr>
                <w:rFonts w:ascii="Times New Roman" w:hAnsi="Times New Roman" w:cs="Times New Roman"/>
                <w:b/>
                <w:i/>
                <w:sz w:val="24"/>
                <w:szCs w:val="24"/>
              </w:rPr>
              <w:t>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2374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403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Прочие безвозмездные поступления от других бюджетов бюджетной сист</w:t>
            </w:r>
            <w:r w:rsidRPr="00DD4689">
              <w:rPr>
                <w:rFonts w:ascii="Times New Roman" w:hAnsi="Times New Roman" w:cs="Times New Roman"/>
                <w:b/>
                <w:i/>
                <w:sz w:val="24"/>
                <w:szCs w:val="24"/>
              </w:rPr>
              <w:t>е</w:t>
            </w:r>
            <w:r w:rsidRPr="00DD4689">
              <w:rPr>
                <w:rFonts w:ascii="Times New Roman" w:hAnsi="Times New Roman" w:cs="Times New Roman"/>
                <w:b/>
                <w:i/>
                <w:sz w:val="24"/>
                <w:szCs w:val="24"/>
              </w:rPr>
              <w:t>мы Российской Федерации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475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631</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888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160</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895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546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465</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Доходы от предпринимательской и иной приносящейся доход деятельн</w:t>
            </w:r>
            <w:r w:rsidRPr="00DD4689">
              <w:rPr>
                <w:rFonts w:ascii="Times New Roman" w:hAnsi="Times New Roman" w:cs="Times New Roman"/>
                <w:b/>
                <w:i/>
                <w:sz w:val="24"/>
                <w:szCs w:val="24"/>
              </w:rPr>
              <w:t>о</w:t>
            </w:r>
            <w:r w:rsidRPr="00DD4689">
              <w:rPr>
                <w:rFonts w:ascii="Times New Roman" w:hAnsi="Times New Roman" w:cs="Times New Roman"/>
                <w:b/>
                <w:i/>
                <w:sz w:val="24"/>
                <w:szCs w:val="24"/>
              </w:rPr>
              <w:t>сти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10</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 xml:space="preserve">Из общей величины доходов </w:t>
            </w:r>
            <w:r>
              <w:rPr>
                <w:rFonts w:ascii="Times New Roman" w:hAnsi="Times New Roman" w:cs="Times New Roman"/>
                <w:b/>
                <w:i/>
                <w:sz w:val="24"/>
                <w:szCs w:val="24"/>
              </w:rPr>
              <w:t>–</w:t>
            </w:r>
            <w:r w:rsidRPr="00DD4689">
              <w:rPr>
                <w:rFonts w:ascii="Times New Roman" w:hAnsi="Times New Roman" w:cs="Times New Roman"/>
                <w:b/>
                <w:i/>
                <w:sz w:val="24"/>
                <w:szCs w:val="24"/>
              </w:rPr>
              <w:t xml:space="preserve"> со</w:t>
            </w:r>
            <w:r w:rsidRPr="00DD4689">
              <w:rPr>
                <w:rFonts w:ascii="Times New Roman" w:hAnsi="Times New Roman" w:cs="Times New Roman"/>
                <w:b/>
                <w:i/>
                <w:sz w:val="24"/>
                <w:szCs w:val="24"/>
              </w:rPr>
              <w:t>б</w:t>
            </w:r>
            <w:r w:rsidRPr="00DD4689">
              <w:rPr>
                <w:rFonts w:ascii="Times New Roman" w:hAnsi="Times New Roman" w:cs="Times New Roman"/>
                <w:b/>
                <w:i/>
                <w:sz w:val="24"/>
                <w:szCs w:val="24"/>
              </w:rPr>
              <w:t>ственные доходы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189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3133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2149</w:t>
            </w: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2729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3216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3634</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Расходы местного бюджета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D9D9D9" w:themeFill="background1" w:themeFillShade="D9"/>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Всего</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3842</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2264</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3084</w:t>
            </w:r>
          </w:p>
        </w:tc>
        <w:tc>
          <w:tcPr>
            <w:tcW w:w="709" w:type="dxa"/>
            <w:shd w:val="clear" w:color="auto" w:fill="D9D9D9" w:themeFill="background1" w:themeFillShade="D9"/>
            <w:vAlign w:val="center"/>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2100</w:t>
            </w:r>
          </w:p>
        </w:tc>
        <w:tc>
          <w:tcPr>
            <w:tcW w:w="708" w:type="dxa"/>
            <w:shd w:val="clear" w:color="auto" w:fill="D9D9D9" w:themeFill="background1" w:themeFillShade="D9"/>
            <w:vAlign w:val="center"/>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2842</w:t>
            </w:r>
          </w:p>
        </w:tc>
        <w:tc>
          <w:tcPr>
            <w:tcW w:w="709" w:type="dxa"/>
            <w:shd w:val="clear" w:color="auto" w:fill="D9D9D9" w:themeFill="background1" w:themeFillShade="D9"/>
            <w:vAlign w:val="center"/>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2997</w:t>
            </w:r>
          </w:p>
        </w:tc>
        <w:tc>
          <w:tcPr>
            <w:tcW w:w="709" w:type="dxa"/>
            <w:shd w:val="clear" w:color="auto" w:fill="D9D9D9" w:themeFill="background1" w:themeFillShade="D9"/>
            <w:vAlign w:val="center"/>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3412</w:t>
            </w: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Общегосударственные вопросы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755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880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1467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Расходы на содержание работников органов местного самоуправления</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806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Функционирование Правительства Российской Федерации, высших орг</w:t>
            </w:r>
            <w:r w:rsidRPr="00DD4689">
              <w:rPr>
                <w:rFonts w:ascii="Times New Roman" w:hAnsi="Times New Roman" w:cs="Times New Roman"/>
                <w:b/>
                <w:i/>
                <w:sz w:val="24"/>
                <w:szCs w:val="24"/>
              </w:rPr>
              <w:t>а</w:t>
            </w:r>
            <w:r w:rsidRPr="00DD4689">
              <w:rPr>
                <w:rFonts w:ascii="Times New Roman" w:hAnsi="Times New Roman" w:cs="Times New Roman"/>
                <w:b/>
                <w:i/>
                <w:sz w:val="24"/>
                <w:szCs w:val="24"/>
              </w:rPr>
              <w:t>нов исполнительной власти субъектов Российской Федерации, местных а</w:t>
            </w:r>
            <w:r w:rsidRPr="00DD4689">
              <w:rPr>
                <w:rFonts w:ascii="Times New Roman" w:hAnsi="Times New Roman" w:cs="Times New Roman"/>
                <w:b/>
                <w:i/>
                <w:sz w:val="24"/>
                <w:szCs w:val="24"/>
              </w:rPr>
              <w:t>д</w:t>
            </w:r>
            <w:r w:rsidRPr="00DD4689">
              <w:rPr>
                <w:rFonts w:ascii="Times New Roman" w:hAnsi="Times New Roman" w:cs="Times New Roman"/>
                <w:b/>
                <w:i/>
                <w:sz w:val="24"/>
                <w:szCs w:val="24"/>
              </w:rPr>
              <w:t>министраций</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368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Национальная безопасность и прав</w:t>
            </w:r>
            <w:r w:rsidRPr="00DD4689">
              <w:rPr>
                <w:rFonts w:ascii="Times New Roman" w:hAnsi="Times New Roman" w:cs="Times New Roman"/>
                <w:b/>
                <w:i/>
                <w:sz w:val="24"/>
                <w:szCs w:val="24"/>
              </w:rPr>
              <w:t>о</w:t>
            </w:r>
            <w:r w:rsidRPr="00DD4689">
              <w:rPr>
                <w:rFonts w:ascii="Times New Roman" w:hAnsi="Times New Roman" w:cs="Times New Roman"/>
                <w:b/>
                <w:i/>
                <w:sz w:val="24"/>
                <w:szCs w:val="24"/>
              </w:rPr>
              <w:t>охранительная деятельность</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Национальная экономика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90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Другие вопросы в области национал</w:t>
            </w:r>
            <w:r w:rsidRPr="00DD4689">
              <w:rPr>
                <w:rFonts w:ascii="Times New Roman" w:hAnsi="Times New Roman" w:cs="Times New Roman"/>
                <w:b/>
                <w:i/>
                <w:sz w:val="24"/>
                <w:szCs w:val="24"/>
              </w:rPr>
              <w:t>ь</w:t>
            </w:r>
            <w:r w:rsidRPr="00DD4689">
              <w:rPr>
                <w:rFonts w:ascii="Times New Roman" w:hAnsi="Times New Roman" w:cs="Times New Roman"/>
                <w:b/>
                <w:i/>
                <w:sz w:val="24"/>
                <w:szCs w:val="24"/>
              </w:rPr>
              <w:t>ной экономики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90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Жилищно-коммунальное хозяйство</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428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187</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164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Образование</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2258</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332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626</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Культура, кинематография и средства массовой информации</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349</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445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494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Здравоохранение, физическая культура и спорт</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Социальная политика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5</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62</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23</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Межбюджетные трансферты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170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254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Иные межбюджетные трансферты</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254</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F2F2F2" w:themeFill="background1" w:themeFillShade="F2"/>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Межбюджетные трансферты, пер</w:t>
            </w:r>
            <w:r w:rsidRPr="00DD4689">
              <w:rPr>
                <w:rFonts w:ascii="Times New Roman" w:hAnsi="Times New Roman" w:cs="Times New Roman"/>
                <w:b/>
                <w:i/>
                <w:sz w:val="24"/>
                <w:szCs w:val="24"/>
              </w:rPr>
              <w:t>е</w:t>
            </w:r>
            <w:r w:rsidRPr="00DD4689">
              <w:rPr>
                <w:rFonts w:ascii="Times New Roman" w:hAnsi="Times New Roman" w:cs="Times New Roman"/>
                <w:b/>
                <w:i/>
                <w:sz w:val="24"/>
                <w:szCs w:val="24"/>
              </w:rPr>
              <w:t>даваемые в бюджет муниципального района</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r w:rsidRPr="00DD4689">
              <w:rPr>
                <w:rFonts w:ascii="Times New Roman" w:eastAsia="Times New Roman" w:hAnsi="Times New Roman" w:cs="Times New Roman"/>
                <w:sz w:val="24"/>
                <w:szCs w:val="24"/>
              </w:rPr>
              <w:t>170</w:t>
            </w: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8"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c>
          <w:tcPr>
            <w:tcW w:w="709" w:type="dxa"/>
            <w:shd w:val="clear" w:color="auto" w:fill="FFFFFF" w:themeFill="background1"/>
          </w:tcPr>
          <w:p w:rsidR="007F2A7C" w:rsidRPr="00DD4689" w:rsidRDefault="007F2A7C" w:rsidP="00DC7FD5">
            <w:pPr>
              <w:spacing w:before="0" w:after="100" w:afterAutospacing="1"/>
              <w:ind w:left="0"/>
              <w:jc w:val="center"/>
              <w:rPr>
                <w:rFonts w:ascii="Times New Roman" w:eastAsia="Times New Roman" w:hAnsi="Times New Roman" w:cs="Times New Roman"/>
                <w:sz w:val="24"/>
                <w:szCs w:val="24"/>
              </w:rPr>
            </w:pPr>
          </w:p>
        </w:tc>
      </w:tr>
      <w:tr w:rsidR="007F2A7C" w:rsidRPr="00647FE2" w:rsidTr="00DC7FD5">
        <w:trPr>
          <w:cantSplit/>
        </w:trPr>
        <w:tc>
          <w:tcPr>
            <w:tcW w:w="4503" w:type="dxa"/>
            <w:shd w:val="clear" w:color="auto" w:fill="D9D9D9" w:themeFill="background1" w:themeFillShade="D9"/>
            <w:vAlign w:val="center"/>
          </w:tcPr>
          <w:p w:rsidR="007F2A7C" w:rsidRPr="00DD4689" w:rsidRDefault="007F2A7C" w:rsidP="00DC7FD5">
            <w:pPr>
              <w:spacing w:before="0" w:after="100" w:afterAutospacing="1"/>
              <w:ind w:left="0"/>
              <w:jc w:val="left"/>
              <w:rPr>
                <w:rFonts w:ascii="Times New Roman" w:hAnsi="Times New Roman" w:cs="Times New Roman"/>
                <w:b/>
                <w:i/>
                <w:sz w:val="24"/>
                <w:szCs w:val="24"/>
              </w:rPr>
            </w:pPr>
            <w:r w:rsidRPr="00DD4689">
              <w:rPr>
                <w:rFonts w:ascii="Times New Roman" w:hAnsi="Times New Roman" w:cs="Times New Roman"/>
                <w:b/>
                <w:i/>
                <w:sz w:val="24"/>
                <w:szCs w:val="24"/>
              </w:rPr>
              <w:t>Профицит</w:t>
            </w:r>
            <w:proofErr w:type="gramStart"/>
            <w:r w:rsidRPr="00DD4689">
              <w:rPr>
                <w:rFonts w:ascii="Times New Roman" w:hAnsi="Times New Roman" w:cs="Times New Roman"/>
                <w:b/>
                <w:i/>
                <w:sz w:val="24"/>
                <w:szCs w:val="24"/>
              </w:rPr>
              <w:t xml:space="preserve"> (+), </w:t>
            </w:r>
            <w:proofErr w:type="gramEnd"/>
            <w:r w:rsidRPr="00DD4689">
              <w:rPr>
                <w:rFonts w:ascii="Times New Roman" w:hAnsi="Times New Roman" w:cs="Times New Roman"/>
                <w:b/>
                <w:i/>
                <w:sz w:val="24"/>
                <w:szCs w:val="24"/>
              </w:rPr>
              <w:t>дефицит (-)</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42</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18</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79</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88</w:t>
            </w:r>
          </w:p>
        </w:tc>
        <w:tc>
          <w:tcPr>
            <w:tcW w:w="708"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-78</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259</w:t>
            </w:r>
          </w:p>
        </w:tc>
        <w:tc>
          <w:tcPr>
            <w:tcW w:w="709" w:type="dxa"/>
            <w:shd w:val="clear" w:color="auto" w:fill="D9D9D9" w:themeFill="background1" w:themeFillShade="D9"/>
          </w:tcPr>
          <w:p w:rsidR="007F2A7C" w:rsidRPr="00DD4689" w:rsidRDefault="007F2A7C" w:rsidP="00DC7FD5">
            <w:pPr>
              <w:spacing w:before="0" w:after="100" w:afterAutospacing="1"/>
              <w:ind w:left="0"/>
              <w:jc w:val="center"/>
              <w:rPr>
                <w:rFonts w:ascii="Times New Roman" w:eastAsia="Times New Roman" w:hAnsi="Times New Roman" w:cs="Times New Roman"/>
                <w:b/>
                <w:i/>
                <w:sz w:val="24"/>
                <w:szCs w:val="24"/>
              </w:rPr>
            </w:pPr>
            <w:r w:rsidRPr="00DD4689">
              <w:rPr>
                <w:rFonts w:ascii="Times New Roman" w:eastAsia="Times New Roman" w:hAnsi="Times New Roman" w:cs="Times New Roman"/>
                <w:b/>
                <w:i/>
                <w:sz w:val="24"/>
                <w:szCs w:val="24"/>
              </w:rPr>
              <w:t>253</w:t>
            </w:r>
          </w:p>
        </w:tc>
      </w:tr>
    </w:tbl>
    <w:p w:rsidR="007F2A7C" w:rsidRPr="00BD31D1" w:rsidRDefault="007F2A7C" w:rsidP="007F2A7C">
      <w:pPr>
        <w:pStyle w:val="a0"/>
        <w:spacing w:before="120"/>
        <w:rPr>
          <w:lang w:val="ru-RU"/>
        </w:rPr>
      </w:pPr>
      <w:r w:rsidRPr="00BD31D1">
        <w:rPr>
          <w:lang w:val="ru-RU"/>
        </w:rPr>
        <w:t xml:space="preserve">Бюджет </w:t>
      </w:r>
      <w:r>
        <w:rPr>
          <w:lang w:val="ru-RU"/>
        </w:rPr>
        <w:t>СП</w:t>
      </w:r>
      <w:r w:rsidRPr="00BD31D1">
        <w:rPr>
          <w:lang w:val="ru-RU"/>
        </w:rPr>
        <w:t xml:space="preserve"> </w:t>
      </w:r>
      <w:r>
        <w:rPr>
          <w:lang w:val="ru-RU"/>
        </w:rPr>
        <w:t>Имендяшевский</w:t>
      </w:r>
      <w:r w:rsidRPr="00BD31D1">
        <w:rPr>
          <w:lang w:val="ru-RU"/>
        </w:rPr>
        <w:t xml:space="preserve"> сельсовет формируется на основе поступления средств федерального, регионального и </w:t>
      </w:r>
      <w:r>
        <w:rPr>
          <w:lang w:val="ru-RU"/>
        </w:rPr>
        <w:t>республиканского</w:t>
      </w:r>
      <w:r w:rsidRPr="00BD31D1">
        <w:rPr>
          <w:lang w:val="ru-RU"/>
        </w:rPr>
        <w:t xml:space="preserve"> фондов</w:t>
      </w:r>
      <w:r>
        <w:rPr>
          <w:lang w:val="ru-RU"/>
        </w:rPr>
        <w:t xml:space="preserve"> – это о</w:t>
      </w:r>
      <w:r w:rsidRPr="00BD31D1">
        <w:rPr>
          <w:lang w:val="ru-RU"/>
        </w:rPr>
        <w:t>сновные посту</w:t>
      </w:r>
      <w:r w:rsidRPr="00BD31D1">
        <w:rPr>
          <w:lang w:val="ru-RU"/>
        </w:rPr>
        <w:t>п</w:t>
      </w:r>
      <w:r w:rsidRPr="00BD31D1">
        <w:rPr>
          <w:lang w:val="ru-RU"/>
        </w:rPr>
        <w:t xml:space="preserve">ления в бюджет (в 2012 году – </w:t>
      </w:r>
      <w:r>
        <w:rPr>
          <w:lang w:val="ru-RU"/>
        </w:rPr>
        <w:t>99,2</w:t>
      </w:r>
      <w:r w:rsidRPr="00BD31D1">
        <w:rPr>
          <w:lang w:val="ru-RU"/>
        </w:rPr>
        <w:t>% доходов бюджета).</w:t>
      </w:r>
      <w:r w:rsidRPr="006C63CB">
        <w:rPr>
          <w:lang w:val="ru-RU"/>
        </w:rPr>
        <w:t xml:space="preserve"> </w:t>
      </w:r>
      <w:r w:rsidRPr="005850A0">
        <w:rPr>
          <w:lang w:val="ru-RU"/>
        </w:rPr>
        <w:t>Оставшаяся часть (</w:t>
      </w:r>
      <w:r>
        <w:rPr>
          <w:lang w:val="ru-RU"/>
        </w:rPr>
        <w:t>0,8</w:t>
      </w:r>
      <w:r w:rsidRPr="005850A0">
        <w:rPr>
          <w:lang w:val="ru-RU"/>
        </w:rPr>
        <w:t>%) – это собственные доходы.</w:t>
      </w:r>
    </w:p>
    <w:p w:rsidR="007F2A7C" w:rsidRPr="00BD31D1" w:rsidRDefault="007F2A7C" w:rsidP="007F2A7C">
      <w:pPr>
        <w:pStyle w:val="a0"/>
        <w:rPr>
          <w:lang w:val="ru-RU"/>
        </w:rPr>
      </w:pPr>
      <w:r w:rsidRPr="00BD31D1">
        <w:rPr>
          <w:lang w:val="ru-RU"/>
        </w:rPr>
        <w:t>Основу доходов бюджета составляют налоги: прежде всего это налог на имущ</w:t>
      </w:r>
      <w:r w:rsidRPr="00BD31D1">
        <w:rPr>
          <w:lang w:val="ru-RU"/>
        </w:rPr>
        <w:t>е</w:t>
      </w:r>
      <w:r w:rsidRPr="00BD31D1">
        <w:rPr>
          <w:lang w:val="ru-RU"/>
        </w:rPr>
        <w:t>ство, земельный налог, налог на доходы физических лиц, налог на имущество физических лиц и др. Неналоговые доходы – это дотации, субвенции и другие источники софинанс</w:t>
      </w:r>
      <w:r w:rsidRPr="00BD31D1">
        <w:rPr>
          <w:lang w:val="ru-RU"/>
        </w:rPr>
        <w:t>и</w:t>
      </w:r>
      <w:r w:rsidRPr="00BD31D1">
        <w:rPr>
          <w:lang w:val="ru-RU"/>
        </w:rPr>
        <w:t xml:space="preserve">рования. </w:t>
      </w:r>
    </w:p>
    <w:p w:rsidR="007F2A7C" w:rsidRPr="00BD31D1" w:rsidRDefault="007F2A7C" w:rsidP="007F2A7C">
      <w:pPr>
        <w:pStyle w:val="a0"/>
        <w:rPr>
          <w:lang w:val="ru-RU"/>
        </w:rPr>
      </w:pPr>
      <w:r w:rsidRPr="00BD31D1">
        <w:rPr>
          <w:lang w:val="ru-RU"/>
        </w:rPr>
        <w:t xml:space="preserve">Основные статьи расходов бюджета </w:t>
      </w:r>
      <w:r>
        <w:rPr>
          <w:lang w:val="ru-RU"/>
        </w:rPr>
        <w:t>СП</w:t>
      </w:r>
      <w:r w:rsidRPr="00BD31D1">
        <w:rPr>
          <w:lang w:val="ru-RU"/>
        </w:rPr>
        <w:t xml:space="preserve"> </w:t>
      </w:r>
      <w:r>
        <w:rPr>
          <w:lang w:val="ru-RU"/>
        </w:rPr>
        <w:t>Имендяшевский</w:t>
      </w:r>
      <w:r w:rsidRPr="00BD31D1">
        <w:rPr>
          <w:lang w:val="ru-RU"/>
        </w:rPr>
        <w:t xml:space="preserve"> сельсовет: общегосуда</w:t>
      </w:r>
      <w:r w:rsidRPr="00BD31D1">
        <w:rPr>
          <w:lang w:val="ru-RU"/>
        </w:rPr>
        <w:t>р</w:t>
      </w:r>
      <w:r w:rsidRPr="00BD31D1">
        <w:rPr>
          <w:lang w:val="ru-RU"/>
        </w:rPr>
        <w:t xml:space="preserve">ственные вопросы, жилищно-коммунальное хозяйство, </w:t>
      </w:r>
      <w:r>
        <w:rPr>
          <w:lang w:val="ru-RU"/>
        </w:rPr>
        <w:t xml:space="preserve">образование, </w:t>
      </w:r>
      <w:r w:rsidRPr="00BD31D1">
        <w:rPr>
          <w:lang w:val="ru-RU"/>
        </w:rPr>
        <w:t>культура и др.</w:t>
      </w:r>
    </w:p>
    <w:p w:rsidR="007F2A7C" w:rsidRPr="00BD31D1" w:rsidRDefault="007F2A7C" w:rsidP="007F2A7C">
      <w:pPr>
        <w:pStyle w:val="a0"/>
        <w:spacing w:before="120"/>
        <w:ind w:firstLine="0"/>
        <w:jc w:val="center"/>
        <w:rPr>
          <w:lang w:val="ru-RU"/>
        </w:rPr>
      </w:pPr>
      <w:r>
        <w:rPr>
          <w:noProof/>
          <w:lang w:val="ru-RU" w:eastAsia="ru-RU" w:bidi="ar-SA"/>
        </w:rPr>
        <w:drawing>
          <wp:inline distT="0" distB="0" distL="0" distR="0" wp14:anchorId="42758550" wp14:editId="31882FB2">
            <wp:extent cx="4981575" cy="3695700"/>
            <wp:effectExtent l="0" t="0" r="9525" b="1905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F2A7C" w:rsidRPr="00BD31D1" w:rsidRDefault="007F2A7C" w:rsidP="007F2A7C">
      <w:pPr>
        <w:spacing w:after="0"/>
        <w:jc w:val="center"/>
        <w:outlineLvl w:val="0"/>
        <w:rPr>
          <w:rFonts w:ascii="Times New Roman" w:hAnsi="Times New Roman" w:cs="Times New Roman"/>
          <w:b/>
          <w:i/>
          <w:sz w:val="24"/>
          <w:szCs w:val="24"/>
        </w:rPr>
      </w:pPr>
      <w:r w:rsidRPr="00BD31D1">
        <w:rPr>
          <w:rFonts w:ascii="Times New Roman" w:hAnsi="Times New Roman" w:cs="Times New Roman"/>
          <w:b/>
          <w:i/>
          <w:sz w:val="24"/>
          <w:szCs w:val="24"/>
        </w:rPr>
        <w:t>Рисунок 5.</w:t>
      </w:r>
      <w:r w:rsidR="00025DAD">
        <w:rPr>
          <w:rFonts w:ascii="Times New Roman" w:hAnsi="Times New Roman" w:cs="Times New Roman"/>
          <w:b/>
          <w:i/>
          <w:sz w:val="24"/>
          <w:szCs w:val="24"/>
        </w:rPr>
        <w:t>1</w:t>
      </w:r>
      <w:r w:rsidRPr="00BD31D1">
        <w:rPr>
          <w:rFonts w:ascii="Times New Roman" w:hAnsi="Times New Roman" w:cs="Times New Roman"/>
          <w:b/>
          <w:i/>
          <w:sz w:val="24"/>
          <w:szCs w:val="24"/>
        </w:rPr>
        <w:t xml:space="preserve"> Сбалансированность бюджета </w:t>
      </w:r>
      <w:r>
        <w:rPr>
          <w:rFonts w:ascii="Times New Roman" w:hAnsi="Times New Roman" w:cs="Times New Roman"/>
          <w:b/>
          <w:i/>
          <w:sz w:val="24"/>
          <w:szCs w:val="24"/>
        </w:rPr>
        <w:t>СП</w:t>
      </w:r>
      <w:r w:rsidRPr="00BD31D1">
        <w:rPr>
          <w:rFonts w:ascii="Times New Roman" w:hAnsi="Times New Roman" w:cs="Times New Roman"/>
          <w:b/>
          <w:i/>
          <w:sz w:val="24"/>
          <w:szCs w:val="24"/>
        </w:rPr>
        <w:t xml:space="preserve"> </w:t>
      </w:r>
      <w:r>
        <w:rPr>
          <w:rFonts w:ascii="Times New Roman" w:hAnsi="Times New Roman" w:cs="Times New Roman"/>
          <w:b/>
          <w:i/>
          <w:sz w:val="24"/>
          <w:szCs w:val="24"/>
        </w:rPr>
        <w:t>Имендяшевский</w:t>
      </w:r>
      <w:r w:rsidRPr="00BD31D1">
        <w:rPr>
          <w:rFonts w:ascii="Times New Roman" w:hAnsi="Times New Roman" w:cs="Times New Roman"/>
          <w:b/>
          <w:i/>
          <w:sz w:val="24"/>
          <w:szCs w:val="24"/>
        </w:rPr>
        <w:t xml:space="preserve"> сельсовет в </w:t>
      </w:r>
      <w:r>
        <w:rPr>
          <w:rFonts w:ascii="Times New Roman" w:hAnsi="Times New Roman" w:cs="Times New Roman"/>
          <w:b/>
          <w:i/>
          <w:sz w:val="24"/>
          <w:szCs w:val="24"/>
        </w:rPr>
        <w:t>2006</w:t>
      </w:r>
      <w:r w:rsidRPr="00BD31D1">
        <w:rPr>
          <w:rFonts w:ascii="Times New Roman" w:hAnsi="Times New Roman" w:cs="Times New Roman"/>
          <w:b/>
          <w:i/>
          <w:sz w:val="24"/>
          <w:szCs w:val="24"/>
        </w:rPr>
        <w:t>-2012 годах</w:t>
      </w:r>
    </w:p>
    <w:p w:rsidR="007F2A7C" w:rsidRPr="00BD31D1" w:rsidRDefault="007F2A7C" w:rsidP="007F2A7C">
      <w:pPr>
        <w:pStyle w:val="a0"/>
        <w:spacing w:before="120"/>
        <w:rPr>
          <w:lang w:val="ru-RU"/>
        </w:rPr>
      </w:pPr>
      <w:r w:rsidRPr="00BD31D1">
        <w:rPr>
          <w:lang w:val="ru-RU"/>
        </w:rPr>
        <w:t xml:space="preserve">В </w:t>
      </w:r>
      <w:r>
        <w:rPr>
          <w:lang w:val="ru-RU"/>
        </w:rPr>
        <w:t>2010</w:t>
      </w:r>
      <w:r w:rsidRPr="00BD31D1">
        <w:rPr>
          <w:lang w:val="ru-RU"/>
        </w:rPr>
        <w:t xml:space="preserve"> год</w:t>
      </w:r>
      <w:r>
        <w:rPr>
          <w:lang w:val="ru-RU"/>
        </w:rPr>
        <w:t>у</w:t>
      </w:r>
      <w:r w:rsidRPr="00BD31D1">
        <w:rPr>
          <w:lang w:val="ru-RU"/>
        </w:rPr>
        <w:t xml:space="preserve"> в бюджете </w:t>
      </w:r>
      <w:r>
        <w:rPr>
          <w:lang w:val="ru-RU"/>
        </w:rPr>
        <w:t>СП</w:t>
      </w:r>
      <w:r w:rsidRPr="00BD31D1">
        <w:rPr>
          <w:lang w:val="ru-RU"/>
        </w:rPr>
        <w:t xml:space="preserve"> </w:t>
      </w:r>
      <w:r>
        <w:rPr>
          <w:lang w:val="ru-RU"/>
        </w:rPr>
        <w:t>Имендяшевский</w:t>
      </w:r>
      <w:r w:rsidRPr="00BD31D1">
        <w:rPr>
          <w:lang w:val="ru-RU"/>
        </w:rPr>
        <w:t xml:space="preserve"> сельсовет </w:t>
      </w:r>
      <w:r>
        <w:rPr>
          <w:lang w:val="ru-RU"/>
        </w:rPr>
        <w:t>был</w:t>
      </w:r>
      <w:r w:rsidRPr="00BD31D1">
        <w:rPr>
          <w:lang w:val="ru-RU"/>
        </w:rPr>
        <w:t xml:space="preserve"> </w:t>
      </w:r>
      <w:r>
        <w:rPr>
          <w:lang w:val="ru-RU"/>
        </w:rPr>
        <w:t>дефицит</w:t>
      </w:r>
      <w:r w:rsidRPr="00BD31D1">
        <w:rPr>
          <w:lang w:val="ru-RU"/>
        </w:rPr>
        <w:t>, а в</w:t>
      </w:r>
      <w:r>
        <w:rPr>
          <w:lang w:val="ru-RU"/>
        </w:rPr>
        <w:t xml:space="preserve"> 2006-2009, 2011 и 2012 годах</w:t>
      </w:r>
      <w:r w:rsidRPr="00BD31D1">
        <w:rPr>
          <w:lang w:val="ru-RU"/>
        </w:rPr>
        <w:t xml:space="preserve"> – </w:t>
      </w:r>
      <w:r>
        <w:rPr>
          <w:lang w:val="ru-RU"/>
        </w:rPr>
        <w:t>профицит</w:t>
      </w:r>
      <w:r w:rsidRPr="00BD31D1">
        <w:rPr>
          <w:lang w:val="ru-RU"/>
        </w:rPr>
        <w:t>.</w:t>
      </w:r>
    </w:p>
    <w:p w:rsidR="00B20883" w:rsidRPr="00BD31D1" w:rsidRDefault="00B20883" w:rsidP="00D528A2">
      <w:pPr>
        <w:pStyle w:val="2"/>
        <w:rPr>
          <w:rFonts w:cs="Times New Roman"/>
          <w:szCs w:val="24"/>
        </w:rPr>
      </w:pPr>
      <w:bookmarkStart w:id="101" w:name="_Toc410811980"/>
      <w:r w:rsidRPr="00BD31D1">
        <w:rPr>
          <w:rFonts w:cs="Times New Roman"/>
          <w:szCs w:val="24"/>
        </w:rPr>
        <w:t>5.3 Социальные процессы и явления</w:t>
      </w:r>
      <w:bookmarkEnd w:id="98"/>
      <w:bookmarkEnd w:id="99"/>
      <w:bookmarkEnd w:id="100"/>
      <w:bookmarkEnd w:id="101"/>
    </w:p>
    <w:p w:rsidR="00B20883" w:rsidRPr="00BD31D1" w:rsidRDefault="00B20883" w:rsidP="00E83B30">
      <w:pPr>
        <w:pStyle w:val="a0"/>
        <w:rPr>
          <w:lang w:val="ru-RU"/>
        </w:rPr>
      </w:pPr>
      <w:r w:rsidRPr="00BD31D1">
        <w:rPr>
          <w:lang w:val="ru-RU"/>
        </w:rPr>
        <w:t xml:space="preserve">В целом по </w:t>
      </w:r>
      <w:r w:rsidR="000C5B77">
        <w:rPr>
          <w:lang w:val="ru-RU"/>
        </w:rPr>
        <w:t>Республике Башкортостан</w:t>
      </w:r>
      <w:r w:rsidRPr="00BD31D1">
        <w:rPr>
          <w:lang w:val="ru-RU"/>
        </w:rPr>
        <w:t xml:space="preserve"> уровень обслуживания в городских посел</w:t>
      </w:r>
      <w:r w:rsidRPr="00BD31D1">
        <w:rPr>
          <w:lang w:val="ru-RU"/>
        </w:rPr>
        <w:t>е</w:t>
      </w:r>
      <w:r w:rsidRPr="00BD31D1">
        <w:rPr>
          <w:lang w:val="ru-RU"/>
        </w:rPr>
        <w:t>ниях, как по номенклатуре, так и по качеству предоставляемых услуг, выше, чем в сел</w:t>
      </w:r>
      <w:r w:rsidRPr="00BD31D1">
        <w:rPr>
          <w:lang w:val="ru-RU"/>
        </w:rPr>
        <w:t>ь</w:t>
      </w:r>
      <w:r w:rsidRPr="00BD31D1">
        <w:rPr>
          <w:lang w:val="ru-RU"/>
        </w:rPr>
        <w:t>ских. В сельской местности малая людность поселений не позволяет сформировать по</w:t>
      </w:r>
      <w:r w:rsidRPr="00BD31D1">
        <w:rPr>
          <w:lang w:val="ru-RU"/>
        </w:rPr>
        <w:t>л</w:t>
      </w:r>
      <w:r w:rsidRPr="00BD31D1">
        <w:rPr>
          <w:lang w:val="ru-RU"/>
        </w:rPr>
        <w:t>ноценные центры обслуживания, а в части населенных пунктов учреждения культурно-бытового обслуживания отсутствуют. Территориальная неоднородность расселения, н</w:t>
      </w:r>
      <w:r w:rsidRPr="00BD31D1">
        <w:rPr>
          <w:lang w:val="ru-RU"/>
        </w:rPr>
        <w:t>е</w:t>
      </w:r>
      <w:r w:rsidRPr="00BD31D1">
        <w:rPr>
          <w:lang w:val="ru-RU"/>
        </w:rPr>
        <w:t>большая численность сельских советов, недостатки финансирования, ведомственная ра</w:t>
      </w:r>
      <w:r w:rsidRPr="00BD31D1">
        <w:rPr>
          <w:lang w:val="ru-RU"/>
        </w:rPr>
        <w:t>з</w:t>
      </w:r>
      <w:r w:rsidRPr="00BD31D1">
        <w:rPr>
          <w:lang w:val="ru-RU"/>
        </w:rPr>
        <w:t>общенность ряда учреждений обслуживания являются основными причинами недостатков организации системы</w:t>
      </w:r>
      <w:r w:rsidR="006856C2" w:rsidRPr="00BD31D1">
        <w:rPr>
          <w:lang w:val="ru-RU"/>
        </w:rPr>
        <w:t xml:space="preserve"> культурно-бытового обслуживания</w:t>
      </w:r>
      <w:r w:rsidRPr="00BD31D1">
        <w:rPr>
          <w:lang w:val="ru-RU"/>
        </w:rPr>
        <w:t>.</w:t>
      </w:r>
    </w:p>
    <w:p w:rsidR="00B20883" w:rsidRPr="00BD31D1" w:rsidRDefault="00B20883" w:rsidP="00E83B30">
      <w:pPr>
        <w:pStyle w:val="a0"/>
        <w:rPr>
          <w:lang w:val="ru-RU"/>
        </w:rPr>
      </w:pPr>
      <w:r w:rsidRPr="00BD31D1">
        <w:rPr>
          <w:lang w:val="ru-RU"/>
        </w:rPr>
        <w:t xml:space="preserve">Социальные явления и процессы находятся в сильной зависимости от состояния экономики, инвестиционной и социальной политики государства и других факторов. </w:t>
      </w:r>
    </w:p>
    <w:p w:rsidR="00B20883" w:rsidRPr="00BD31D1" w:rsidRDefault="00B20883" w:rsidP="00E83B30">
      <w:pPr>
        <w:pStyle w:val="a0"/>
        <w:rPr>
          <w:lang w:val="ru-RU"/>
        </w:rPr>
      </w:pPr>
      <w:r w:rsidRPr="00BD31D1">
        <w:rPr>
          <w:lang w:val="ru-RU"/>
        </w:rPr>
        <w:t xml:space="preserve">В социальную сферу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входят следующие учреждения и </w:t>
      </w:r>
      <w:r w:rsidRPr="008F5C11">
        <w:rPr>
          <w:lang w:val="ru-RU"/>
        </w:rPr>
        <w:t>объекты: школ</w:t>
      </w:r>
      <w:r w:rsidR="00200A9B" w:rsidRPr="008F5C11">
        <w:rPr>
          <w:lang w:val="ru-RU"/>
        </w:rPr>
        <w:t>ы</w:t>
      </w:r>
      <w:r w:rsidRPr="008F5C11">
        <w:rPr>
          <w:lang w:val="ru-RU"/>
        </w:rPr>
        <w:t xml:space="preserve">, </w:t>
      </w:r>
      <w:r w:rsidR="00200A9B" w:rsidRPr="008F5C11">
        <w:rPr>
          <w:lang w:val="ru-RU"/>
        </w:rPr>
        <w:t>детски</w:t>
      </w:r>
      <w:r w:rsidR="007F2A7C">
        <w:rPr>
          <w:lang w:val="ru-RU"/>
        </w:rPr>
        <w:t>й</w:t>
      </w:r>
      <w:r w:rsidR="00200A9B" w:rsidRPr="008F5C11">
        <w:rPr>
          <w:lang w:val="ru-RU"/>
        </w:rPr>
        <w:t xml:space="preserve"> сад</w:t>
      </w:r>
      <w:r w:rsidR="00183878" w:rsidRPr="008F5C11">
        <w:rPr>
          <w:lang w:val="ru-RU"/>
        </w:rPr>
        <w:t xml:space="preserve">, </w:t>
      </w:r>
      <w:r w:rsidR="00200A9B" w:rsidRPr="008F5C11">
        <w:rPr>
          <w:lang w:val="ru-RU"/>
        </w:rPr>
        <w:t>сельские клубы</w:t>
      </w:r>
      <w:r w:rsidRPr="008F5C11">
        <w:rPr>
          <w:lang w:val="ru-RU"/>
        </w:rPr>
        <w:t>,</w:t>
      </w:r>
      <w:r w:rsidR="006856C2" w:rsidRPr="008F5C11">
        <w:rPr>
          <w:lang w:val="ru-RU"/>
        </w:rPr>
        <w:t xml:space="preserve"> </w:t>
      </w:r>
      <w:r w:rsidRPr="008F5C11">
        <w:rPr>
          <w:lang w:val="ru-RU"/>
        </w:rPr>
        <w:t>фельдшерско-акушерск</w:t>
      </w:r>
      <w:r w:rsidR="00183878" w:rsidRPr="008F5C11">
        <w:rPr>
          <w:lang w:val="ru-RU"/>
        </w:rPr>
        <w:t>ие</w:t>
      </w:r>
      <w:r w:rsidRPr="008F5C11">
        <w:rPr>
          <w:lang w:val="ru-RU"/>
        </w:rPr>
        <w:t xml:space="preserve"> пункт</w:t>
      </w:r>
      <w:r w:rsidR="00183878" w:rsidRPr="008F5C11">
        <w:rPr>
          <w:lang w:val="ru-RU"/>
        </w:rPr>
        <w:t>ы</w:t>
      </w:r>
      <w:r w:rsidRPr="008F5C11">
        <w:rPr>
          <w:lang w:val="ru-RU"/>
        </w:rPr>
        <w:t>, почт</w:t>
      </w:r>
      <w:r w:rsidR="008F5C11" w:rsidRPr="008F5C11">
        <w:rPr>
          <w:lang w:val="ru-RU"/>
        </w:rPr>
        <w:t>о</w:t>
      </w:r>
      <w:r w:rsidR="008F5C11" w:rsidRPr="008F5C11">
        <w:rPr>
          <w:lang w:val="ru-RU"/>
        </w:rPr>
        <w:t>в</w:t>
      </w:r>
      <w:r w:rsidR="007F2A7C">
        <w:rPr>
          <w:lang w:val="ru-RU"/>
        </w:rPr>
        <w:t>ое</w:t>
      </w:r>
      <w:r w:rsidRPr="008F5C11">
        <w:rPr>
          <w:lang w:val="ru-RU"/>
        </w:rPr>
        <w:t xml:space="preserve"> отделен</w:t>
      </w:r>
      <w:r w:rsidR="00183878" w:rsidRPr="008F5C11">
        <w:rPr>
          <w:lang w:val="ru-RU"/>
        </w:rPr>
        <w:t>и</w:t>
      </w:r>
      <w:r w:rsidR="007F2A7C">
        <w:rPr>
          <w:lang w:val="ru-RU"/>
        </w:rPr>
        <w:t>е</w:t>
      </w:r>
      <w:r w:rsidRPr="008F5C11">
        <w:rPr>
          <w:lang w:val="ru-RU"/>
        </w:rPr>
        <w:t xml:space="preserve"> и т.д.</w:t>
      </w:r>
    </w:p>
    <w:p w:rsidR="00B20883" w:rsidRPr="00BD31D1" w:rsidRDefault="00B20883" w:rsidP="00E83B30">
      <w:pPr>
        <w:pStyle w:val="a0"/>
        <w:rPr>
          <w:lang w:val="ru-RU"/>
        </w:rPr>
      </w:pPr>
      <w:r w:rsidRPr="00BD31D1">
        <w:rPr>
          <w:lang w:val="ru-RU"/>
        </w:rPr>
        <w:t>Жители поселения пользуются услугами соответствующих учреждений в районном центре.</w:t>
      </w:r>
    </w:p>
    <w:p w:rsidR="00B20883" w:rsidRPr="00BD31D1" w:rsidRDefault="00B20883" w:rsidP="00E83B30">
      <w:pPr>
        <w:pStyle w:val="a0"/>
        <w:rPr>
          <w:lang w:val="ru-RU"/>
        </w:rPr>
      </w:pPr>
      <w:r w:rsidRPr="00BD31D1">
        <w:rPr>
          <w:lang w:val="ru-RU"/>
        </w:rPr>
        <w:t>Важными показателями качества жизни населения являются наличие и разнообр</w:t>
      </w:r>
      <w:r w:rsidRPr="00BD31D1">
        <w:rPr>
          <w:lang w:val="ru-RU"/>
        </w:rPr>
        <w:t>а</w:t>
      </w:r>
      <w:r w:rsidRPr="00BD31D1">
        <w:rPr>
          <w:lang w:val="ru-RU"/>
        </w:rPr>
        <w:t>зие объектов обслуживания, их пространственная, социальная и экономическая досту</w:t>
      </w:r>
      <w:r w:rsidRPr="00BD31D1">
        <w:rPr>
          <w:lang w:val="ru-RU"/>
        </w:rPr>
        <w:t>п</w:t>
      </w:r>
      <w:r w:rsidRPr="00BD31D1">
        <w:rPr>
          <w:lang w:val="ru-RU"/>
        </w:rPr>
        <w:t>ность.</w:t>
      </w:r>
    </w:p>
    <w:p w:rsidR="00B20883" w:rsidRPr="00BD31D1" w:rsidRDefault="00B20883" w:rsidP="00E83B30">
      <w:pPr>
        <w:pStyle w:val="a0"/>
        <w:rPr>
          <w:lang w:val="ru-RU"/>
        </w:rPr>
      </w:pPr>
      <w:r w:rsidRPr="00BD31D1">
        <w:rPr>
          <w:lang w:val="ru-RU"/>
        </w:rPr>
        <w:t xml:space="preserve">В каждом населенном пункте </w:t>
      </w:r>
      <w:proofErr w:type="gramStart"/>
      <w:r w:rsidRPr="00BD31D1">
        <w:rPr>
          <w:lang w:val="ru-RU"/>
        </w:rPr>
        <w:t>разместить</w:t>
      </w:r>
      <w:proofErr w:type="gramEnd"/>
      <w:r w:rsidRPr="00BD31D1">
        <w:rPr>
          <w:lang w:val="ru-RU"/>
        </w:rPr>
        <w:t xml:space="preserve"> весь комплекс учреждений и предприятий обслуживания невозможно по экономическим причинам, следовательно, каждый населе</w:t>
      </w:r>
      <w:r w:rsidRPr="00BD31D1">
        <w:rPr>
          <w:lang w:val="ru-RU"/>
        </w:rPr>
        <w:t>н</w:t>
      </w:r>
      <w:r w:rsidRPr="00BD31D1">
        <w:rPr>
          <w:lang w:val="ru-RU"/>
        </w:rPr>
        <w:t>ный пункт должен иметь те учреждения обслуживания и ту их емкость, которые целес</w:t>
      </w:r>
      <w:r w:rsidRPr="00BD31D1">
        <w:rPr>
          <w:lang w:val="ru-RU"/>
        </w:rPr>
        <w:t>о</w:t>
      </w:r>
      <w:r w:rsidRPr="00BD31D1">
        <w:rPr>
          <w:lang w:val="ru-RU"/>
        </w:rPr>
        <w:t>образны по условиям реального спроса, и которые могут существовать, исходя из экон</w:t>
      </w:r>
      <w:r w:rsidRPr="00BD31D1">
        <w:rPr>
          <w:lang w:val="ru-RU"/>
        </w:rPr>
        <w:t>о</w:t>
      </w:r>
      <w:r w:rsidRPr="00BD31D1">
        <w:rPr>
          <w:lang w:val="ru-RU"/>
        </w:rPr>
        <w:t>мической эффективности их функционирования. А это возможно лишь на основе ступе</w:t>
      </w:r>
      <w:r w:rsidRPr="00BD31D1">
        <w:rPr>
          <w:lang w:val="ru-RU"/>
        </w:rPr>
        <w:t>н</w:t>
      </w:r>
      <w:r w:rsidRPr="00BD31D1">
        <w:rPr>
          <w:lang w:val="ru-RU"/>
        </w:rPr>
        <w:t>чатой системы культурно-бытового обслуживания, которая позволяет в соответствии с проектной системой расселения, основанной на иерархической соподчиненности опорных центров, создавать экономически целесообразную социальную инфраструктуру.</w:t>
      </w:r>
    </w:p>
    <w:p w:rsidR="00B20883" w:rsidRPr="00BD31D1" w:rsidRDefault="00B20883" w:rsidP="00E83B30">
      <w:pPr>
        <w:pStyle w:val="a0"/>
        <w:rPr>
          <w:lang w:val="ru-RU"/>
        </w:rPr>
      </w:pPr>
      <w:r w:rsidRPr="00BD31D1">
        <w:rPr>
          <w:lang w:val="ru-RU"/>
        </w:rPr>
        <w:t>Качество проживания населения на той или иной территории в значительной ст</w:t>
      </w:r>
      <w:r w:rsidRPr="00BD31D1">
        <w:rPr>
          <w:lang w:val="ru-RU"/>
        </w:rPr>
        <w:t>е</w:t>
      </w:r>
      <w:r w:rsidRPr="00BD31D1">
        <w:rPr>
          <w:lang w:val="ru-RU"/>
        </w:rPr>
        <w:t xml:space="preserve">пени определяется уровнем развития социальной инфраструктуры, которая включает в себя услуги здравоохранения, образования, культуры и искусства, спорта, торгово-бытовые, социальные и пр. </w:t>
      </w:r>
    </w:p>
    <w:p w:rsidR="00B31ABE" w:rsidRPr="00751845" w:rsidRDefault="00B31ABE" w:rsidP="00B31ABE">
      <w:pPr>
        <w:pStyle w:val="a0"/>
        <w:rPr>
          <w:lang w:val="ru-RU"/>
        </w:rPr>
      </w:pPr>
      <w:r w:rsidRPr="00751845">
        <w:rPr>
          <w:lang w:val="ru-RU"/>
        </w:rPr>
        <w:t>Одной из проблем медицинских учреждений является недостаточная укомплект</w:t>
      </w:r>
      <w:r w:rsidRPr="00751845">
        <w:rPr>
          <w:lang w:val="ru-RU"/>
        </w:rPr>
        <w:t>о</w:t>
      </w:r>
      <w:r w:rsidRPr="00751845">
        <w:rPr>
          <w:lang w:val="ru-RU"/>
        </w:rPr>
        <w:t>ванность медицинским персоналом. Недостаточно оснащены учреждения и в техническом плане, хотя работа в этом направлении ведётся – закупается новое оборудование и мед</w:t>
      </w:r>
      <w:r w:rsidRPr="00751845">
        <w:rPr>
          <w:lang w:val="ru-RU"/>
        </w:rPr>
        <w:t>и</w:t>
      </w:r>
      <w:r w:rsidRPr="00751845">
        <w:rPr>
          <w:lang w:val="ru-RU"/>
        </w:rPr>
        <w:t>каменты.</w:t>
      </w:r>
    </w:p>
    <w:p w:rsidR="00B20883" w:rsidRPr="005E0E2E" w:rsidRDefault="00B20883" w:rsidP="00E83B30">
      <w:pPr>
        <w:pStyle w:val="a0"/>
        <w:rPr>
          <w:lang w:val="ru-RU"/>
        </w:rPr>
      </w:pPr>
      <w:r w:rsidRPr="00BD31D1">
        <w:rPr>
          <w:lang w:val="ru-RU"/>
        </w:rPr>
        <w:t xml:space="preserve">Современное развитие культурного сектора социальной сферы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6856C2" w:rsidRPr="00BD31D1">
        <w:rPr>
          <w:lang w:val="ru-RU"/>
        </w:rPr>
        <w:t xml:space="preserve"> </w:t>
      </w:r>
      <w:r w:rsidRPr="00BD31D1">
        <w:rPr>
          <w:lang w:val="ru-RU"/>
        </w:rPr>
        <w:t>характеризуется развитием собственной структуры культуры. Также необход</w:t>
      </w:r>
      <w:r w:rsidRPr="00BD31D1">
        <w:rPr>
          <w:lang w:val="ru-RU"/>
        </w:rPr>
        <w:t>и</w:t>
      </w:r>
      <w:r w:rsidRPr="00BD31D1">
        <w:rPr>
          <w:lang w:val="ru-RU"/>
        </w:rPr>
        <w:t xml:space="preserve">мо учитывать и территориальную отдалённость от </w:t>
      </w:r>
      <w:r w:rsidR="000C5B77">
        <w:rPr>
          <w:lang w:val="ru-RU"/>
        </w:rPr>
        <w:t>республиканского</w:t>
      </w:r>
      <w:r w:rsidRPr="00BD31D1">
        <w:rPr>
          <w:lang w:val="ru-RU"/>
        </w:rPr>
        <w:t xml:space="preserve"> центра г. </w:t>
      </w:r>
      <w:r w:rsidR="000C5B77">
        <w:rPr>
          <w:lang w:val="ru-RU"/>
        </w:rPr>
        <w:t>Уфа</w:t>
      </w:r>
      <w:r w:rsidRPr="00BD31D1">
        <w:rPr>
          <w:lang w:val="ru-RU"/>
        </w:rPr>
        <w:t xml:space="preserve"> – где сосредоточены уникальные эпизодические объекты культуры, которыми также пользую</w:t>
      </w:r>
      <w:r w:rsidRPr="00BD31D1">
        <w:rPr>
          <w:lang w:val="ru-RU"/>
        </w:rPr>
        <w:t>т</w:t>
      </w:r>
      <w:r w:rsidRPr="00BD31D1">
        <w:rPr>
          <w:lang w:val="ru-RU"/>
        </w:rPr>
        <w:t xml:space="preserve">ся жители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p>
    <w:p w:rsidR="005E0E2E" w:rsidRPr="00862BB3" w:rsidRDefault="005E0E2E">
      <w:pPr>
        <w:rPr>
          <w:rFonts w:ascii="Times New Roman" w:eastAsia="Times New Roman" w:hAnsi="Times New Roman" w:cs="Times New Roman"/>
          <w:sz w:val="24"/>
          <w:szCs w:val="24"/>
          <w:lang w:eastAsia="ar-SA" w:bidi="en-US"/>
        </w:rPr>
      </w:pPr>
      <w:r>
        <w:br w:type="page"/>
      </w:r>
    </w:p>
    <w:p w:rsidR="005E0E2E" w:rsidRDefault="005E0E2E" w:rsidP="005E0E2E">
      <w:pPr>
        <w:pStyle w:val="1"/>
        <w:rPr>
          <w:rFonts w:cs="Times New Roman"/>
          <w:szCs w:val="24"/>
        </w:rPr>
      </w:pPr>
      <w:bookmarkStart w:id="102" w:name="_Toc379378018"/>
      <w:bookmarkStart w:id="103" w:name="_Toc393209690"/>
      <w:bookmarkStart w:id="104" w:name="_Toc410811981"/>
      <w:r>
        <w:rPr>
          <w:rFonts w:cs="Times New Roman"/>
          <w:szCs w:val="24"/>
        </w:rPr>
        <w:t>6. Сведения о планах и программах комплексного социально-экономического развития муниципального образования</w:t>
      </w:r>
      <w:bookmarkEnd w:id="102"/>
      <w:bookmarkEnd w:id="103"/>
      <w:bookmarkEnd w:id="104"/>
    </w:p>
    <w:p w:rsidR="005E0E2E" w:rsidRPr="00164491" w:rsidRDefault="005E0E2E" w:rsidP="005E0E2E">
      <w:pPr>
        <w:pStyle w:val="2"/>
        <w:tabs>
          <w:tab w:val="left" w:pos="3119"/>
        </w:tabs>
      </w:pPr>
      <w:bookmarkStart w:id="105" w:name="_Toc379378019"/>
      <w:bookmarkStart w:id="106" w:name="_Toc393209691"/>
      <w:bookmarkStart w:id="107" w:name="_Toc410811982"/>
      <w:r>
        <w:t xml:space="preserve">6.1 Государственные программы </w:t>
      </w:r>
      <w:bookmarkEnd w:id="105"/>
      <w:bookmarkEnd w:id="106"/>
      <w:r w:rsidR="00164491">
        <w:t>Республики Башкортостан</w:t>
      </w:r>
      <w:bookmarkEnd w:id="107"/>
    </w:p>
    <w:p w:rsidR="00164491" w:rsidRDefault="00164491" w:rsidP="00164491">
      <w:pPr>
        <w:pStyle w:val="a0"/>
        <w:rPr>
          <w:lang w:val="ru-RU" w:eastAsia="ru-RU" w:bidi="ar-SA"/>
        </w:rPr>
      </w:pPr>
      <w:r w:rsidRPr="00303C40">
        <w:rPr>
          <w:lang w:val="ru-RU" w:eastAsia="ru-RU" w:bidi="ar-SA"/>
        </w:rPr>
        <w:t>Одним из инструментов реализации полномочий исполнительных органов госуда</w:t>
      </w:r>
      <w:r w:rsidRPr="00303C40">
        <w:rPr>
          <w:lang w:val="ru-RU" w:eastAsia="ru-RU" w:bidi="ar-SA"/>
        </w:rPr>
        <w:t>р</w:t>
      </w:r>
      <w:r w:rsidRPr="00303C40">
        <w:rPr>
          <w:lang w:val="ru-RU" w:eastAsia="ru-RU" w:bidi="ar-SA"/>
        </w:rPr>
        <w:t>ственной власти субъектов Российской Федерации, в</w:t>
      </w:r>
      <w:r>
        <w:rPr>
          <w:lang w:val="ru-RU" w:eastAsia="ru-RU" w:bidi="ar-SA"/>
        </w:rPr>
        <w:t xml:space="preserve"> </w:t>
      </w:r>
      <w:r w:rsidRPr="00303C40">
        <w:rPr>
          <w:lang w:val="ru-RU" w:eastAsia="ru-RU" w:bidi="ar-SA"/>
        </w:rPr>
        <w:t>том числе и</w:t>
      </w:r>
      <w:r>
        <w:rPr>
          <w:lang w:val="ru-RU" w:eastAsia="ru-RU" w:bidi="ar-SA"/>
        </w:rPr>
        <w:t xml:space="preserve"> </w:t>
      </w:r>
      <w:r w:rsidRPr="00303C40">
        <w:rPr>
          <w:lang w:val="ru-RU" w:eastAsia="ru-RU" w:bidi="ar-SA"/>
        </w:rPr>
        <w:t>в</w:t>
      </w:r>
      <w:r>
        <w:rPr>
          <w:lang w:val="ru-RU" w:eastAsia="ru-RU" w:bidi="ar-SA"/>
        </w:rPr>
        <w:t xml:space="preserve"> Республике Башкорт</w:t>
      </w:r>
      <w:r>
        <w:rPr>
          <w:lang w:val="ru-RU" w:eastAsia="ru-RU" w:bidi="ar-SA"/>
        </w:rPr>
        <w:t>о</w:t>
      </w:r>
      <w:r>
        <w:rPr>
          <w:lang w:val="ru-RU" w:eastAsia="ru-RU" w:bidi="ar-SA"/>
        </w:rPr>
        <w:t>стан</w:t>
      </w:r>
      <w:r w:rsidRPr="00303C40">
        <w:rPr>
          <w:lang w:val="ru-RU" w:eastAsia="ru-RU" w:bidi="ar-SA"/>
        </w:rPr>
        <w:t>, являются государственные программы субъектов Российской Федерации, а</w:t>
      </w:r>
      <w:r>
        <w:rPr>
          <w:lang w:val="ru-RU" w:eastAsia="ru-RU" w:bidi="ar-SA"/>
        </w:rPr>
        <w:t xml:space="preserve"> </w:t>
      </w:r>
      <w:r w:rsidRPr="00303C40">
        <w:rPr>
          <w:lang w:val="ru-RU" w:eastAsia="ru-RU" w:bidi="ar-SA"/>
        </w:rPr>
        <w:t>также участие в</w:t>
      </w:r>
      <w:r>
        <w:rPr>
          <w:lang w:val="ru-RU" w:eastAsia="ru-RU" w:bidi="ar-SA"/>
        </w:rPr>
        <w:t xml:space="preserve"> </w:t>
      </w:r>
      <w:r w:rsidRPr="00303C40">
        <w:rPr>
          <w:lang w:val="ru-RU" w:eastAsia="ru-RU" w:bidi="ar-SA"/>
        </w:rPr>
        <w:t>государственных программах Российской Федерации.</w:t>
      </w:r>
    </w:p>
    <w:p w:rsidR="00164491" w:rsidRPr="00303C40" w:rsidRDefault="00164491" w:rsidP="00164491">
      <w:pPr>
        <w:pStyle w:val="a0"/>
        <w:rPr>
          <w:lang w:val="ru-RU" w:eastAsia="ru-RU" w:bidi="ar-SA"/>
        </w:rPr>
      </w:pPr>
      <w:r w:rsidRPr="00303C40">
        <w:rPr>
          <w:lang w:val="ru-RU" w:eastAsia="ru-RU" w:bidi="ar-SA"/>
        </w:rPr>
        <w:t>Государственная программа</w:t>
      </w:r>
      <w:r>
        <w:rPr>
          <w:lang w:val="ru-RU" w:eastAsia="ru-RU" w:bidi="ar-SA"/>
        </w:rPr>
        <w:t xml:space="preserve"> </w:t>
      </w:r>
      <w:r w:rsidRPr="00303C40">
        <w:rPr>
          <w:lang w:val="ru-RU" w:eastAsia="ru-RU" w:bidi="ar-SA"/>
        </w:rPr>
        <w:t>– это система мероприят</w:t>
      </w:r>
      <w:r>
        <w:rPr>
          <w:lang w:val="ru-RU" w:eastAsia="ru-RU" w:bidi="ar-SA"/>
        </w:rPr>
        <w:t>и</w:t>
      </w:r>
      <w:r w:rsidRPr="00303C40">
        <w:rPr>
          <w:lang w:val="ru-RU" w:eastAsia="ru-RU" w:bidi="ar-SA"/>
        </w:rPr>
        <w:t>й (взаимоувязанных по зад</w:t>
      </w:r>
      <w:r w:rsidRPr="00303C40">
        <w:rPr>
          <w:lang w:val="ru-RU" w:eastAsia="ru-RU" w:bidi="ar-SA"/>
        </w:rPr>
        <w:t>а</w:t>
      </w:r>
      <w:r w:rsidRPr="00303C40">
        <w:rPr>
          <w:lang w:val="ru-RU" w:eastAsia="ru-RU" w:bidi="ar-SA"/>
        </w:rPr>
        <w:t>чам, срокам осуществления и ресурсам) и инструментов государственной политики, обе</w:t>
      </w:r>
      <w:r w:rsidRPr="00303C40">
        <w:rPr>
          <w:lang w:val="ru-RU" w:eastAsia="ru-RU" w:bidi="ar-SA"/>
        </w:rPr>
        <w:t>с</w:t>
      </w:r>
      <w:r w:rsidRPr="00303C40">
        <w:rPr>
          <w:lang w:val="ru-RU" w:eastAsia="ru-RU" w:bidi="ar-SA"/>
        </w:rPr>
        <w:t>печивающих в</w:t>
      </w:r>
      <w:r>
        <w:rPr>
          <w:lang w:val="ru-RU" w:eastAsia="ru-RU" w:bidi="ar-SA"/>
        </w:rPr>
        <w:t xml:space="preserve"> </w:t>
      </w:r>
      <w:r w:rsidRPr="00303C40">
        <w:rPr>
          <w:lang w:val="ru-RU" w:eastAsia="ru-RU" w:bidi="ar-SA"/>
        </w:rPr>
        <w:t>рамках реализации ключевых государственных функций достижение при</w:t>
      </w:r>
      <w:r w:rsidRPr="00303C40">
        <w:rPr>
          <w:lang w:val="ru-RU" w:eastAsia="ru-RU" w:bidi="ar-SA"/>
        </w:rPr>
        <w:t>о</w:t>
      </w:r>
      <w:r w:rsidRPr="00303C40">
        <w:rPr>
          <w:lang w:val="ru-RU" w:eastAsia="ru-RU" w:bidi="ar-SA"/>
        </w:rPr>
        <w:t>ритетов и целей государственной политики в</w:t>
      </w:r>
      <w:r>
        <w:rPr>
          <w:lang w:val="ru-RU" w:eastAsia="ru-RU" w:bidi="ar-SA"/>
        </w:rPr>
        <w:t xml:space="preserve"> </w:t>
      </w:r>
      <w:r w:rsidRPr="00303C40">
        <w:rPr>
          <w:lang w:val="ru-RU" w:eastAsia="ru-RU" w:bidi="ar-SA"/>
        </w:rPr>
        <w:t>сфере социально-экономического развития и безопасности.</w:t>
      </w:r>
    </w:p>
    <w:p w:rsidR="00164491" w:rsidRPr="00BD31D1" w:rsidRDefault="00164491" w:rsidP="00164491">
      <w:pPr>
        <w:pStyle w:val="a0"/>
        <w:spacing w:before="120"/>
        <w:jc w:val="right"/>
        <w:rPr>
          <w:b/>
          <w:i/>
          <w:lang w:val="ru-RU"/>
        </w:rPr>
      </w:pPr>
      <w:r w:rsidRPr="00BD31D1">
        <w:rPr>
          <w:b/>
          <w:i/>
          <w:lang w:val="ru-RU"/>
        </w:rPr>
        <w:t xml:space="preserve">Таблица </w:t>
      </w:r>
      <w:r>
        <w:rPr>
          <w:b/>
          <w:i/>
          <w:lang w:val="ru-RU"/>
        </w:rPr>
        <w:t>6</w:t>
      </w:r>
      <w:r w:rsidRPr="00BD31D1">
        <w:rPr>
          <w:b/>
          <w:i/>
          <w:lang w:val="ru-RU"/>
        </w:rPr>
        <w:t>.1</w:t>
      </w:r>
    </w:p>
    <w:p w:rsidR="00164491" w:rsidRPr="00BD31D1" w:rsidRDefault="00164491" w:rsidP="00164491">
      <w:pPr>
        <w:pStyle w:val="a0"/>
        <w:spacing w:after="120"/>
        <w:ind w:firstLine="0"/>
        <w:jc w:val="center"/>
        <w:rPr>
          <w:b/>
          <w:i/>
          <w:lang w:val="ru-RU"/>
        </w:rPr>
      </w:pPr>
      <w:r w:rsidRPr="00BD31D1">
        <w:rPr>
          <w:b/>
          <w:i/>
          <w:lang w:val="ru-RU"/>
        </w:rPr>
        <w:t xml:space="preserve">Перечень </w:t>
      </w:r>
      <w:r>
        <w:rPr>
          <w:b/>
          <w:i/>
          <w:lang w:val="ru-RU"/>
        </w:rPr>
        <w:t>государственных (долгосрочных целевых)</w:t>
      </w:r>
      <w:r w:rsidRPr="00BD31D1">
        <w:rPr>
          <w:b/>
          <w:i/>
          <w:lang w:val="ru-RU"/>
        </w:rPr>
        <w:t xml:space="preserve"> программ </w:t>
      </w:r>
      <w:r>
        <w:rPr>
          <w:b/>
          <w:i/>
          <w:lang w:val="ru-RU"/>
        </w:rPr>
        <w:t>Республики Башкорт</w:t>
      </w:r>
      <w:r>
        <w:rPr>
          <w:b/>
          <w:i/>
          <w:lang w:val="ru-RU"/>
        </w:rPr>
        <w:t>о</w:t>
      </w:r>
      <w:r>
        <w:rPr>
          <w:b/>
          <w:i/>
          <w:lang w:val="ru-RU"/>
        </w:rPr>
        <w:t>стан</w:t>
      </w:r>
      <w:r w:rsidR="0037620E">
        <w:rPr>
          <w:b/>
          <w:i/>
          <w:lang w:val="ru-RU"/>
        </w:rPr>
        <w:t xml:space="preserve"> (действующих по состоянию на 2014 год)</w:t>
      </w:r>
    </w:p>
    <w:tbl>
      <w:tblPr>
        <w:tblW w:w="9443"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1E0" w:firstRow="1" w:lastRow="1" w:firstColumn="1" w:lastColumn="1" w:noHBand="0" w:noVBand="0"/>
      </w:tblPr>
      <w:tblGrid>
        <w:gridCol w:w="483"/>
        <w:gridCol w:w="3516"/>
        <w:gridCol w:w="3034"/>
        <w:gridCol w:w="2410"/>
      </w:tblGrid>
      <w:tr w:rsidR="00164491" w:rsidRPr="00BD31D1" w:rsidTr="00D10AB9">
        <w:trPr>
          <w:cantSplit/>
          <w:trHeight w:val="1202"/>
          <w:tblHeader/>
          <w:jc w:val="center"/>
        </w:trPr>
        <w:tc>
          <w:tcPr>
            <w:tcW w:w="483" w:type="dxa"/>
            <w:shd w:val="clear" w:color="auto" w:fill="D9D9D9" w:themeFill="background1" w:themeFillShade="D9"/>
          </w:tcPr>
          <w:p w:rsidR="00164491" w:rsidRPr="00782C45" w:rsidRDefault="00250550"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164491" w:rsidRPr="00782C45">
              <w:rPr>
                <w:rFonts w:ascii="Times New Roman" w:hAnsi="Times New Roman" w:cs="Times New Roman"/>
                <w:b/>
                <w:i/>
                <w:sz w:val="24"/>
                <w:szCs w:val="24"/>
              </w:rPr>
              <w:t>п</w:t>
            </w:r>
            <w:proofErr w:type="gramEnd"/>
            <w:r w:rsidR="00164491" w:rsidRPr="00782C45">
              <w:rPr>
                <w:rFonts w:ascii="Times New Roman" w:hAnsi="Times New Roman" w:cs="Times New Roman"/>
                <w:b/>
                <w:i/>
                <w:sz w:val="24"/>
                <w:szCs w:val="24"/>
              </w:rPr>
              <w:t>/п</w:t>
            </w:r>
          </w:p>
        </w:tc>
        <w:tc>
          <w:tcPr>
            <w:tcW w:w="3516" w:type="dxa"/>
            <w:shd w:val="clear" w:color="auto" w:fill="D9D9D9" w:themeFill="background1" w:themeFillShade="D9"/>
          </w:tcPr>
          <w:p w:rsidR="00164491" w:rsidRPr="00164491" w:rsidRDefault="00164491" w:rsidP="00164491">
            <w:pPr>
              <w:spacing w:before="0" w:after="0"/>
              <w:ind w:left="0"/>
              <w:jc w:val="center"/>
              <w:rPr>
                <w:rFonts w:ascii="Times New Roman" w:hAnsi="Times New Roman" w:cs="Times New Roman"/>
                <w:b/>
                <w:bCs/>
                <w:i/>
                <w:sz w:val="24"/>
                <w:szCs w:val="24"/>
              </w:rPr>
            </w:pPr>
            <w:r w:rsidRPr="00164491">
              <w:rPr>
                <w:rFonts w:ascii="Times New Roman" w:hAnsi="Times New Roman" w:cs="Times New Roman"/>
                <w:b/>
                <w:bCs/>
                <w:i/>
                <w:sz w:val="24"/>
                <w:szCs w:val="24"/>
              </w:rPr>
              <w:t xml:space="preserve">Наименование </w:t>
            </w:r>
            <w:r w:rsidRPr="00E92DA1">
              <w:rPr>
                <w:rFonts w:ascii="Times New Roman" w:hAnsi="Times New Roman" w:cs="Times New Roman"/>
                <w:b/>
                <w:bCs/>
                <w:i/>
                <w:sz w:val="24"/>
                <w:szCs w:val="24"/>
              </w:rPr>
              <w:t>государстве</w:t>
            </w:r>
            <w:r w:rsidRPr="00E92DA1">
              <w:rPr>
                <w:rFonts w:ascii="Times New Roman" w:hAnsi="Times New Roman" w:cs="Times New Roman"/>
                <w:b/>
                <w:bCs/>
                <w:i/>
                <w:sz w:val="24"/>
                <w:szCs w:val="24"/>
              </w:rPr>
              <w:t>н</w:t>
            </w:r>
            <w:r w:rsidRPr="00E92DA1">
              <w:rPr>
                <w:rFonts w:ascii="Times New Roman" w:hAnsi="Times New Roman" w:cs="Times New Roman"/>
                <w:b/>
                <w:bCs/>
                <w:i/>
                <w:sz w:val="24"/>
                <w:szCs w:val="24"/>
              </w:rPr>
              <w:t xml:space="preserve">ной программы </w:t>
            </w:r>
            <w:r>
              <w:rPr>
                <w:rFonts w:ascii="Times New Roman" w:hAnsi="Times New Roman" w:cs="Times New Roman"/>
                <w:b/>
                <w:bCs/>
                <w:i/>
                <w:sz w:val="24"/>
                <w:szCs w:val="24"/>
              </w:rPr>
              <w:t>Республики Башкортостан</w:t>
            </w:r>
          </w:p>
        </w:tc>
        <w:tc>
          <w:tcPr>
            <w:tcW w:w="3034" w:type="dxa"/>
            <w:shd w:val="clear" w:color="auto" w:fill="D9D9D9" w:themeFill="background1" w:themeFillShade="D9"/>
          </w:tcPr>
          <w:p w:rsidR="00164491" w:rsidRPr="00164491" w:rsidRDefault="00164491" w:rsidP="00D10AB9">
            <w:pPr>
              <w:spacing w:before="0" w:after="0"/>
              <w:ind w:left="0"/>
              <w:jc w:val="center"/>
              <w:rPr>
                <w:rFonts w:ascii="Times New Roman" w:hAnsi="Times New Roman" w:cs="Times New Roman"/>
                <w:b/>
                <w:bCs/>
                <w:i/>
                <w:sz w:val="24"/>
                <w:szCs w:val="24"/>
              </w:rPr>
            </w:pPr>
            <w:r w:rsidRPr="00164491">
              <w:rPr>
                <w:rFonts w:ascii="Times New Roman" w:hAnsi="Times New Roman" w:cs="Times New Roman"/>
                <w:b/>
                <w:bCs/>
                <w:i/>
                <w:sz w:val="24"/>
                <w:szCs w:val="24"/>
              </w:rPr>
              <w:t>Ответственный испо</w:t>
            </w:r>
            <w:r w:rsidRPr="00164491">
              <w:rPr>
                <w:rFonts w:ascii="Times New Roman" w:hAnsi="Times New Roman" w:cs="Times New Roman"/>
                <w:b/>
                <w:bCs/>
                <w:i/>
                <w:sz w:val="24"/>
                <w:szCs w:val="24"/>
              </w:rPr>
              <w:t>л</w:t>
            </w:r>
            <w:r w:rsidRPr="00164491">
              <w:rPr>
                <w:rFonts w:ascii="Times New Roman" w:hAnsi="Times New Roman" w:cs="Times New Roman"/>
                <w:b/>
                <w:bCs/>
                <w:i/>
                <w:sz w:val="24"/>
                <w:szCs w:val="24"/>
              </w:rPr>
              <w:t>нитель государственной программы</w:t>
            </w:r>
          </w:p>
        </w:tc>
        <w:tc>
          <w:tcPr>
            <w:tcW w:w="2410" w:type="dxa"/>
            <w:shd w:val="clear" w:color="auto" w:fill="D9D9D9" w:themeFill="background1" w:themeFillShade="D9"/>
          </w:tcPr>
          <w:p w:rsidR="00164491" w:rsidRPr="00E92DA1" w:rsidRDefault="00164491" w:rsidP="00D10AB9">
            <w:pPr>
              <w:spacing w:before="0" w:after="0"/>
              <w:ind w:left="0"/>
              <w:jc w:val="center"/>
              <w:rPr>
                <w:rFonts w:ascii="Times New Roman" w:hAnsi="Times New Roman" w:cs="Times New Roman"/>
                <w:b/>
                <w:i/>
                <w:sz w:val="24"/>
                <w:szCs w:val="24"/>
              </w:rPr>
            </w:pPr>
            <w:r w:rsidRPr="00E92DA1">
              <w:rPr>
                <w:rFonts w:ascii="Times New Roman" w:hAnsi="Times New Roman" w:cs="Times New Roman"/>
                <w:b/>
                <w:i/>
                <w:sz w:val="24"/>
                <w:szCs w:val="24"/>
              </w:rPr>
              <w:t>Нормативно-правовой акт</w:t>
            </w:r>
          </w:p>
        </w:tc>
      </w:tr>
      <w:tr w:rsidR="00164491" w:rsidRPr="00BD31D1" w:rsidTr="00D10AB9">
        <w:trPr>
          <w:cantSplit/>
          <w:trHeight w:val="322"/>
          <w:jc w:val="center"/>
        </w:trPr>
        <w:tc>
          <w:tcPr>
            <w:tcW w:w="9443" w:type="dxa"/>
            <w:gridSpan w:val="4"/>
            <w:shd w:val="clear" w:color="auto" w:fill="F2F2F2" w:themeFill="background1" w:themeFillShade="F2"/>
          </w:tcPr>
          <w:p w:rsidR="00164491" w:rsidRPr="00164491" w:rsidRDefault="00164491" w:rsidP="00164491">
            <w:pPr>
              <w:spacing w:before="0" w:after="0"/>
              <w:ind w:left="0"/>
              <w:jc w:val="center"/>
              <w:rPr>
                <w:rFonts w:ascii="Times New Roman" w:hAnsi="Times New Roman" w:cs="Times New Roman"/>
                <w:b/>
                <w:bCs/>
                <w:i/>
                <w:sz w:val="24"/>
                <w:szCs w:val="24"/>
              </w:rPr>
            </w:pPr>
            <w:r w:rsidRPr="00164491">
              <w:rPr>
                <w:rFonts w:ascii="Times New Roman" w:hAnsi="Times New Roman" w:cs="Times New Roman"/>
                <w:b/>
                <w:bCs/>
                <w:i/>
                <w:sz w:val="24"/>
                <w:szCs w:val="24"/>
              </w:rPr>
              <w:t>Экономическое развитие Республики Башкортостан</w:t>
            </w:r>
          </w:p>
        </w:tc>
      </w:tr>
      <w:tr w:rsidR="00164491" w:rsidRPr="00BD31D1" w:rsidTr="00D10AB9">
        <w:trPr>
          <w:cantSplit/>
          <w:trHeight w:val="322"/>
          <w:jc w:val="center"/>
        </w:trPr>
        <w:tc>
          <w:tcPr>
            <w:tcW w:w="483" w:type="dxa"/>
            <w:shd w:val="clear" w:color="auto" w:fill="F2F2F2" w:themeFill="background1" w:themeFillShade="F2"/>
          </w:tcPr>
          <w:p w:rsidR="00164491" w:rsidRPr="00164491" w:rsidRDefault="00164491" w:rsidP="00D10AB9">
            <w:pPr>
              <w:spacing w:before="0" w:after="0"/>
              <w:ind w:left="0"/>
              <w:jc w:val="center"/>
              <w:rPr>
                <w:rFonts w:ascii="Times New Roman" w:hAnsi="Times New Roman" w:cs="Times New Roman"/>
                <w:b/>
                <w:bCs/>
                <w:i/>
                <w:sz w:val="24"/>
                <w:szCs w:val="24"/>
              </w:rPr>
            </w:pPr>
            <w:r w:rsidRPr="00164491">
              <w:rPr>
                <w:rFonts w:ascii="Times New Roman" w:hAnsi="Times New Roman" w:cs="Times New Roman"/>
                <w:b/>
                <w:bCs/>
                <w:i/>
                <w:sz w:val="24"/>
                <w:szCs w:val="24"/>
              </w:rPr>
              <w:t>1</w:t>
            </w:r>
          </w:p>
        </w:tc>
        <w:tc>
          <w:tcPr>
            <w:tcW w:w="3516" w:type="dxa"/>
            <w:shd w:val="clear" w:color="auto" w:fill="FFFFFF" w:themeFill="background1"/>
          </w:tcPr>
          <w:p w:rsidR="00164491" w:rsidRPr="006154D6"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системы закупок тов</w:t>
            </w:r>
            <w:r w:rsidRPr="00164491">
              <w:rPr>
                <w:rFonts w:ascii="Times New Roman" w:hAnsi="Times New Roman" w:cs="Times New Roman"/>
                <w:sz w:val="24"/>
                <w:szCs w:val="24"/>
              </w:rPr>
              <w:t>а</w:t>
            </w:r>
            <w:r w:rsidRPr="00164491">
              <w:rPr>
                <w:rFonts w:ascii="Times New Roman" w:hAnsi="Times New Roman" w:cs="Times New Roman"/>
                <w:sz w:val="24"/>
                <w:szCs w:val="24"/>
              </w:rPr>
              <w:t>ров, работ, услуг для госуда</w:t>
            </w:r>
            <w:r w:rsidRPr="00164491">
              <w:rPr>
                <w:rFonts w:ascii="Times New Roman" w:hAnsi="Times New Roman" w:cs="Times New Roman"/>
                <w:sz w:val="24"/>
                <w:szCs w:val="24"/>
              </w:rPr>
              <w:t>р</w:t>
            </w:r>
            <w:r w:rsidRPr="00164491">
              <w:rPr>
                <w:rFonts w:ascii="Times New Roman" w:hAnsi="Times New Roman" w:cs="Times New Roman"/>
                <w:sz w:val="24"/>
                <w:szCs w:val="24"/>
              </w:rPr>
              <w:t>ственных нужд Республики Башкортостан (2013-2018 гг.)</w:t>
            </w:r>
          </w:p>
        </w:tc>
        <w:tc>
          <w:tcPr>
            <w:tcW w:w="3034" w:type="dxa"/>
            <w:shd w:val="clear" w:color="auto" w:fill="FFFFFF" w:themeFill="background1"/>
          </w:tcPr>
          <w:p w:rsidR="00164491" w:rsidRPr="00BD31D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Государственный комитет РБ по размещению госуда</w:t>
            </w:r>
            <w:r w:rsidRPr="00164491">
              <w:rPr>
                <w:rFonts w:ascii="Times New Roman" w:hAnsi="Times New Roman" w:cs="Times New Roman"/>
                <w:sz w:val="24"/>
                <w:szCs w:val="24"/>
              </w:rPr>
              <w:t>р</w:t>
            </w:r>
            <w:r w:rsidRPr="00164491">
              <w:rPr>
                <w:rFonts w:ascii="Times New Roman" w:hAnsi="Times New Roman" w:cs="Times New Roman"/>
                <w:sz w:val="24"/>
                <w:szCs w:val="24"/>
              </w:rPr>
              <w:t>ственных заказов</w:t>
            </w:r>
          </w:p>
        </w:tc>
        <w:tc>
          <w:tcPr>
            <w:tcW w:w="2410" w:type="dxa"/>
            <w:shd w:val="clear" w:color="auto" w:fill="FFFFFF" w:themeFill="background1"/>
          </w:tcPr>
          <w:p w:rsidR="00164491" w:rsidRPr="00BD31D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9 от 22.01.2013</w:t>
            </w:r>
          </w:p>
        </w:tc>
      </w:tr>
      <w:tr w:rsidR="00164491" w:rsidRPr="00BD31D1" w:rsidTr="00D10AB9">
        <w:trPr>
          <w:cantSplit/>
          <w:trHeight w:val="322"/>
          <w:jc w:val="center"/>
        </w:trPr>
        <w:tc>
          <w:tcPr>
            <w:tcW w:w="483" w:type="dxa"/>
            <w:shd w:val="clear" w:color="auto" w:fill="F2F2F2" w:themeFill="background1" w:themeFillShade="F2"/>
          </w:tcPr>
          <w:p w:rsidR="00164491" w:rsidRPr="00782C45"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w:t>
            </w:r>
          </w:p>
        </w:tc>
        <w:tc>
          <w:tcPr>
            <w:tcW w:w="3516" w:type="dxa"/>
            <w:shd w:val="clear" w:color="auto" w:fill="FFFFFF" w:themeFill="background1"/>
          </w:tcPr>
          <w:p w:rsidR="00164491" w:rsidRPr="006154D6"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Государственное регулирование тарифов (цен) в Республике Башкортостан (2013-2018 гг.)</w:t>
            </w:r>
          </w:p>
        </w:tc>
        <w:tc>
          <w:tcPr>
            <w:tcW w:w="3034" w:type="dxa"/>
            <w:shd w:val="clear" w:color="auto" w:fill="FFFFFF" w:themeFill="background1"/>
          </w:tcPr>
          <w:p w:rsidR="00164491" w:rsidRPr="00BD31D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Государственный комитет РБ по тарифам</w:t>
            </w:r>
          </w:p>
        </w:tc>
        <w:tc>
          <w:tcPr>
            <w:tcW w:w="2410" w:type="dxa"/>
            <w:shd w:val="clear" w:color="auto" w:fill="FFFFFF" w:themeFill="background1"/>
          </w:tcPr>
          <w:p w:rsidR="00164491" w:rsidRPr="00BD31D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27 от 05.02.2013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3</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Стимулирование инновацио</w:t>
            </w:r>
            <w:r w:rsidRPr="00164491">
              <w:rPr>
                <w:rFonts w:ascii="Times New Roman" w:hAnsi="Times New Roman" w:cs="Times New Roman"/>
                <w:sz w:val="24"/>
                <w:szCs w:val="24"/>
              </w:rPr>
              <w:t>н</w:t>
            </w:r>
            <w:r w:rsidRPr="00164491">
              <w:rPr>
                <w:rFonts w:ascii="Times New Roman" w:hAnsi="Times New Roman" w:cs="Times New Roman"/>
                <w:sz w:val="24"/>
                <w:szCs w:val="24"/>
              </w:rPr>
              <w:t>ной деятельности в Республике Башкортостан (2011-2015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промышле</w:t>
            </w:r>
            <w:r w:rsidRPr="00164491">
              <w:rPr>
                <w:rFonts w:ascii="Times New Roman" w:hAnsi="Times New Roman" w:cs="Times New Roman"/>
                <w:sz w:val="24"/>
                <w:szCs w:val="24"/>
              </w:rPr>
              <w:t>н</w:t>
            </w:r>
            <w:r w:rsidRPr="00164491">
              <w:rPr>
                <w:rFonts w:ascii="Times New Roman" w:hAnsi="Times New Roman" w:cs="Times New Roman"/>
                <w:sz w:val="24"/>
                <w:szCs w:val="24"/>
              </w:rPr>
              <w:t>ности и инновационной п</w:t>
            </w:r>
            <w:r w:rsidRPr="00164491">
              <w:rPr>
                <w:rFonts w:ascii="Times New Roman" w:hAnsi="Times New Roman" w:cs="Times New Roman"/>
                <w:sz w:val="24"/>
                <w:szCs w:val="24"/>
              </w:rPr>
              <w:t>о</w:t>
            </w:r>
            <w:r w:rsidRPr="00164491">
              <w:rPr>
                <w:rFonts w:ascii="Times New Roman" w:hAnsi="Times New Roman" w:cs="Times New Roman"/>
                <w:sz w:val="24"/>
                <w:szCs w:val="24"/>
              </w:rPr>
              <w:t>литики РБ</w:t>
            </w:r>
          </w:p>
        </w:tc>
        <w:tc>
          <w:tcPr>
            <w:tcW w:w="2410" w:type="dxa"/>
            <w:shd w:val="clear" w:color="auto" w:fill="FFFFFF" w:themeFill="background1"/>
          </w:tcPr>
          <w:p w:rsidR="00164491" w:rsidRPr="00D223B5"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55 от 10.03.2011</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4</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сельского хозяйства и регулирование рынков сельск</w:t>
            </w:r>
            <w:r w:rsidRPr="00164491">
              <w:rPr>
                <w:rFonts w:ascii="Times New Roman" w:hAnsi="Times New Roman" w:cs="Times New Roman"/>
                <w:sz w:val="24"/>
                <w:szCs w:val="24"/>
              </w:rPr>
              <w:t>о</w:t>
            </w:r>
            <w:r w:rsidRPr="00164491">
              <w:rPr>
                <w:rFonts w:ascii="Times New Roman" w:hAnsi="Times New Roman" w:cs="Times New Roman"/>
                <w:sz w:val="24"/>
                <w:szCs w:val="24"/>
              </w:rPr>
              <w:t>хозяйственной продукции, с</w:t>
            </w:r>
            <w:r w:rsidRPr="00164491">
              <w:rPr>
                <w:rFonts w:ascii="Times New Roman" w:hAnsi="Times New Roman" w:cs="Times New Roman"/>
                <w:sz w:val="24"/>
                <w:szCs w:val="24"/>
              </w:rPr>
              <w:t>ы</w:t>
            </w:r>
            <w:r w:rsidRPr="00164491">
              <w:rPr>
                <w:rFonts w:ascii="Times New Roman" w:hAnsi="Times New Roman" w:cs="Times New Roman"/>
                <w:sz w:val="24"/>
                <w:szCs w:val="24"/>
              </w:rPr>
              <w:t>рья и продовольствия в Респу</w:t>
            </w:r>
            <w:r w:rsidRPr="00164491">
              <w:rPr>
                <w:rFonts w:ascii="Times New Roman" w:hAnsi="Times New Roman" w:cs="Times New Roman"/>
                <w:sz w:val="24"/>
                <w:szCs w:val="24"/>
              </w:rPr>
              <w:t>б</w:t>
            </w:r>
            <w:r w:rsidRPr="00164491">
              <w:rPr>
                <w:rFonts w:ascii="Times New Roman" w:hAnsi="Times New Roman" w:cs="Times New Roman"/>
                <w:sz w:val="24"/>
                <w:szCs w:val="24"/>
              </w:rPr>
              <w:t>лике Башкортостан (2013-2020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сельского хозяйства РБ</w:t>
            </w:r>
          </w:p>
        </w:tc>
        <w:tc>
          <w:tcPr>
            <w:tcW w:w="2410" w:type="dxa"/>
            <w:shd w:val="clear" w:color="auto" w:fill="FFFFFF" w:themeFill="background1"/>
          </w:tcPr>
          <w:p w:rsidR="00164491" w:rsidRPr="00D223B5"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вительства РБ</w:t>
            </w:r>
            <w:r w:rsidR="00250550">
              <w:rPr>
                <w:rFonts w:ascii="Times New Roman" w:hAnsi="Times New Roman" w:cs="Times New Roman"/>
                <w:sz w:val="24"/>
                <w:szCs w:val="24"/>
              </w:rPr>
              <w:t>№ </w:t>
            </w:r>
            <w:r w:rsidRPr="00164491">
              <w:rPr>
                <w:rFonts w:ascii="Times New Roman" w:hAnsi="Times New Roman" w:cs="Times New Roman"/>
                <w:sz w:val="24"/>
                <w:szCs w:val="24"/>
              </w:rPr>
              <w:t>458 от 17.12.2012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5</w:t>
            </w:r>
          </w:p>
        </w:tc>
        <w:tc>
          <w:tcPr>
            <w:tcW w:w="3516" w:type="dxa"/>
            <w:shd w:val="clear" w:color="auto" w:fill="FFFFFF" w:themeFill="background1"/>
          </w:tcPr>
          <w:p w:rsidR="00164491" w:rsidRPr="00E92DA1" w:rsidRDefault="00164491" w:rsidP="0037620E">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и поддержка малого и среднего предпринимательства в Республике Башкортостан (2013-2018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экономич</w:t>
            </w:r>
            <w:r w:rsidRPr="00164491">
              <w:rPr>
                <w:rFonts w:ascii="Times New Roman" w:hAnsi="Times New Roman" w:cs="Times New Roman"/>
                <w:sz w:val="24"/>
                <w:szCs w:val="24"/>
              </w:rPr>
              <w:t>е</w:t>
            </w:r>
            <w:r w:rsidRPr="00164491">
              <w:rPr>
                <w:rFonts w:ascii="Times New Roman" w:hAnsi="Times New Roman" w:cs="Times New Roman"/>
                <w:sz w:val="24"/>
                <w:szCs w:val="24"/>
              </w:rPr>
              <w:t>ского развития РБ</w:t>
            </w:r>
          </w:p>
        </w:tc>
        <w:tc>
          <w:tcPr>
            <w:tcW w:w="2410" w:type="dxa"/>
            <w:shd w:val="clear" w:color="auto" w:fill="FFFFFF" w:themeFill="background1"/>
          </w:tcPr>
          <w:p w:rsidR="00164491" w:rsidRPr="00D223B5"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249 от 20.08.2012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6</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торговли Республики Башкортостан (2013-2018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Государственный комитет по торговле и защите прав потребителей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444 от 13.12.2012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7</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лесного хозяйства Ре</w:t>
            </w:r>
            <w:r w:rsidRPr="00164491">
              <w:rPr>
                <w:rFonts w:ascii="Times New Roman" w:hAnsi="Times New Roman" w:cs="Times New Roman"/>
                <w:sz w:val="24"/>
                <w:szCs w:val="24"/>
              </w:rPr>
              <w:t>с</w:t>
            </w:r>
            <w:r w:rsidRPr="00164491">
              <w:rPr>
                <w:rFonts w:ascii="Times New Roman" w:hAnsi="Times New Roman" w:cs="Times New Roman"/>
                <w:sz w:val="24"/>
                <w:szCs w:val="24"/>
              </w:rPr>
              <w:t>публики Башкортостан (2012-2020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лесного х</w:t>
            </w:r>
            <w:r w:rsidRPr="00164491">
              <w:rPr>
                <w:rFonts w:ascii="Times New Roman" w:hAnsi="Times New Roman" w:cs="Times New Roman"/>
                <w:sz w:val="24"/>
                <w:szCs w:val="24"/>
              </w:rPr>
              <w:t>о</w:t>
            </w:r>
            <w:r w:rsidRPr="00164491">
              <w:rPr>
                <w:rFonts w:ascii="Times New Roman" w:hAnsi="Times New Roman" w:cs="Times New Roman"/>
                <w:sz w:val="24"/>
                <w:szCs w:val="24"/>
              </w:rPr>
              <w:t>зяйства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154 от 16.05.2012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8</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внутреннего и въез</w:t>
            </w:r>
            <w:r w:rsidRPr="00164491">
              <w:rPr>
                <w:rFonts w:ascii="Times New Roman" w:hAnsi="Times New Roman" w:cs="Times New Roman"/>
                <w:sz w:val="24"/>
                <w:szCs w:val="24"/>
              </w:rPr>
              <w:t>д</w:t>
            </w:r>
            <w:r w:rsidRPr="00164491">
              <w:rPr>
                <w:rFonts w:ascii="Times New Roman" w:hAnsi="Times New Roman" w:cs="Times New Roman"/>
                <w:sz w:val="24"/>
                <w:szCs w:val="24"/>
              </w:rPr>
              <w:t>ного туризма в Республике Ба</w:t>
            </w:r>
            <w:r w:rsidRPr="00164491">
              <w:rPr>
                <w:rFonts w:ascii="Times New Roman" w:hAnsi="Times New Roman" w:cs="Times New Roman"/>
                <w:sz w:val="24"/>
                <w:szCs w:val="24"/>
              </w:rPr>
              <w:t>ш</w:t>
            </w:r>
            <w:r w:rsidRPr="00164491">
              <w:rPr>
                <w:rFonts w:ascii="Times New Roman" w:hAnsi="Times New Roman" w:cs="Times New Roman"/>
                <w:sz w:val="24"/>
                <w:szCs w:val="24"/>
              </w:rPr>
              <w:t>кортостан (2012-2016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Агентство по туризму</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185 от 07.07.2012</w:t>
            </w:r>
          </w:p>
        </w:tc>
      </w:tr>
      <w:tr w:rsidR="00164491" w:rsidRPr="00BD31D1" w:rsidTr="00D10AB9">
        <w:trPr>
          <w:cantSplit/>
          <w:trHeight w:val="322"/>
          <w:jc w:val="center"/>
        </w:trPr>
        <w:tc>
          <w:tcPr>
            <w:tcW w:w="9443" w:type="dxa"/>
            <w:gridSpan w:val="4"/>
            <w:shd w:val="clear" w:color="auto" w:fill="F2F2F2" w:themeFill="background1" w:themeFillShade="F2"/>
          </w:tcPr>
          <w:p w:rsidR="00164491" w:rsidRPr="00164491" w:rsidRDefault="00164491" w:rsidP="00164491">
            <w:pPr>
              <w:spacing w:before="0" w:after="0"/>
              <w:ind w:left="0"/>
              <w:jc w:val="center"/>
              <w:rPr>
                <w:rFonts w:ascii="Times New Roman" w:hAnsi="Times New Roman" w:cs="Times New Roman"/>
                <w:b/>
                <w:i/>
                <w:sz w:val="24"/>
                <w:szCs w:val="24"/>
              </w:rPr>
            </w:pPr>
            <w:r w:rsidRPr="00164491">
              <w:rPr>
                <w:rFonts w:ascii="Times New Roman" w:hAnsi="Times New Roman" w:cs="Times New Roman"/>
                <w:b/>
                <w:i/>
                <w:sz w:val="24"/>
                <w:szCs w:val="24"/>
              </w:rPr>
              <w:t>Инфраструктурное развитие Республики Башкортостан</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9</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Модернизация и реформиров</w:t>
            </w:r>
            <w:r w:rsidRPr="00164491">
              <w:rPr>
                <w:rFonts w:ascii="Times New Roman" w:hAnsi="Times New Roman" w:cs="Times New Roman"/>
                <w:sz w:val="24"/>
                <w:szCs w:val="24"/>
              </w:rPr>
              <w:t>а</w:t>
            </w:r>
            <w:r w:rsidRPr="00164491">
              <w:rPr>
                <w:rFonts w:ascii="Times New Roman" w:hAnsi="Times New Roman" w:cs="Times New Roman"/>
                <w:sz w:val="24"/>
                <w:szCs w:val="24"/>
              </w:rPr>
              <w:t>ние жилищно-коммунального хозяйства Республики Башко</w:t>
            </w:r>
            <w:r w:rsidRPr="00164491">
              <w:rPr>
                <w:rFonts w:ascii="Times New Roman" w:hAnsi="Times New Roman" w:cs="Times New Roman"/>
                <w:sz w:val="24"/>
                <w:szCs w:val="24"/>
              </w:rPr>
              <w:t>р</w:t>
            </w:r>
            <w:r w:rsidRPr="00164491">
              <w:rPr>
                <w:rFonts w:ascii="Times New Roman" w:hAnsi="Times New Roman" w:cs="Times New Roman"/>
                <w:sz w:val="24"/>
                <w:szCs w:val="24"/>
              </w:rPr>
              <w:t>тостан (2013-2020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жилищно-коммунального хозяйства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392 от 03.09.2013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10</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земельных и имущ</w:t>
            </w:r>
            <w:r w:rsidRPr="00164491">
              <w:rPr>
                <w:rFonts w:ascii="Times New Roman" w:hAnsi="Times New Roman" w:cs="Times New Roman"/>
                <w:sz w:val="24"/>
                <w:szCs w:val="24"/>
              </w:rPr>
              <w:t>е</w:t>
            </w:r>
            <w:r w:rsidRPr="00164491">
              <w:rPr>
                <w:rFonts w:ascii="Times New Roman" w:hAnsi="Times New Roman" w:cs="Times New Roman"/>
                <w:sz w:val="24"/>
                <w:szCs w:val="24"/>
              </w:rPr>
              <w:t>ственных отношений в Респу</w:t>
            </w:r>
            <w:r w:rsidRPr="00164491">
              <w:rPr>
                <w:rFonts w:ascii="Times New Roman" w:hAnsi="Times New Roman" w:cs="Times New Roman"/>
                <w:sz w:val="24"/>
                <w:szCs w:val="24"/>
              </w:rPr>
              <w:t>б</w:t>
            </w:r>
            <w:r w:rsidRPr="00164491">
              <w:rPr>
                <w:rFonts w:ascii="Times New Roman" w:hAnsi="Times New Roman" w:cs="Times New Roman"/>
                <w:sz w:val="24"/>
                <w:szCs w:val="24"/>
              </w:rPr>
              <w:t>лике Башкортостан (2013-2018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земельных и имущественных отношений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493 от 28.10.2013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11</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Развитие информационного о</w:t>
            </w:r>
            <w:r w:rsidRPr="00164491">
              <w:rPr>
                <w:rFonts w:ascii="Times New Roman" w:hAnsi="Times New Roman" w:cs="Times New Roman"/>
                <w:sz w:val="24"/>
                <w:szCs w:val="24"/>
              </w:rPr>
              <w:t>б</w:t>
            </w:r>
            <w:r w:rsidRPr="00164491">
              <w:rPr>
                <w:rFonts w:ascii="Times New Roman" w:hAnsi="Times New Roman" w:cs="Times New Roman"/>
                <w:sz w:val="24"/>
                <w:szCs w:val="24"/>
              </w:rPr>
              <w:t>щества в Республике Башкорт</w:t>
            </w:r>
            <w:r w:rsidRPr="00164491">
              <w:rPr>
                <w:rFonts w:ascii="Times New Roman" w:hAnsi="Times New Roman" w:cs="Times New Roman"/>
                <w:sz w:val="24"/>
                <w:szCs w:val="24"/>
              </w:rPr>
              <w:t>о</w:t>
            </w:r>
            <w:r w:rsidRPr="00164491">
              <w:rPr>
                <w:rFonts w:ascii="Times New Roman" w:hAnsi="Times New Roman" w:cs="Times New Roman"/>
                <w:sz w:val="24"/>
                <w:szCs w:val="24"/>
              </w:rPr>
              <w:t>стан (2012-2017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Агентство по информац</w:t>
            </w:r>
            <w:r w:rsidRPr="00164491">
              <w:rPr>
                <w:rFonts w:ascii="Times New Roman" w:hAnsi="Times New Roman" w:cs="Times New Roman"/>
                <w:sz w:val="24"/>
                <w:szCs w:val="24"/>
              </w:rPr>
              <w:t>и</w:t>
            </w:r>
            <w:r w:rsidRPr="00164491">
              <w:rPr>
                <w:rFonts w:ascii="Times New Roman" w:hAnsi="Times New Roman" w:cs="Times New Roman"/>
                <w:sz w:val="24"/>
                <w:szCs w:val="24"/>
              </w:rPr>
              <w:t>онным технологиям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251 от 20.12.2012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12</w:t>
            </w:r>
          </w:p>
        </w:tc>
        <w:tc>
          <w:tcPr>
            <w:tcW w:w="3516"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Снижение рисков и смягчение последствий чрезвычайных с</w:t>
            </w:r>
            <w:r w:rsidRPr="00164491">
              <w:rPr>
                <w:rFonts w:ascii="Times New Roman" w:hAnsi="Times New Roman" w:cs="Times New Roman"/>
                <w:sz w:val="24"/>
                <w:szCs w:val="24"/>
              </w:rPr>
              <w:t>и</w:t>
            </w:r>
            <w:r w:rsidRPr="00164491">
              <w:rPr>
                <w:rFonts w:ascii="Times New Roman" w:hAnsi="Times New Roman" w:cs="Times New Roman"/>
                <w:sz w:val="24"/>
                <w:szCs w:val="24"/>
              </w:rPr>
              <w:t>туаций техногенного характера в Республике Башкортостан (2013-2017 гг.)</w:t>
            </w:r>
          </w:p>
        </w:tc>
        <w:tc>
          <w:tcPr>
            <w:tcW w:w="3034"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Министерство земельных и имущественных отношений РБ</w:t>
            </w:r>
          </w:p>
        </w:tc>
        <w:tc>
          <w:tcPr>
            <w:tcW w:w="2410" w:type="dxa"/>
            <w:shd w:val="clear" w:color="auto" w:fill="FFFFFF" w:themeFill="background1"/>
          </w:tcPr>
          <w:p w:rsidR="00164491" w:rsidRPr="00E92DA1" w:rsidRDefault="00164491" w:rsidP="00D10AB9">
            <w:pPr>
              <w:spacing w:before="0" w:after="0"/>
              <w:ind w:left="0"/>
              <w:jc w:val="left"/>
              <w:rPr>
                <w:rFonts w:ascii="Times New Roman" w:hAnsi="Times New Roman" w:cs="Times New Roman"/>
                <w:sz w:val="24"/>
                <w:szCs w:val="24"/>
              </w:rPr>
            </w:pPr>
            <w:r w:rsidRPr="00164491">
              <w:rPr>
                <w:rFonts w:ascii="Times New Roman" w:hAnsi="Times New Roman" w:cs="Times New Roman"/>
                <w:sz w:val="24"/>
                <w:szCs w:val="24"/>
              </w:rPr>
              <w:t>Постановление Пр</w:t>
            </w:r>
            <w:r w:rsidRPr="00164491">
              <w:rPr>
                <w:rFonts w:ascii="Times New Roman" w:hAnsi="Times New Roman" w:cs="Times New Roman"/>
                <w:sz w:val="24"/>
                <w:szCs w:val="24"/>
              </w:rPr>
              <w:t>а</w:t>
            </w:r>
            <w:r w:rsidRPr="00164491">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164491">
              <w:rPr>
                <w:rFonts w:ascii="Times New Roman" w:hAnsi="Times New Roman" w:cs="Times New Roman"/>
                <w:sz w:val="24"/>
                <w:szCs w:val="24"/>
              </w:rPr>
              <w:t>241 от 11.06.2013</w:t>
            </w:r>
          </w:p>
        </w:tc>
      </w:tr>
      <w:tr w:rsidR="00164491" w:rsidRPr="00BD31D1" w:rsidTr="00D10AB9">
        <w:trPr>
          <w:cantSplit/>
          <w:trHeight w:val="322"/>
          <w:jc w:val="center"/>
        </w:trPr>
        <w:tc>
          <w:tcPr>
            <w:tcW w:w="9443" w:type="dxa"/>
            <w:gridSpan w:val="4"/>
            <w:shd w:val="clear" w:color="auto" w:fill="F2F2F2" w:themeFill="background1" w:themeFillShade="F2"/>
          </w:tcPr>
          <w:p w:rsidR="00164491" w:rsidRPr="00164491" w:rsidRDefault="00164491" w:rsidP="00164491">
            <w:pPr>
              <w:spacing w:before="0" w:after="0"/>
              <w:ind w:left="0"/>
              <w:jc w:val="center"/>
              <w:rPr>
                <w:rFonts w:ascii="Times New Roman" w:hAnsi="Times New Roman" w:cs="Times New Roman"/>
                <w:b/>
                <w:i/>
                <w:sz w:val="24"/>
                <w:szCs w:val="24"/>
              </w:rPr>
            </w:pPr>
            <w:r w:rsidRPr="00164491">
              <w:rPr>
                <w:rFonts w:ascii="Times New Roman" w:hAnsi="Times New Roman" w:cs="Times New Roman"/>
                <w:b/>
                <w:i/>
                <w:sz w:val="24"/>
                <w:szCs w:val="24"/>
              </w:rPr>
              <w:t>Социальное развитие Республики Башкортостан</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13</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Социальная поддержка граждан в Республике Башкортостан (2012-2017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труда и с</w:t>
            </w:r>
            <w:r w:rsidRPr="0037620E">
              <w:rPr>
                <w:rFonts w:ascii="Times New Roman" w:hAnsi="Times New Roman" w:cs="Times New Roman"/>
                <w:sz w:val="24"/>
                <w:szCs w:val="24"/>
              </w:rPr>
              <w:t>о</w:t>
            </w:r>
            <w:r w:rsidRPr="0037620E">
              <w:rPr>
                <w:rFonts w:ascii="Times New Roman" w:hAnsi="Times New Roman" w:cs="Times New Roman"/>
                <w:sz w:val="24"/>
                <w:szCs w:val="24"/>
              </w:rPr>
              <w:t>циальной защиты населения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542 от 30.12.2011</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14</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Содействие занятости населения Республики Башкортостан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труда и с</w:t>
            </w:r>
            <w:r w:rsidRPr="0037620E">
              <w:rPr>
                <w:rFonts w:ascii="Times New Roman" w:hAnsi="Times New Roman" w:cs="Times New Roman"/>
                <w:sz w:val="24"/>
                <w:szCs w:val="24"/>
              </w:rPr>
              <w:t>о</w:t>
            </w:r>
            <w:r w:rsidRPr="0037620E">
              <w:rPr>
                <w:rFonts w:ascii="Times New Roman" w:hAnsi="Times New Roman" w:cs="Times New Roman"/>
                <w:sz w:val="24"/>
                <w:szCs w:val="24"/>
              </w:rPr>
              <w:t>циальной защиты населения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294 от 31.08.2012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15</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физической культуры и спорта в Республике Башко</w:t>
            </w:r>
            <w:r w:rsidRPr="0037620E">
              <w:rPr>
                <w:rFonts w:ascii="Times New Roman" w:hAnsi="Times New Roman" w:cs="Times New Roman"/>
                <w:sz w:val="24"/>
                <w:szCs w:val="24"/>
              </w:rPr>
              <w:t>р</w:t>
            </w:r>
            <w:r w:rsidRPr="0037620E">
              <w:rPr>
                <w:rFonts w:ascii="Times New Roman" w:hAnsi="Times New Roman" w:cs="Times New Roman"/>
                <w:sz w:val="24"/>
                <w:szCs w:val="24"/>
              </w:rPr>
              <w:t>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молодежной политики и спорта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374 от 14.08.2013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16</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молодежной политики в Республике Башкортостан (2012-2017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молодежной политики и спорта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201 от 20.06.2012</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17</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образования Республ</w:t>
            </w:r>
            <w:r w:rsidRPr="0037620E">
              <w:rPr>
                <w:rFonts w:ascii="Times New Roman" w:hAnsi="Times New Roman" w:cs="Times New Roman"/>
                <w:sz w:val="24"/>
                <w:szCs w:val="24"/>
              </w:rPr>
              <w:t>и</w:t>
            </w:r>
            <w:r w:rsidRPr="0037620E">
              <w:rPr>
                <w:rFonts w:ascii="Times New Roman" w:hAnsi="Times New Roman" w:cs="Times New Roman"/>
                <w:sz w:val="24"/>
                <w:szCs w:val="24"/>
              </w:rPr>
              <w:t>ки Башкортостан (2013-2017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образования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54 от 21.02.2013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18</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культуры, искусства и кинематографии в Республике Башкортостан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культуры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279 от 26.07.2013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19</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архивного дела в Ре</w:t>
            </w:r>
            <w:r w:rsidRPr="0037620E">
              <w:rPr>
                <w:rFonts w:ascii="Times New Roman" w:hAnsi="Times New Roman" w:cs="Times New Roman"/>
                <w:sz w:val="24"/>
                <w:szCs w:val="24"/>
              </w:rPr>
              <w:t>с</w:t>
            </w:r>
            <w:r w:rsidRPr="0037620E">
              <w:rPr>
                <w:rFonts w:ascii="Times New Roman" w:hAnsi="Times New Roman" w:cs="Times New Roman"/>
                <w:sz w:val="24"/>
                <w:szCs w:val="24"/>
              </w:rPr>
              <w:t>публике Башкортостан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Управление по делам арх</w:t>
            </w:r>
            <w:r w:rsidRPr="0037620E">
              <w:rPr>
                <w:rFonts w:ascii="Times New Roman" w:hAnsi="Times New Roman" w:cs="Times New Roman"/>
                <w:sz w:val="24"/>
                <w:szCs w:val="24"/>
              </w:rPr>
              <w:t>и</w:t>
            </w:r>
            <w:r w:rsidRPr="0037620E">
              <w:rPr>
                <w:rFonts w:ascii="Times New Roman" w:hAnsi="Times New Roman" w:cs="Times New Roman"/>
                <w:sz w:val="24"/>
                <w:szCs w:val="24"/>
              </w:rPr>
              <w:t>вов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270 от 24.06.2013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20</w:t>
            </w:r>
          </w:p>
        </w:tc>
        <w:tc>
          <w:tcPr>
            <w:tcW w:w="3516" w:type="dxa"/>
            <w:shd w:val="clear" w:color="auto" w:fill="FFFFFF" w:themeFill="background1"/>
          </w:tcPr>
          <w:p w:rsidR="00164491" w:rsidRPr="00D223B5" w:rsidRDefault="0037620E" w:rsidP="0037620E">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здравоохранения Ре</w:t>
            </w:r>
            <w:r w:rsidRPr="0037620E">
              <w:rPr>
                <w:rFonts w:ascii="Times New Roman" w:hAnsi="Times New Roman" w:cs="Times New Roman"/>
                <w:sz w:val="24"/>
                <w:szCs w:val="24"/>
              </w:rPr>
              <w:t>с</w:t>
            </w:r>
            <w:r w:rsidRPr="0037620E">
              <w:rPr>
                <w:rFonts w:ascii="Times New Roman" w:hAnsi="Times New Roman" w:cs="Times New Roman"/>
                <w:sz w:val="24"/>
                <w:szCs w:val="24"/>
              </w:rPr>
              <w:t>публики Башкортостан</w:t>
            </w:r>
            <w:r>
              <w:rPr>
                <w:rFonts w:ascii="Times New Roman" w:hAnsi="Times New Roman" w:cs="Times New Roman"/>
                <w:sz w:val="24"/>
                <w:szCs w:val="24"/>
              </w:rPr>
              <w:t xml:space="preserve"> (2013-2020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164491">
              <w:t>Министерство здравоохран</w:t>
            </w:r>
            <w:r w:rsidRPr="00164491">
              <w:t>е</w:t>
            </w:r>
            <w:r w:rsidRPr="00164491">
              <w:t>ния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164491">
              <w:t>Постановление Прав</w:t>
            </w:r>
            <w:r w:rsidRPr="00164491">
              <w:t>и</w:t>
            </w:r>
            <w:r w:rsidRPr="00164491">
              <w:t>тельства РБ</w:t>
            </w:r>
            <w:r>
              <w:t xml:space="preserve"> </w:t>
            </w:r>
            <w:r w:rsidR="00250550">
              <w:t>№ </w:t>
            </w:r>
            <w:r w:rsidRPr="00164491">
              <w:t>183 от 30.04.2013</w:t>
            </w:r>
          </w:p>
        </w:tc>
      </w:tr>
      <w:tr w:rsidR="0037620E" w:rsidRPr="00BD31D1" w:rsidTr="00D10AB9">
        <w:trPr>
          <w:cantSplit/>
          <w:trHeight w:val="322"/>
          <w:jc w:val="center"/>
        </w:trPr>
        <w:tc>
          <w:tcPr>
            <w:tcW w:w="9443" w:type="dxa"/>
            <w:gridSpan w:val="4"/>
            <w:shd w:val="clear" w:color="auto" w:fill="F2F2F2" w:themeFill="background1" w:themeFillShade="F2"/>
          </w:tcPr>
          <w:p w:rsidR="0037620E" w:rsidRPr="0037620E" w:rsidRDefault="0037620E" w:rsidP="0037620E">
            <w:pPr>
              <w:spacing w:before="0" w:after="0"/>
              <w:ind w:left="0"/>
              <w:jc w:val="center"/>
              <w:rPr>
                <w:rFonts w:ascii="Times New Roman" w:hAnsi="Times New Roman" w:cs="Times New Roman"/>
                <w:b/>
                <w:i/>
                <w:sz w:val="24"/>
                <w:szCs w:val="24"/>
              </w:rPr>
            </w:pPr>
            <w:r w:rsidRPr="0037620E">
              <w:rPr>
                <w:rFonts w:ascii="Times New Roman" w:hAnsi="Times New Roman" w:cs="Times New Roman"/>
                <w:b/>
                <w:i/>
                <w:sz w:val="24"/>
                <w:szCs w:val="24"/>
              </w:rPr>
              <w:t>Эффективное государство</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21</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Управление государственными финансами и государственным долгом Республики Башкорт</w:t>
            </w:r>
            <w:r w:rsidRPr="0037620E">
              <w:rPr>
                <w:rFonts w:ascii="Times New Roman" w:hAnsi="Times New Roman" w:cs="Times New Roman"/>
                <w:sz w:val="24"/>
                <w:szCs w:val="24"/>
              </w:rPr>
              <w:t>о</w:t>
            </w:r>
            <w:r w:rsidRPr="0037620E">
              <w:rPr>
                <w:rFonts w:ascii="Times New Roman" w:hAnsi="Times New Roman" w:cs="Times New Roman"/>
                <w:sz w:val="24"/>
                <w:szCs w:val="24"/>
              </w:rPr>
              <w:t>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Министерство финансов РБ</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 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417 от 13.09.2013</w:t>
            </w:r>
          </w:p>
        </w:tc>
      </w:tr>
      <w:tr w:rsidR="00164491" w:rsidRPr="00BD31D1" w:rsidTr="00D10AB9">
        <w:trPr>
          <w:cantSplit/>
          <w:trHeight w:val="322"/>
          <w:jc w:val="center"/>
        </w:trPr>
        <w:tc>
          <w:tcPr>
            <w:tcW w:w="483" w:type="dxa"/>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22</w:t>
            </w:r>
          </w:p>
        </w:tc>
        <w:tc>
          <w:tcPr>
            <w:tcW w:w="3516"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Развитие юстиции в Республике Башкортостан (2013-2018 гг.)</w:t>
            </w:r>
          </w:p>
        </w:tc>
        <w:tc>
          <w:tcPr>
            <w:tcW w:w="3034"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Управление РБ по орган</w:t>
            </w:r>
            <w:r w:rsidRPr="0037620E">
              <w:rPr>
                <w:rFonts w:ascii="Times New Roman" w:hAnsi="Times New Roman" w:cs="Times New Roman"/>
                <w:sz w:val="24"/>
                <w:szCs w:val="24"/>
              </w:rPr>
              <w:t>и</w:t>
            </w:r>
            <w:r w:rsidRPr="0037620E">
              <w:rPr>
                <w:rFonts w:ascii="Times New Roman" w:hAnsi="Times New Roman" w:cs="Times New Roman"/>
                <w:sz w:val="24"/>
                <w:szCs w:val="24"/>
              </w:rPr>
              <w:t>зации деятельности мир</w:t>
            </w:r>
            <w:r w:rsidRPr="0037620E">
              <w:rPr>
                <w:rFonts w:ascii="Times New Roman" w:hAnsi="Times New Roman" w:cs="Times New Roman"/>
                <w:sz w:val="24"/>
                <w:szCs w:val="24"/>
              </w:rPr>
              <w:t>о</w:t>
            </w:r>
            <w:r w:rsidRPr="0037620E">
              <w:rPr>
                <w:rFonts w:ascii="Times New Roman" w:hAnsi="Times New Roman" w:cs="Times New Roman"/>
                <w:sz w:val="24"/>
                <w:szCs w:val="24"/>
              </w:rPr>
              <w:t>вых судей и ведению рег</w:t>
            </w:r>
            <w:r w:rsidRPr="0037620E">
              <w:rPr>
                <w:rFonts w:ascii="Times New Roman" w:hAnsi="Times New Roman" w:cs="Times New Roman"/>
                <w:sz w:val="24"/>
                <w:szCs w:val="24"/>
              </w:rPr>
              <w:t>и</w:t>
            </w:r>
            <w:r w:rsidRPr="0037620E">
              <w:rPr>
                <w:rFonts w:ascii="Times New Roman" w:hAnsi="Times New Roman" w:cs="Times New Roman"/>
                <w:sz w:val="24"/>
                <w:szCs w:val="24"/>
              </w:rPr>
              <w:t>стров правовых актов</w:t>
            </w:r>
          </w:p>
        </w:tc>
        <w:tc>
          <w:tcPr>
            <w:tcW w:w="2410" w:type="dxa"/>
            <w:shd w:val="clear" w:color="auto" w:fill="FFFFFF" w:themeFill="background1"/>
          </w:tcPr>
          <w:p w:rsidR="00164491" w:rsidRPr="00D223B5" w:rsidRDefault="0037620E" w:rsidP="00D10AB9">
            <w:pPr>
              <w:spacing w:before="0" w:after="0"/>
              <w:ind w:left="0"/>
              <w:jc w:val="left"/>
              <w:rPr>
                <w:rFonts w:ascii="Times New Roman" w:hAnsi="Times New Roman" w:cs="Times New Roman"/>
                <w:sz w:val="24"/>
                <w:szCs w:val="24"/>
              </w:rPr>
            </w:pPr>
            <w:r w:rsidRPr="0037620E">
              <w:rPr>
                <w:rFonts w:ascii="Times New Roman" w:hAnsi="Times New Roman" w:cs="Times New Roman"/>
                <w:sz w:val="24"/>
                <w:szCs w:val="24"/>
              </w:rPr>
              <w:t>Постановление</w:t>
            </w:r>
            <w:r w:rsidR="00671EC7">
              <w:rPr>
                <w:rFonts w:ascii="Times New Roman" w:hAnsi="Times New Roman" w:cs="Times New Roman"/>
                <w:sz w:val="24"/>
                <w:szCs w:val="24"/>
              </w:rPr>
              <w:t xml:space="preserve"> </w:t>
            </w:r>
            <w:r w:rsidRPr="0037620E">
              <w:rPr>
                <w:rFonts w:ascii="Times New Roman" w:hAnsi="Times New Roman" w:cs="Times New Roman"/>
                <w:sz w:val="24"/>
                <w:szCs w:val="24"/>
              </w:rPr>
              <w:t>Пр</w:t>
            </w:r>
            <w:r w:rsidRPr="0037620E">
              <w:rPr>
                <w:rFonts w:ascii="Times New Roman" w:hAnsi="Times New Roman" w:cs="Times New Roman"/>
                <w:sz w:val="24"/>
                <w:szCs w:val="24"/>
              </w:rPr>
              <w:t>а</w:t>
            </w:r>
            <w:r w:rsidRPr="0037620E">
              <w:rPr>
                <w:rFonts w:ascii="Times New Roman" w:hAnsi="Times New Roman" w:cs="Times New Roman"/>
                <w:sz w:val="24"/>
                <w:szCs w:val="24"/>
              </w:rPr>
              <w:t xml:space="preserve">вительства РБ </w:t>
            </w:r>
            <w:r w:rsidR="00250550">
              <w:rPr>
                <w:rFonts w:ascii="Times New Roman" w:hAnsi="Times New Roman" w:cs="Times New Roman"/>
                <w:sz w:val="24"/>
                <w:szCs w:val="24"/>
              </w:rPr>
              <w:t>№ </w:t>
            </w:r>
            <w:r w:rsidRPr="0037620E">
              <w:rPr>
                <w:rFonts w:ascii="Times New Roman" w:hAnsi="Times New Roman" w:cs="Times New Roman"/>
                <w:sz w:val="24"/>
                <w:szCs w:val="24"/>
              </w:rPr>
              <w:t>325 от 19.09.2012</w:t>
            </w:r>
          </w:p>
        </w:tc>
      </w:tr>
    </w:tbl>
    <w:p w:rsidR="0037620E" w:rsidRDefault="0037620E" w:rsidP="0037620E">
      <w:pPr>
        <w:pStyle w:val="a0"/>
        <w:spacing w:before="120"/>
        <w:rPr>
          <w:lang w:val="ru-RU" w:eastAsia="ru-RU" w:bidi="ar-SA"/>
        </w:rPr>
      </w:pPr>
      <w:r>
        <w:rPr>
          <w:lang w:val="ru-RU" w:eastAsia="ru-RU" w:bidi="ar-SA"/>
        </w:rPr>
        <w:t xml:space="preserve">В проекте генерального плана при создании объектов местного значения в СП </w:t>
      </w:r>
      <w:r w:rsidR="00A77471">
        <w:rPr>
          <w:lang w:val="ru-RU" w:eastAsia="ru-RU" w:bidi="ar-SA"/>
        </w:rPr>
        <w:t>Имендяшевский</w:t>
      </w:r>
      <w:r>
        <w:rPr>
          <w:lang w:val="ru-RU" w:eastAsia="ru-RU" w:bidi="ar-SA"/>
        </w:rPr>
        <w:t xml:space="preserve"> сельсовет особое внимание уделялось учету следующих государственных программ Республики Башкортостан:</w:t>
      </w:r>
    </w:p>
    <w:p w:rsidR="0037620E" w:rsidRPr="0037620E" w:rsidRDefault="0037620E" w:rsidP="0037620E">
      <w:pPr>
        <w:pStyle w:val="a0"/>
        <w:rPr>
          <w:lang w:val="ru-RU" w:eastAsia="ru-RU" w:bidi="ar-SA"/>
        </w:rPr>
      </w:pPr>
      <w:r w:rsidRPr="0037620E">
        <w:rPr>
          <w:lang w:val="ru-RU" w:eastAsia="ru-RU" w:bidi="ar-SA"/>
        </w:rPr>
        <w:t xml:space="preserve">1. </w:t>
      </w:r>
      <w:r w:rsidRPr="00164491">
        <w:rPr>
          <w:lang w:val="ru-RU" w:eastAsia="ru-RU" w:bidi="ar-SA"/>
        </w:rPr>
        <w:t>Модернизация и реформирование жилищно-коммунального хозяйства Республ</w:t>
      </w:r>
      <w:r w:rsidRPr="00164491">
        <w:rPr>
          <w:lang w:val="ru-RU" w:eastAsia="ru-RU" w:bidi="ar-SA"/>
        </w:rPr>
        <w:t>и</w:t>
      </w:r>
      <w:r w:rsidRPr="00164491">
        <w:rPr>
          <w:lang w:val="ru-RU" w:eastAsia="ru-RU" w:bidi="ar-SA"/>
        </w:rPr>
        <w:t>ки Башкортостан</w:t>
      </w:r>
      <w:r w:rsidRPr="0037620E">
        <w:rPr>
          <w:lang w:val="ru-RU" w:eastAsia="ru-RU" w:bidi="ar-SA"/>
        </w:rPr>
        <w:t>.</w:t>
      </w:r>
    </w:p>
    <w:p w:rsidR="0037620E" w:rsidRPr="0037620E" w:rsidRDefault="0037620E" w:rsidP="0037620E">
      <w:pPr>
        <w:pStyle w:val="a0"/>
        <w:rPr>
          <w:lang w:val="ru-RU" w:eastAsia="ru-RU" w:bidi="ar-SA"/>
        </w:rPr>
      </w:pPr>
      <w:r w:rsidRPr="0037620E">
        <w:rPr>
          <w:lang w:val="ru-RU" w:eastAsia="ru-RU" w:bidi="ar-SA"/>
        </w:rPr>
        <w:t xml:space="preserve">2. </w:t>
      </w:r>
      <w:r w:rsidRPr="00164491">
        <w:rPr>
          <w:lang w:val="ru-RU" w:eastAsia="ru-RU" w:bidi="ar-SA"/>
        </w:rPr>
        <w:t>Снижение рисков и смягчение последствий чрезвычайных ситуаций техногенн</w:t>
      </w:r>
      <w:r w:rsidRPr="00164491">
        <w:rPr>
          <w:lang w:val="ru-RU" w:eastAsia="ru-RU" w:bidi="ar-SA"/>
        </w:rPr>
        <w:t>о</w:t>
      </w:r>
      <w:r w:rsidRPr="00164491">
        <w:rPr>
          <w:lang w:val="ru-RU" w:eastAsia="ru-RU" w:bidi="ar-SA"/>
        </w:rPr>
        <w:t>го характера в Республике Башкортостан</w:t>
      </w:r>
      <w:r w:rsidRPr="0037620E">
        <w:rPr>
          <w:lang w:val="ru-RU" w:eastAsia="ru-RU" w:bidi="ar-SA"/>
        </w:rPr>
        <w:t>.</w:t>
      </w:r>
    </w:p>
    <w:p w:rsidR="0037620E" w:rsidRPr="0037620E" w:rsidRDefault="0037620E" w:rsidP="0037620E">
      <w:pPr>
        <w:pStyle w:val="a0"/>
        <w:rPr>
          <w:lang w:val="ru-RU" w:eastAsia="ru-RU" w:bidi="ar-SA"/>
        </w:rPr>
      </w:pPr>
      <w:r w:rsidRPr="0037620E">
        <w:rPr>
          <w:lang w:val="ru-RU" w:eastAsia="ru-RU" w:bidi="ar-SA"/>
        </w:rPr>
        <w:t>3. Развитие физической культуры и спорта в Республике Башкортостан.</w:t>
      </w:r>
    </w:p>
    <w:p w:rsidR="0037620E" w:rsidRPr="0037620E" w:rsidRDefault="0037620E" w:rsidP="0037620E">
      <w:pPr>
        <w:pStyle w:val="a0"/>
        <w:rPr>
          <w:lang w:val="ru-RU" w:eastAsia="ru-RU" w:bidi="ar-SA"/>
        </w:rPr>
      </w:pPr>
      <w:r w:rsidRPr="0037620E">
        <w:rPr>
          <w:lang w:val="ru-RU" w:eastAsia="ru-RU" w:bidi="ar-SA"/>
        </w:rPr>
        <w:t>4. Развитие образования Республики Башкортостан.</w:t>
      </w:r>
    </w:p>
    <w:p w:rsidR="0037620E" w:rsidRPr="0037620E" w:rsidRDefault="0037620E" w:rsidP="0037620E">
      <w:pPr>
        <w:pStyle w:val="a0"/>
        <w:rPr>
          <w:lang w:val="ru-RU" w:eastAsia="ru-RU" w:bidi="ar-SA"/>
        </w:rPr>
      </w:pPr>
      <w:r w:rsidRPr="0037620E">
        <w:rPr>
          <w:lang w:val="ru-RU" w:eastAsia="ru-RU" w:bidi="ar-SA"/>
        </w:rPr>
        <w:t>5. Развитие культуры, искусства и кинематографии в Республике Башкортостан.</w:t>
      </w:r>
    </w:p>
    <w:p w:rsidR="0037620E" w:rsidRPr="0037620E" w:rsidRDefault="0037620E" w:rsidP="0037620E">
      <w:pPr>
        <w:pStyle w:val="a0"/>
        <w:rPr>
          <w:lang w:val="ru-RU" w:eastAsia="ru-RU" w:bidi="ar-SA"/>
        </w:rPr>
      </w:pPr>
      <w:r w:rsidRPr="0037620E">
        <w:rPr>
          <w:lang w:val="ru-RU" w:eastAsia="ru-RU" w:bidi="ar-SA"/>
        </w:rPr>
        <w:t>6. Развитие здравоохранения Республики Башкортостан.</w:t>
      </w:r>
    </w:p>
    <w:p w:rsidR="0037620E" w:rsidRDefault="0037620E" w:rsidP="0037620E">
      <w:pPr>
        <w:pStyle w:val="2"/>
      </w:pPr>
      <w:bookmarkStart w:id="108" w:name="_Toc379378020"/>
      <w:bookmarkStart w:id="109" w:name="_Toc393209692"/>
      <w:bookmarkStart w:id="110" w:name="_Toc410811983"/>
      <w:r>
        <w:t xml:space="preserve">6.2 Муниципальные целевые программы Гафурийского района </w:t>
      </w:r>
      <w:bookmarkEnd w:id="108"/>
      <w:bookmarkEnd w:id="109"/>
      <w:r>
        <w:t>Республики Башкорт</w:t>
      </w:r>
      <w:r>
        <w:t>о</w:t>
      </w:r>
      <w:r>
        <w:t>стан</w:t>
      </w:r>
      <w:bookmarkEnd w:id="110"/>
    </w:p>
    <w:p w:rsidR="00164491" w:rsidRPr="0037620E" w:rsidRDefault="00164491" w:rsidP="0037620E">
      <w:pPr>
        <w:pStyle w:val="a0"/>
        <w:spacing w:before="120"/>
        <w:jc w:val="right"/>
        <w:rPr>
          <w:b/>
          <w:i/>
          <w:lang w:val="ru-RU"/>
        </w:rPr>
      </w:pPr>
      <w:r w:rsidRPr="0037620E">
        <w:rPr>
          <w:b/>
          <w:i/>
          <w:lang w:val="ru-RU"/>
        </w:rPr>
        <w:t>Таблица</w:t>
      </w:r>
      <w:r w:rsidR="00FA6945">
        <w:rPr>
          <w:b/>
          <w:i/>
          <w:lang w:val="ru-RU"/>
        </w:rPr>
        <w:t xml:space="preserve"> 6.2</w:t>
      </w:r>
    </w:p>
    <w:p w:rsidR="00164491" w:rsidRPr="00D95027" w:rsidRDefault="00164491" w:rsidP="00164491">
      <w:pPr>
        <w:pStyle w:val="a0"/>
        <w:spacing w:after="120"/>
        <w:ind w:firstLine="0"/>
        <w:jc w:val="center"/>
        <w:rPr>
          <w:b/>
          <w:i/>
          <w:lang w:val="ru-RU"/>
        </w:rPr>
      </w:pPr>
      <w:r w:rsidRPr="00D95027">
        <w:rPr>
          <w:b/>
          <w:i/>
          <w:lang w:val="ru-RU"/>
        </w:rPr>
        <w:t xml:space="preserve">Перечень муниципальных целевых программ в МО </w:t>
      </w:r>
      <w:r>
        <w:rPr>
          <w:b/>
          <w:i/>
          <w:lang w:val="ru-RU"/>
        </w:rPr>
        <w:t>Гафурийский</w:t>
      </w:r>
      <w:r w:rsidRPr="00D95027">
        <w:rPr>
          <w:b/>
          <w:i/>
          <w:lang w:val="ru-RU"/>
        </w:rPr>
        <w:t xml:space="preserve"> район </w:t>
      </w:r>
      <w:r>
        <w:rPr>
          <w:b/>
          <w:i/>
          <w:lang w:val="ru-RU"/>
        </w:rPr>
        <w:t>Республик Башкортостан (действующих по состоянию на 2014 год)</w:t>
      </w:r>
    </w:p>
    <w:tbl>
      <w:tblPr>
        <w:tblW w:w="941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1E0" w:firstRow="1" w:lastRow="1" w:firstColumn="1" w:lastColumn="1" w:noHBand="0" w:noVBand="0"/>
      </w:tblPr>
      <w:tblGrid>
        <w:gridCol w:w="483"/>
        <w:gridCol w:w="5670"/>
        <w:gridCol w:w="3260"/>
      </w:tblGrid>
      <w:tr w:rsidR="00164491" w:rsidRPr="00BD31D1" w:rsidTr="00D10AB9">
        <w:trPr>
          <w:cantSplit/>
          <w:trHeight w:val="322"/>
          <w:tblHeader/>
        </w:trPr>
        <w:tc>
          <w:tcPr>
            <w:tcW w:w="483" w:type="dxa"/>
            <w:shd w:val="clear" w:color="auto" w:fill="D9D9D9" w:themeFill="background1" w:themeFillShade="D9"/>
          </w:tcPr>
          <w:p w:rsidR="00164491" w:rsidRPr="00782C45" w:rsidRDefault="00250550" w:rsidP="00D10AB9">
            <w:pPr>
              <w:spacing w:before="0"/>
              <w:ind w:left="0"/>
              <w:jc w:val="center"/>
              <w:rPr>
                <w:rFonts w:ascii="Times New Roman" w:hAnsi="Times New Roman" w:cs="Times New Roman"/>
                <w:b/>
                <w:i/>
                <w:sz w:val="24"/>
                <w:szCs w:val="24"/>
              </w:rPr>
            </w:pPr>
            <w:r>
              <w:rPr>
                <w:rFonts w:ascii="Times New Roman" w:hAnsi="Times New Roman" w:cs="Times New Roman"/>
                <w:b/>
                <w:i/>
                <w:sz w:val="24"/>
                <w:szCs w:val="24"/>
              </w:rPr>
              <w:t>№ </w:t>
            </w:r>
            <w:proofErr w:type="gramStart"/>
            <w:r w:rsidR="00164491" w:rsidRPr="00782C45">
              <w:rPr>
                <w:rFonts w:ascii="Times New Roman" w:hAnsi="Times New Roman" w:cs="Times New Roman"/>
                <w:b/>
                <w:i/>
                <w:sz w:val="24"/>
                <w:szCs w:val="24"/>
              </w:rPr>
              <w:t>п</w:t>
            </w:r>
            <w:proofErr w:type="gramEnd"/>
            <w:r w:rsidR="00164491" w:rsidRPr="00782C45">
              <w:rPr>
                <w:rFonts w:ascii="Times New Roman" w:hAnsi="Times New Roman" w:cs="Times New Roman"/>
                <w:b/>
                <w:i/>
                <w:sz w:val="24"/>
                <w:szCs w:val="24"/>
              </w:rPr>
              <w:t>/п</w:t>
            </w:r>
          </w:p>
        </w:tc>
        <w:tc>
          <w:tcPr>
            <w:tcW w:w="5670" w:type="dxa"/>
            <w:shd w:val="clear" w:color="auto" w:fill="D9D9D9" w:themeFill="background1" w:themeFillShade="D9"/>
          </w:tcPr>
          <w:p w:rsidR="00164491" w:rsidRPr="00782C45" w:rsidRDefault="00164491" w:rsidP="00D10AB9">
            <w:pPr>
              <w:spacing w:before="0"/>
              <w:ind w:left="0"/>
              <w:jc w:val="center"/>
              <w:rPr>
                <w:rFonts w:ascii="Times New Roman" w:hAnsi="Times New Roman" w:cs="Times New Roman"/>
                <w:b/>
                <w:i/>
                <w:sz w:val="24"/>
                <w:szCs w:val="24"/>
              </w:rPr>
            </w:pPr>
            <w:r w:rsidRPr="00782C45">
              <w:rPr>
                <w:rFonts w:ascii="Times New Roman" w:hAnsi="Times New Roman" w:cs="Times New Roman"/>
                <w:b/>
                <w:i/>
                <w:sz w:val="24"/>
                <w:szCs w:val="24"/>
              </w:rPr>
              <w:t>Наименование программы</w:t>
            </w:r>
          </w:p>
        </w:tc>
        <w:tc>
          <w:tcPr>
            <w:tcW w:w="3260" w:type="dxa"/>
            <w:shd w:val="clear" w:color="auto" w:fill="D9D9D9" w:themeFill="background1" w:themeFillShade="D9"/>
          </w:tcPr>
          <w:p w:rsidR="00164491" w:rsidRPr="00782C45" w:rsidRDefault="00164491" w:rsidP="00D10AB9">
            <w:pPr>
              <w:spacing w:before="0"/>
              <w:ind w:left="0"/>
              <w:jc w:val="center"/>
              <w:rPr>
                <w:rFonts w:ascii="Times New Roman" w:hAnsi="Times New Roman" w:cs="Times New Roman"/>
                <w:b/>
                <w:i/>
                <w:sz w:val="24"/>
                <w:szCs w:val="24"/>
              </w:rPr>
            </w:pPr>
            <w:r>
              <w:rPr>
                <w:rFonts w:ascii="Times New Roman" w:hAnsi="Times New Roman" w:cs="Times New Roman"/>
                <w:b/>
                <w:i/>
                <w:sz w:val="24"/>
                <w:szCs w:val="24"/>
              </w:rPr>
              <w:t>Нормативно-правовой акт</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E62CD"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44600C">
              <w:rPr>
                <w:rFonts w:ascii="Times New Roman" w:hAnsi="Times New Roman" w:cs="Times New Roman"/>
                <w:sz w:val="24"/>
                <w:szCs w:val="24"/>
              </w:rPr>
              <w:t>«Устойчивое развитие сельских территорий МР Гафурийский район на 2014-2017 годы и на период до 2020 г.»</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2312 от 02.09.2013</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2</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E62CD"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B448D9">
              <w:rPr>
                <w:rFonts w:ascii="Times New Roman" w:hAnsi="Times New Roman" w:cs="Times New Roman"/>
                <w:sz w:val="24"/>
                <w:szCs w:val="24"/>
              </w:rPr>
              <w:t>Развитие архивного дела в муниципальном районе Гафурийский район на 2014-2018 гг.»</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3510 от 24.12.2013</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3</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sidRPr="00B448D9">
              <w:rPr>
                <w:rFonts w:ascii="Times New Roman" w:hAnsi="Times New Roman" w:cs="Times New Roman"/>
                <w:sz w:val="24"/>
                <w:szCs w:val="24"/>
              </w:rPr>
              <w:t xml:space="preserve"> развития и поддержки субъектов малого и среднего предпринимательства в муниципальном районе Гафурийский район на 2014-2016 гг.</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3548 от 26.12.2013</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4</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 «</w:t>
            </w:r>
            <w:r w:rsidRPr="001D2EDF">
              <w:rPr>
                <w:rFonts w:ascii="Times New Roman" w:hAnsi="Times New Roman"/>
                <w:sz w:val="24"/>
                <w:szCs w:val="24"/>
              </w:rPr>
              <w:t>Управление муниц</w:t>
            </w:r>
            <w:r w:rsidRPr="001D2EDF">
              <w:rPr>
                <w:rFonts w:ascii="Times New Roman" w:hAnsi="Times New Roman"/>
                <w:sz w:val="24"/>
                <w:szCs w:val="24"/>
              </w:rPr>
              <w:t>и</w:t>
            </w:r>
            <w:r w:rsidRPr="001D2EDF">
              <w:rPr>
                <w:rFonts w:ascii="Times New Roman" w:hAnsi="Times New Roman"/>
                <w:sz w:val="24"/>
                <w:szCs w:val="24"/>
              </w:rPr>
              <w:t>пальными финансами и муниципальным долгом м</w:t>
            </w:r>
            <w:r w:rsidRPr="001D2EDF">
              <w:rPr>
                <w:rFonts w:ascii="Times New Roman" w:hAnsi="Times New Roman"/>
                <w:sz w:val="24"/>
                <w:szCs w:val="24"/>
              </w:rPr>
              <w:t>у</w:t>
            </w:r>
            <w:r w:rsidRPr="001D2EDF">
              <w:rPr>
                <w:rFonts w:ascii="Times New Roman" w:hAnsi="Times New Roman"/>
                <w:sz w:val="24"/>
                <w:szCs w:val="24"/>
              </w:rPr>
              <w:t>ниципального района Гафурийский район РБ</w:t>
            </w:r>
            <w:r w:rsidRPr="00E31B36">
              <w:rPr>
                <w:rFonts w:ascii="Times New Roman" w:hAnsi="Times New Roman"/>
                <w:sz w:val="24"/>
                <w:szCs w:val="24"/>
              </w:rPr>
              <w:t>»</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81 от 22.01.2014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5</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Развитие молодежной политики в муниципальном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154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6</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Социальная поддержка населения в муниципальном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155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7</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Развитие туризма в м</w:t>
            </w:r>
            <w:r w:rsidRPr="00A17B6C">
              <w:rPr>
                <w:rFonts w:ascii="Times New Roman" w:hAnsi="Times New Roman" w:cs="Times New Roman"/>
                <w:sz w:val="24"/>
                <w:szCs w:val="24"/>
              </w:rPr>
              <w:t>у</w:t>
            </w:r>
            <w:r w:rsidRPr="00A17B6C">
              <w:rPr>
                <w:rFonts w:ascii="Times New Roman" w:hAnsi="Times New Roman" w:cs="Times New Roman"/>
                <w:sz w:val="24"/>
                <w:szCs w:val="24"/>
              </w:rPr>
              <w:t>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156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8</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Исполнение Госуда</w:t>
            </w:r>
            <w:r w:rsidRPr="00A17B6C">
              <w:rPr>
                <w:rFonts w:ascii="Times New Roman" w:hAnsi="Times New Roman" w:cs="Times New Roman"/>
                <w:sz w:val="24"/>
                <w:szCs w:val="24"/>
              </w:rPr>
              <w:t>р</w:t>
            </w:r>
            <w:r w:rsidRPr="00A17B6C">
              <w:rPr>
                <w:rFonts w:ascii="Times New Roman" w:hAnsi="Times New Roman" w:cs="Times New Roman"/>
                <w:sz w:val="24"/>
                <w:szCs w:val="24"/>
              </w:rPr>
              <w:t>ственных полномочий по опеке и попечительству в муниципальном районе Гафурийский район РБ на 2014-2016 годы»</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161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9</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w:t>
            </w:r>
            <w:r>
              <w:rPr>
                <w:rFonts w:ascii="Times New Roman" w:hAnsi="Times New Roman"/>
                <w:sz w:val="24"/>
                <w:szCs w:val="24"/>
              </w:rPr>
              <w:t xml:space="preserve"> «</w:t>
            </w:r>
            <w:r w:rsidRPr="00A17B6C">
              <w:rPr>
                <w:rFonts w:ascii="Times New Roman" w:hAnsi="Times New Roman"/>
                <w:sz w:val="24"/>
                <w:szCs w:val="24"/>
              </w:rPr>
              <w:t>Развитие строительства в муниципаль</w:t>
            </w:r>
            <w:r>
              <w:rPr>
                <w:rFonts w:ascii="Times New Roman" w:hAnsi="Times New Roman"/>
                <w:sz w:val="24"/>
                <w:szCs w:val="24"/>
              </w:rPr>
              <w:t>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171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10</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w:t>
            </w:r>
            <w:r>
              <w:rPr>
                <w:rFonts w:ascii="Times New Roman" w:hAnsi="Times New Roman"/>
                <w:sz w:val="24"/>
                <w:szCs w:val="24"/>
              </w:rPr>
              <w:t xml:space="preserve"> «</w:t>
            </w:r>
            <w:r w:rsidRPr="00E31B36">
              <w:rPr>
                <w:rFonts w:ascii="Times New Roman" w:hAnsi="Times New Roman"/>
                <w:sz w:val="24"/>
                <w:szCs w:val="24"/>
              </w:rPr>
              <w:t>Безопасная среда» в м</w:t>
            </w:r>
            <w:r w:rsidRPr="00E31B36">
              <w:rPr>
                <w:rFonts w:ascii="Times New Roman" w:hAnsi="Times New Roman"/>
                <w:sz w:val="24"/>
                <w:szCs w:val="24"/>
              </w:rPr>
              <w:t>у</w:t>
            </w:r>
            <w:r w:rsidRPr="00E31B36">
              <w:rPr>
                <w:rFonts w:ascii="Times New Roman" w:hAnsi="Times New Roman"/>
                <w:sz w:val="24"/>
                <w:szCs w:val="24"/>
              </w:rPr>
              <w:t>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173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11</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w:t>
            </w:r>
            <w:r>
              <w:rPr>
                <w:rFonts w:ascii="Times New Roman" w:hAnsi="Times New Roman"/>
                <w:sz w:val="24"/>
                <w:szCs w:val="24"/>
              </w:rPr>
              <w:t xml:space="preserve"> </w:t>
            </w:r>
            <w:r w:rsidRPr="00E31B36">
              <w:rPr>
                <w:rFonts w:ascii="Times New Roman" w:hAnsi="Times New Roman"/>
                <w:sz w:val="24"/>
                <w:szCs w:val="24"/>
              </w:rPr>
              <w:t>«Формирование здоров</w:t>
            </w:r>
            <w:r w:rsidRPr="00E31B36">
              <w:rPr>
                <w:rFonts w:ascii="Times New Roman" w:hAnsi="Times New Roman"/>
                <w:sz w:val="24"/>
                <w:szCs w:val="24"/>
              </w:rPr>
              <w:t>о</w:t>
            </w:r>
            <w:r w:rsidRPr="00E31B36">
              <w:rPr>
                <w:rFonts w:ascii="Times New Roman" w:hAnsi="Times New Roman"/>
                <w:sz w:val="24"/>
                <w:szCs w:val="24"/>
              </w:rPr>
              <w:t>го образа жизни» в муниципальном районе Гафури</w:t>
            </w:r>
            <w:r w:rsidRPr="00E31B36">
              <w:rPr>
                <w:rFonts w:ascii="Times New Roman" w:hAnsi="Times New Roman"/>
                <w:sz w:val="24"/>
                <w:szCs w:val="24"/>
              </w:rPr>
              <w:t>й</w:t>
            </w:r>
            <w:r w:rsidRPr="00E31B36">
              <w:rPr>
                <w:rFonts w:ascii="Times New Roman" w:hAnsi="Times New Roman"/>
                <w:sz w:val="24"/>
                <w:szCs w:val="24"/>
              </w:rPr>
              <w:t>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174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12</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w:t>
            </w:r>
            <w:r>
              <w:rPr>
                <w:rFonts w:ascii="Times New Roman" w:hAnsi="Times New Roman"/>
                <w:sz w:val="24"/>
                <w:szCs w:val="24"/>
              </w:rPr>
              <w:t xml:space="preserve"> «</w:t>
            </w:r>
            <w:r w:rsidRPr="00E31B36">
              <w:rPr>
                <w:rFonts w:ascii="Times New Roman" w:hAnsi="Times New Roman"/>
                <w:sz w:val="24"/>
                <w:szCs w:val="24"/>
              </w:rPr>
              <w:t>Развитие культуры, и</w:t>
            </w:r>
            <w:r w:rsidRPr="00E31B36">
              <w:rPr>
                <w:rFonts w:ascii="Times New Roman" w:hAnsi="Times New Roman"/>
                <w:sz w:val="24"/>
                <w:szCs w:val="24"/>
              </w:rPr>
              <w:t>с</w:t>
            </w:r>
            <w:r w:rsidRPr="00E31B36">
              <w:rPr>
                <w:rFonts w:ascii="Times New Roman" w:hAnsi="Times New Roman"/>
                <w:sz w:val="24"/>
                <w:szCs w:val="24"/>
              </w:rPr>
              <w:t>кусства и кинематографии в муниципальном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175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13</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E31B36" w:rsidRDefault="00164491" w:rsidP="00D10AB9">
            <w:pPr>
              <w:spacing w:before="0" w:after="0"/>
              <w:ind w:left="0"/>
              <w:jc w:val="left"/>
              <w:rPr>
                <w:rFonts w:ascii="Times New Roman" w:hAnsi="Times New Roman"/>
                <w:sz w:val="24"/>
                <w:szCs w:val="24"/>
              </w:rPr>
            </w:pPr>
            <w:r w:rsidRPr="00E31B36">
              <w:rPr>
                <w:rFonts w:ascii="Times New Roman" w:hAnsi="Times New Roman"/>
                <w:sz w:val="24"/>
                <w:szCs w:val="24"/>
              </w:rPr>
              <w:t>Муниципальная программа «Развитие физической культуры и спорта в муниципальном районе Гаф</w:t>
            </w:r>
            <w:r w:rsidRPr="00E31B36">
              <w:rPr>
                <w:rFonts w:ascii="Times New Roman" w:hAnsi="Times New Roman"/>
                <w:sz w:val="24"/>
                <w:szCs w:val="24"/>
              </w:rPr>
              <w:t>у</w:t>
            </w:r>
            <w:r w:rsidRPr="00E31B36">
              <w:rPr>
                <w:rFonts w:ascii="Times New Roman" w:hAnsi="Times New Roman"/>
                <w:sz w:val="24"/>
                <w:szCs w:val="24"/>
              </w:rPr>
              <w:t>рийский рай</w:t>
            </w:r>
            <w:r>
              <w:rPr>
                <w:rFonts w:ascii="Times New Roman" w:hAnsi="Times New Roman"/>
                <w:sz w:val="24"/>
                <w:szCs w:val="24"/>
              </w:rPr>
              <w:t>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177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Pr="00935979"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14</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E62CD"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 «Развитие сельского х</w:t>
            </w:r>
            <w:r w:rsidRPr="0044600C">
              <w:rPr>
                <w:rFonts w:ascii="Times New Roman" w:hAnsi="Times New Roman" w:cs="Times New Roman"/>
                <w:sz w:val="24"/>
                <w:szCs w:val="24"/>
              </w:rPr>
              <w:t>о</w:t>
            </w:r>
            <w:r w:rsidRPr="0044600C">
              <w:rPr>
                <w:rFonts w:ascii="Times New Roman" w:hAnsi="Times New Roman" w:cs="Times New Roman"/>
                <w:sz w:val="24"/>
                <w:szCs w:val="24"/>
              </w:rPr>
              <w:t>зяйства и регулирования рынков сельскохозяйстве</w:t>
            </w:r>
            <w:r w:rsidRPr="0044600C">
              <w:rPr>
                <w:rFonts w:ascii="Times New Roman" w:hAnsi="Times New Roman" w:cs="Times New Roman"/>
                <w:sz w:val="24"/>
                <w:szCs w:val="24"/>
              </w:rPr>
              <w:t>н</w:t>
            </w:r>
            <w:r w:rsidRPr="0044600C">
              <w:rPr>
                <w:rFonts w:ascii="Times New Roman" w:hAnsi="Times New Roman" w:cs="Times New Roman"/>
                <w:sz w:val="24"/>
                <w:szCs w:val="24"/>
              </w:rPr>
              <w:t>ной продукции, сырья и продовольствия в муниц</w:t>
            </w:r>
            <w:r w:rsidRPr="0044600C">
              <w:rPr>
                <w:rFonts w:ascii="Times New Roman" w:hAnsi="Times New Roman" w:cs="Times New Roman"/>
                <w:sz w:val="24"/>
                <w:szCs w:val="24"/>
              </w:rPr>
              <w:t>и</w:t>
            </w:r>
            <w:r w:rsidRPr="0044600C">
              <w:rPr>
                <w:rFonts w:ascii="Times New Roman" w:hAnsi="Times New Roman" w:cs="Times New Roman"/>
                <w:sz w:val="24"/>
                <w:szCs w:val="24"/>
              </w:rPr>
              <w:t>пальном районе Гафурийский район РБ»</w:t>
            </w:r>
            <w:r>
              <w:rPr>
                <w:rFonts w:ascii="Times New Roman" w:hAnsi="Times New Roman" w:cs="Times New Roman"/>
                <w:sz w:val="24"/>
                <w:szCs w:val="24"/>
              </w:rPr>
              <w:t xml:space="preserve"> на 2014-2017 гг.</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 xml:space="preserve">178 от 29.01.2014 </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15</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E31B36">
              <w:rPr>
                <w:rFonts w:ascii="Times New Roman" w:hAnsi="Times New Roman" w:cs="Times New Roman"/>
                <w:sz w:val="24"/>
                <w:szCs w:val="24"/>
              </w:rPr>
              <w:t>Развитие образования муниципальн</w:t>
            </w:r>
            <w:r>
              <w:rPr>
                <w:rFonts w:ascii="Times New Roman" w:hAnsi="Times New Roman" w:cs="Times New Roman"/>
                <w:sz w:val="24"/>
                <w:szCs w:val="24"/>
              </w:rPr>
              <w:t>ого района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179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16</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E31B36">
              <w:rPr>
                <w:rFonts w:ascii="Times New Roman" w:hAnsi="Times New Roman" w:cs="Times New Roman"/>
                <w:sz w:val="24"/>
                <w:szCs w:val="24"/>
              </w:rPr>
              <w:t>«Развитие автомобил</w:t>
            </w:r>
            <w:r w:rsidRPr="00E31B36">
              <w:rPr>
                <w:rFonts w:ascii="Times New Roman" w:hAnsi="Times New Roman" w:cs="Times New Roman"/>
                <w:sz w:val="24"/>
                <w:szCs w:val="24"/>
              </w:rPr>
              <w:t>ь</w:t>
            </w:r>
            <w:r w:rsidRPr="00E31B36">
              <w:rPr>
                <w:rFonts w:ascii="Times New Roman" w:hAnsi="Times New Roman" w:cs="Times New Roman"/>
                <w:sz w:val="24"/>
                <w:szCs w:val="24"/>
              </w:rPr>
              <w:t>ных дорог в муниципальном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180 от 29.01.2014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17</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Противодействие ко</w:t>
            </w:r>
            <w:r w:rsidRPr="00A17B6C">
              <w:rPr>
                <w:rFonts w:ascii="Times New Roman" w:hAnsi="Times New Roman" w:cs="Times New Roman"/>
                <w:sz w:val="24"/>
                <w:szCs w:val="24"/>
              </w:rPr>
              <w:t>р</w:t>
            </w:r>
            <w:r w:rsidRPr="00A17B6C">
              <w:rPr>
                <w:rFonts w:ascii="Times New Roman" w:hAnsi="Times New Roman" w:cs="Times New Roman"/>
                <w:sz w:val="24"/>
                <w:szCs w:val="24"/>
              </w:rPr>
              <w:t>рупции» в муниципальном районе Гафурийский ра</w:t>
            </w:r>
            <w:r w:rsidRPr="00A17B6C">
              <w:rPr>
                <w:rFonts w:ascii="Times New Roman" w:hAnsi="Times New Roman" w:cs="Times New Roman"/>
                <w:sz w:val="24"/>
                <w:szCs w:val="24"/>
              </w:rPr>
              <w:t>й</w:t>
            </w:r>
            <w:r w:rsidRPr="00A17B6C">
              <w:rPr>
                <w:rFonts w:ascii="Times New Roman" w:hAnsi="Times New Roman" w:cs="Times New Roman"/>
                <w:sz w:val="24"/>
                <w:szCs w:val="24"/>
              </w:rPr>
              <w:t>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190 от 31.01.2014</w:t>
            </w:r>
          </w:p>
        </w:tc>
      </w:tr>
      <w:tr w:rsidR="00164491" w:rsidRPr="00935979" w:rsidTr="00D10AB9">
        <w:trPr>
          <w:cantSplit/>
          <w:trHeight w:val="322"/>
        </w:trPr>
        <w:tc>
          <w:tcPr>
            <w:tcW w:w="483" w:type="dxa"/>
            <w:tcBorders>
              <w:top w:val="single" w:sz="12" w:space="0" w:color="auto"/>
              <w:left w:val="single" w:sz="12" w:space="0" w:color="auto"/>
              <w:bottom w:val="single" w:sz="12" w:space="0" w:color="auto"/>
              <w:right w:val="single" w:sz="12" w:space="0" w:color="auto"/>
            </w:tcBorders>
            <w:shd w:val="clear" w:color="auto" w:fill="F2F2F2" w:themeFill="background1" w:themeFillShade="F2"/>
          </w:tcPr>
          <w:p w:rsidR="00164491" w:rsidRDefault="00164491" w:rsidP="00D10AB9">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18</w:t>
            </w:r>
          </w:p>
        </w:tc>
        <w:tc>
          <w:tcPr>
            <w:tcW w:w="567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Pr="0044600C" w:rsidRDefault="00164491" w:rsidP="00D10AB9">
            <w:pPr>
              <w:spacing w:before="0" w:after="0"/>
              <w:ind w:left="0"/>
              <w:jc w:val="left"/>
              <w:rPr>
                <w:rFonts w:ascii="Times New Roman" w:hAnsi="Times New Roman" w:cs="Times New Roman"/>
                <w:sz w:val="24"/>
                <w:szCs w:val="24"/>
              </w:rPr>
            </w:pPr>
            <w:r w:rsidRPr="0044600C">
              <w:rPr>
                <w:rFonts w:ascii="Times New Roman" w:hAnsi="Times New Roman" w:cs="Times New Roman"/>
                <w:sz w:val="24"/>
                <w:szCs w:val="24"/>
              </w:rPr>
              <w:t>Муниципальная программа</w:t>
            </w:r>
            <w:r>
              <w:rPr>
                <w:rFonts w:ascii="Times New Roman" w:hAnsi="Times New Roman" w:cs="Times New Roman"/>
                <w:sz w:val="24"/>
                <w:szCs w:val="24"/>
              </w:rPr>
              <w:t xml:space="preserve"> «</w:t>
            </w:r>
            <w:r w:rsidRPr="00A17B6C">
              <w:rPr>
                <w:rFonts w:ascii="Times New Roman" w:hAnsi="Times New Roman" w:cs="Times New Roman"/>
                <w:sz w:val="24"/>
                <w:szCs w:val="24"/>
              </w:rPr>
              <w:t>Развитие и модерниз</w:t>
            </w:r>
            <w:r w:rsidRPr="00A17B6C">
              <w:rPr>
                <w:rFonts w:ascii="Times New Roman" w:hAnsi="Times New Roman" w:cs="Times New Roman"/>
                <w:sz w:val="24"/>
                <w:szCs w:val="24"/>
              </w:rPr>
              <w:t>а</w:t>
            </w:r>
            <w:r w:rsidRPr="00A17B6C">
              <w:rPr>
                <w:rFonts w:ascii="Times New Roman" w:hAnsi="Times New Roman" w:cs="Times New Roman"/>
                <w:sz w:val="24"/>
                <w:szCs w:val="24"/>
              </w:rPr>
              <w:t>ция системы жилищно-коммунального хозяйства в муниципаль</w:t>
            </w:r>
            <w:r>
              <w:rPr>
                <w:rFonts w:ascii="Times New Roman" w:hAnsi="Times New Roman" w:cs="Times New Roman"/>
                <w:sz w:val="24"/>
                <w:szCs w:val="24"/>
              </w:rPr>
              <w:t>ном районе Гафурийский район РБ»</w:t>
            </w:r>
          </w:p>
        </w:tc>
        <w:tc>
          <w:tcPr>
            <w:tcW w:w="3260" w:type="dxa"/>
            <w:tcBorders>
              <w:top w:val="single" w:sz="12" w:space="0" w:color="auto"/>
              <w:left w:val="single" w:sz="12" w:space="0" w:color="auto"/>
              <w:bottom w:val="single" w:sz="12" w:space="0" w:color="auto"/>
              <w:right w:val="single" w:sz="12" w:space="0" w:color="auto"/>
            </w:tcBorders>
            <w:shd w:val="clear" w:color="auto" w:fill="FFFFFF" w:themeFill="background1"/>
          </w:tcPr>
          <w:p w:rsidR="00164491" w:rsidRDefault="00164491" w:rsidP="00D10AB9">
            <w:pPr>
              <w:spacing w:before="0" w:after="0"/>
              <w:ind w:left="0"/>
              <w:jc w:val="left"/>
              <w:rPr>
                <w:rFonts w:ascii="Times New Roman" w:hAnsi="Times New Roman" w:cs="Times New Roman"/>
                <w:sz w:val="24"/>
                <w:szCs w:val="24"/>
              </w:rPr>
            </w:pPr>
            <w:r>
              <w:rPr>
                <w:rFonts w:ascii="Times New Roman" w:hAnsi="Times New Roman" w:cs="Times New Roman"/>
                <w:sz w:val="24"/>
                <w:szCs w:val="24"/>
              </w:rPr>
              <w:t>Постановление администр</w:t>
            </w:r>
            <w:r>
              <w:rPr>
                <w:rFonts w:ascii="Times New Roman" w:hAnsi="Times New Roman" w:cs="Times New Roman"/>
                <w:sz w:val="24"/>
                <w:szCs w:val="24"/>
              </w:rPr>
              <w:t>а</w:t>
            </w:r>
            <w:r>
              <w:rPr>
                <w:rFonts w:ascii="Times New Roman" w:hAnsi="Times New Roman" w:cs="Times New Roman"/>
                <w:sz w:val="24"/>
                <w:szCs w:val="24"/>
              </w:rPr>
              <w:t xml:space="preserve">ции муниципального района Гафурийский район РБ </w:t>
            </w:r>
            <w:r w:rsidR="00250550">
              <w:rPr>
                <w:rFonts w:ascii="Times New Roman" w:hAnsi="Times New Roman" w:cs="Times New Roman"/>
                <w:sz w:val="24"/>
                <w:szCs w:val="24"/>
              </w:rPr>
              <w:t>№ </w:t>
            </w:r>
            <w:r>
              <w:rPr>
                <w:rFonts w:ascii="Times New Roman" w:hAnsi="Times New Roman" w:cs="Times New Roman"/>
                <w:sz w:val="24"/>
                <w:szCs w:val="24"/>
              </w:rPr>
              <w:t>221 от 06.02.2014</w:t>
            </w:r>
          </w:p>
        </w:tc>
      </w:tr>
    </w:tbl>
    <w:p w:rsidR="00D10AB9" w:rsidRDefault="00D10AB9" w:rsidP="00D10AB9">
      <w:pPr>
        <w:pStyle w:val="2"/>
      </w:pPr>
      <w:bookmarkStart w:id="111" w:name="_Toc379378021"/>
      <w:bookmarkStart w:id="112" w:name="_Toc393209693"/>
      <w:bookmarkStart w:id="113" w:name="_Toc410811984"/>
      <w:r>
        <w:t xml:space="preserve">6.3 Стратегии и программы развития </w:t>
      </w:r>
      <w:r w:rsidR="001562FC">
        <w:t xml:space="preserve">СП </w:t>
      </w:r>
      <w:r w:rsidR="00A77471">
        <w:t>Имендяшевский</w:t>
      </w:r>
      <w:r w:rsidR="001562FC">
        <w:t xml:space="preserve"> сельсовет </w:t>
      </w:r>
      <w:r>
        <w:t xml:space="preserve">Гафурийского района </w:t>
      </w:r>
      <w:bookmarkEnd w:id="111"/>
      <w:bookmarkEnd w:id="112"/>
      <w:r>
        <w:t>Республики Башкортостан</w:t>
      </w:r>
      <w:bookmarkEnd w:id="113"/>
    </w:p>
    <w:p w:rsidR="001562FC" w:rsidRPr="001562FC" w:rsidRDefault="00D10AB9" w:rsidP="00D10AB9">
      <w:pPr>
        <w:pStyle w:val="a0"/>
        <w:rPr>
          <w:lang w:val="ru-RU" w:eastAsia="ru-RU" w:bidi="ar-SA"/>
        </w:rPr>
      </w:pPr>
      <w:r w:rsidRPr="00E16C3B">
        <w:rPr>
          <w:lang w:val="ru-RU" w:eastAsia="ru-RU" w:bidi="ar-SA"/>
        </w:rPr>
        <w:t xml:space="preserve">Основополагающим документом системы комплексного проблемно-целевого управления развитием </w:t>
      </w:r>
      <w:r w:rsidR="001562FC">
        <w:rPr>
          <w:lang w:val="ru-RU" w:eastAsia="ru-RU" w:bidi="ar-SA"/>
        </w:rPr>
        <w:t>Республики Башкортостан</w:t>
      </w:r>
      <w:r w:rsidRPr="00E16C3B">
        <w:rPr>
          <w:lang w:val="ru-RU" w:eastAsia="ru-RU" w:bidi="ar-SA"/>
        </w:rPr>
        <w:t xml:space="preserve"> является Стратегия социально-экономического развития </w:t>
      </w:r>
      <w:r w:rsidR="001562FC">
        <w:rPr>
          <w:lang w:val="ru-RU" w:eastAsia="ru-RU" w:bidi="ar-SA"/>
        </w:rPr>
        <w:t xml:space="preserve">Республики Башкортостан до 2020 года, утвержденная </w:t>
      </w:r>
      <w:r w:rsidR="001562FC" w:rsidRPr="001562FC">
        <w:rPr>
          <w:lang w:val="ru-RU" w:eastAsia="ru-RU" w:bidi="ar-SA"/>
        </w:rPr>
        <w:t>Пост</w:t>
      </w:r>
      <w:r w:rsidR="001562FC" w:rsidRPr="001562FC">
        <w:rPr>
          <w:lang w:val="ru-RU" w:eastAsia="ru-RU" w:bidi="ar-SA"/>
        </w:rPr>
        <w:t>а</w:t>
      </w:r>
      <w:r w:rsidR="001562FC" w:rsidRPr="001562FC">
        <w:rPr>
          <w:lang w:val="ru-RU" w:eastAsia="ru-RU" w:bidi="ar-SA"/>
        </w:rPr>
        <w:t xml:space="preserve">новлением Правительства Республики Башкортостан от 30 сентября 2009 г. </w:t>
      </w:r>
      <w:r w:rsidR="00250550">
        <w:rPr>
          <w:lang w:val="ru-RU" w:eastAsia="ru-RU" w:bidi="ar-SA"/>
        </w:rPr>
        <w:t>№ </w:t>
      </w:r>
      <w:r w:rsidR="001562FC" w:rsidRPr="001562FC">
        <w:rPr>
          <w:lang w:val="ru-RU" w:eastAsia="ru-RU" w:bidi="ar-SA"/>
        </w:rPr>
        <w:t>370.</w:t>
      </w:r>
    </w:p>
    <w:p w:rsidR="00B153B7" w:rsidRDefault="001562FC" w:rsidP="00D10AB9">
      <w:pPr>
        <w:pStyle w:val="a0"/>
        <w:rPr>
          <w:lang w:val="ru-RU"/>
        </w:rPr>
      </w:pPr>
      <w:r>
        <w:rPr>
          <w:lang w:val="ru-RU" w:eastAsia="ru-RU" w:bidi="ar-SA"/>
        </w:rPr>
        <w:t xml:space="preserve">Основные направления развития сельского поселения </w:t>
      </w:r>
      <w:r w:rsidR="00A77471">
        <w:rPr>
          <w:lang w:val="ru-RU" w:eastAsia="ru-RU" w:bidi="ar-SA"/>
        </w:rPr>
        <w:t>Имендяшевский</w:t>
      </w:r>
      <w:r>
        <w:rPr>
          <w:lang w:val="ru-RU" w:eastAsia="ru-RU" w:bidi="ar-SA"/>
        </w:rPr>
        <w:t xml:space="preserve"> сельсовет Гафурийского района РБ отражены в м</w:t>
      </w:r>
      <w:r w:rsidRPr="001562FC">
        <w:rPr>
          <w:lang w:val="ru-RU"/>
        </w:rPr>
        <w:t>униципальн</w:t>
      </w:r>
      <w:r>
        <w:rPr>
          <w:lang w:val="ru-RU"/>
        </w:rPr>
        <w:t>ой</w:t>
      </w:r>
      <w:r w:rsidRPr="001562FC">
        <w:rPr>
          <w:lang w:val="ru-RU"/>
        </w:rPr>
        <w:t xml:space="preserve"> программ</w:t>
      </w:r>
      <w:r>
        <w:rPr>
          <w:lang w:val="ru-RU"/>
        </w:rPr>
        <w:t>е</w:t>
      </w:r>
      <w:r w:rsidRPr="001562FC">
        <w:rPr>
          <w:lang w:val="ru-RU"/>
        </w:rPr>
        <w:t xml:space="preserve"> «Устойчивое развитие сельских территорий МР Гафурийский район на 2014-2017 годы и на период до 2020 г.»</w:t>
      </w:r>
      <w:r w:rsidR="00B153B7">
        <w:rPr>
          <w:lang w:val="ru-RU"/>
        </w:rPr>
        <w:t>, утвержденной п</w:t>
      </w:r>
      <w:r w:rsidR="00B153B7" w:rsidRPr="00B153B7">
        <w:rPr>
          <w:lang w:val="ru-RU"/>
        </w:rPr>
        <w:t>остановление</w:t>
      </w:r>
      <w:r w:rsidR="00B153B7">
        <w:rPr>
          <w:lang w:val="ru-RU"/>
        </w:rPr>
        <w:t>м</w:t>
      </w:r>
      <w:r w:rsidR="00B153B7" w:rsidRPr="00B153B7">
        <w:rPr>
          <w:lang w:val="ru-RU"/>
        </w:rPr>
        <w:t xml:space="preserve"> администрации муниципального района Гафурийский район РБ </w:t>
      </w:r>
      <w:r w:rsidR="00250550">
        <w:rPr>
          <w:lang w:val="ru-RU"/>
        </w:rPr>
        <w:t>№ </w:t>
      </w:r>
      <w:r w:rsidR="00B153B7" w:rsidRPr="00B153B7">
        <w:rPr>
          <w:lang w:val="ru-RU"/>
        </w:rPr>
        <w:t>2312 от 02.09.2013</w:t>
      </w:r>
      <w:r w:rsidR="00645419">
        <w:rPr>
          <w:lang w:val="ru-RU"/>
        </w:rPr>
        <w:t xml:space="preserve"> (далее – Программа)</w:t>
      </w:r>
      <w:r>
        <w:rPr>
          <w:lang w:val="ru-RU"/>
        </w:rPr>
        <w:t>.</w:t>
      </w:r>
    </w:p>
    <w:p w:rsidR="001562FC" w:rsidRDefault="001562FC" w:rsidP="00D10AB9">
      <w:pPr>
        <w:pStyle w:val="a0"/>
        <w:rPr>
          <w:lang w:val="ru-RU"/>
        </w:rPr>
      </w:pPr>
      <w:r>
        <w:rPr>
          <w:lang w:val="ru-RU"/>
        </w:rPr>
        <w:t>Основными целями Программы являются:</w:t>
      </w:r>
    </w:p>
    <w:p w:rsidR="001562FC" w:rsidRDefault="001562FC" w:rsidP="00343BF3">
      <w:pPr>
        <w:pStyle w:val="a0"/>
        <w:numPr>
          <w:ilvl w:val="0"/>
          <w:numId w:val="40"/>
        </w:numPr>
        <w:rPr>
          <w:lang w:val="ru-RU"/>
        </w:rPr>
      </w:pPr>
      <w:r>
        <w:rPr>
          <w:lang w:val="ru-RU"/>
        </w:rPr>
        <w:t>улучшение условий жизнедеятельности на сельских территориях муниципального района Гафурийский район;</w:t>
      </w:r>
    </w:p>
    <w:p w:rsidR="001562FC" w:rsidRDefault="001562FC" w:rsidP="00343BF3">
      <w:pPr>
        <w:pStyle w:val="a0"/>
        <w:numPr>
          <w:ilvl w:val="0"/>
          <w:numId w:val="40"/>
        </w:numPr>
        <w:rPr>
          <w:lang w:val="ru-RU"/>
        </w:rPr>
      </w:pPr>
      <w:r>
        <w:rPr>
          <w:lang w:val="ru-RU"/>
        </w:rPr>
        <w:t>улучшение инвестиционного климата в сфере АПК на сельских территориях мун</w:t>
      </w:r>
      <w:r>
        <w:rPr>
          <w:lang w:val="ru-RU"/>
        </w:rPr>
        <w:t>и</w:t>
      </w:r>
      <w:r>
        <w:rPr>
          <w:lang w:val="ru-RU"/>
        </w:rPr>
        <w:t>ципального района Гафурийский район за счет реализации инфраструктурных м</w:t>
      </w:r>
      <w:r>
        <w:rPr>
          <w:lang w:val="ru-RU"/>
        </w:rPr>
        <w:t>е</w:t>
      </w:r>
      <w:r>
        <w:rPr>
          <w:lang w:val="ru-RU"/>
        </w:rPr>
        <w:t>роприятий в рамках программы;</w:t>
      </w:r>
    </w:p>
    <w:p w:rsidR="001562FC" w:rsidRDefault="001562FC" w:rsidP="00343BF3">
      <w:pPr>
        <w:pStyle w:val="a0"/>
        <w:numPr>
          <w:ilvl w:val="0"/>
          <w:numId w:val="40"/>
        </w:numPr>
        <w:rPr>
          <w:lang w:val="ru-RU"/>
        </w:rPr>
      </w:pPr>
      <w:r>
        <w:rPr>
          <w:lang w:val="ru-RU"/>
        </w:rPr>
        <w:t>содействие созданию высокотехнологичных рабочих мест на сельских территориях муниципального района Гафурийский район;</w:t>
      </w:r>
    </w:p>
    <w:p w:rsidR="001562FC" w:rsidRDefault="001562FC" w:rsidP="00343BF3">
      <w:pPr>
        <w:pStyle w:val="a0"/>
        <w:numPr>
          <w:ilvl w:val="0"/>
          <w:numId w:val="40"/>
        </w:numPr>
        <w:rPr>
          <w:lang w:val="ru-RU"/>
        </w:rPr>
      </w:pPr>
      <w:r>
        <w:rPr>
          <w:lang w:val="ru-RU"/>
        </w:rPr>
        <w:t>активизация участия граждан, проживающих на сельских территориях муниц</w:t>
      </w:r>
      <w:r>
        <w:rPr>
          <w:lang w:val="ru-RU"/>
        </w:rPr>
        <w:t>и</w:t>
      </w:r>
      <w:r>
        <w:rPr>
          <w:lang w:val="ru-RU"/>
        </w:rPr>
        <w:t>пального района Гафурийский район;</w:t>
      </w:r>
    </w:p>
    <w:p w:rsidR="001562FC" w:rsidRDefault="001562FC" w:rsidP="00343BF3">
      <w:pPr>
        <w:pStyle w:val="a0"/>
        <w:numPr>
          <w:ilvl w:val="0"/>
          <w:numId w:val="40"/>
        </w:numPr>
        <w:rPr>
          <w:lang w:val="ru-RU"/>
        </w:rPr>
      </w:pPr>
      <w:r>
        <w:rPr>
          <w:lang w:val="ru-RU"/>
        </w:rPr>
        <w:t>формирование в Республике Башкортостан позитивного отношения к развитию сельских территорий муниципального района Гафурийский район.</w:t>
      </w:r>
    </w:p>
    <w:p w:rsidR="001562FC" w:rsidRDefault="001562FC" w:rsidP="00D10AB9">
      <w:pPr>
        <w:pStyle w:val="a0"/>
        <w:rPr>
          <w:lang w:val="ru-RU"/>
        </w:rPr>
      </w:pPr>
      <w:r>
        <w:rPr>
          <w:lang w:val="ru-RU"/>
        </w:rPr>
        <w:t>Основными задачами Программы являются:</w:t>
      </w:r>
    </w:p>
    <w:p w:rsidR="001562FC" w:rsidRDefault="00256265" w:rsidP="00343BF3">
      <w:pPr>
        <w:pStyle w:val="a0"/>
        <w:numPr>
          <w:ilvl w:val="0"/>
          <w:numId w:val="40"/>
        </w:numPr>
        <w:rPr>
          <w:lang w:val="ru-RU"/>
        </w:rPr>
      </w:pPr>
      <w:r>
        <w:rPr>
          <w:lang w:val="ru-RU"/>
        </w:rPr>
        <w:t>удовлетворение потребностей в благоустроенном жилье населения, проживающего на сельских территориях муниципального района Гафурийский район, в том числе молодых семей и молодых специалистов;</w:t>
      </w:r>
    </w:p>
    <w:p w:rsidR="00256265" w:rsidRDefault="00256265" w:rsidP="00343BF3">
      <w:pPr>
        <w:pStyle w:val="a0"/>
        <w:numPr>
          <w:ilvl w:val="0"/>
          <w:numId w:val="40"/>
        </w:numPr>
        <w:rPr>
          <w:lang w:val="ru-RU"/>
        </w:rPr>
      </w:pPr>
      <w:r>
        <w:rPr>
          <w:lang w:val="ru-RU"/>
        </w:rPr>
        <w:t>повышение уровня комплексного обустройства объектами социальной и инжене</w:t>
      </w:r>
      <w:r>
        <w:rPr>
          <w:lang w:val="ru-RU"/>
        </w:rPr>
        <w:t>р</w:t>
      </w:r>
      <w:r>
        <w:rPr>
          <w:lang w:val="ru-RU"/>
        </w:rPr>
        <w:t>ной инфраструктуры сельских территорий муниципального района Гафурийский район;</w:t>
      </w:r>
    </w:p>
    <w:p w:rsidR="00256265" w:rsidRDefault="00256265" w:rsidP="00343BF3">
      <w:pPr>
        <w:pStyle w:val="a0"/>
        <w:numPr>
          <w:ilvl w:val="0"/>
          <w:numId w:val="40"/>
        </w:numPr>
        <w:rPr>
          <w:lang w:val="ru-RU"/>
        </w:rPr>
      </w:pPr>
      <w:r>
        <w:rPr>
          <w:lang w:val="ru-RU"/>
        </w:rPr>
        <w:t>реализация общественно значимых проектов в интересах сельских жителей мун</w:t>
      </w:r>
      <w:r>
        <w:rPr>
          <w:lang w:val="ru-RU"/>
        </w:rPr>
        <w:t>и</w:t>
      </w:r>
      <w:r>
        <w:rPr>
          <w:lang w:val="ru-RU"/>
        </w:rPr>
        <w:t>ципального района Гафурийский район с помощью грантовой поддержки;</w:t>
      </w:r>
    </w:p>
    <w:p w:rsidR="00256265" w:rsidRDefault="00256265" w:rsidP="00343BF3">
      <w:pPr>
        <w:pStyle w:val="a0"/>
        <w:numPr>
          <w:ilvl w:val="0"/>
          <w:numId w:val="40"/>
        </w:numPr>
        <w:rPr>
          <w:lang w:val="ru-RU"/>
        </w:rPr>
      </w:pPr>
      <w:r>
        <w:rPr>
          <w:lang w:val="ru-RU"/>
        </w:rPr>
        <w:t>проведение мероприятий по поощрению и популяризации достижений в сельском развитии муниципального района Гафурийский район.</w:t>
      </w:r>
    </w:p>
    <w:p w:rsidR="001562FC" w:rsidRDefault="00256265" w:rsidP="00D10AB9">
      <w:pPr>
        <w:pStyle w:val="a0"/>
        <w:rPr>
          <w:lang w:val="ru-RU" w:eastAsia="ru-RU" w:bidi="ar-SA"/>
        </w:rPr>
      </w:pPr>
      <w:r>
        <w:rPr>
          <w:lang w:val="ru-RU" w:eastAsia="ru-RU" w:bidi="ar-SA"/>
        </w:rPr>
        <w:t xml:space="preserve">В состав Программы включены следующие мероприятия, относящиеся к развитию СП </w:t>
      </w:r>
      <w:r w:rsidR="00A77471">
        <w:rPr>
          <w:lang w:val="ru-RU" w:eastAsia="ru-RU" w:bidi="ar-SA"/>
        </w:rPr>
        <w:t>Имендяшевский</w:t>
      </w:r>
      <w:r>
        <w:rPr>
          <w:lang w:val="ru-RU" w:eastAsia="ru-RU" w:bidi="ar-SA"/>
        </w:rPr>
        <w:t xml:space="preserve"> сельсовет:</w:t>
      </w:r>
    </w:p>
    <w:p w:rsidR="00256265" w:rsidRDefault="00256265" w:rsidP="00D10AB9">
      <w:pPr>
        <w:pStyle w:val="a0"/>
        <w:rPr>
          <w:lang w:val="ru-RU" w:eastAsia="ru-RU" w:bidi="ar-SA"/>
        </w:rPr>
      </w:pPr>
      <w:r>
        <w:rPr>
          <w:lang w:val="ru-RU" w:eastAsia="ru-RU" w:bidi="ar-SA"/>
        </w:rPr>
        <w:t>1. Улучшение жилищных условий населения, проживающего в сельских поселен</w:t>
      </w:r>
      <w:r>
        <w:rPr>
          <w:lang w:val="ru-RU" w:eastAsia="ru-RU" w:bidi="ar-SA"/>
        </w:rPr>
        <w:t>и</w:t>
      </w:r>
      <w:r>
        <w:rPr>
          <w:lang w:val="ru-RU" w:eastAsia="ru-RU" w:bidi="ar-SA"/>
        </w:rPr>
        <w:t>ях МР Гафурийский район, в том числе молодых семей и молодых специалистов:</w:t>
      </w:r>
    </w:p>
    <w:p w:rsidR="00256265" w:rsidRPr="00AF3EA3" w:rsidRDefault="00AF3EA3" w:rsidP="00AF3EA3">
      <w:pPr>
        <w:pStyle w:val="a0"/>
        <w:spacing w:before="120"/>
        <w:jc w:val="right"/>
        <w:rPr>
          <w:b/>
          <w:i/>
          <w:lang w:val="ru-RU" w:eastAsia="ru-RU" w:bidi="ar-SA"/>
        </w:rPr>
      </w:pPr>
      <w:r w:rsidRPr="00AF3EA3">
        <w:rPr>
          <w:b/>
          <w:i/>
          <w:lang w:val="ru-RU" w:eastAsia="ru-RU" w:bidi="ar-SA"/>
        </w:rPr>
        <w:t>Таблица 6.3</w:t>
      </w:r>
    </w:p>
    <w:p w:rsidR="00AF3EA3" w:rsidRPr="00AF3EA3" w:rsidRDefault="00AF3EA3" w:rsidP="00AF3EA3">
      <w:pPr>
        <w:pStyle w:val="a0"/>
        <w:spacing w:after="120"/>
        <w:ind w:firstLine="0"/>
        <w:jc w:val="center"/>
        <w:rPr>
          <w:b/>
          <w:i/>
          <w:lang w:val="ru-RU" w:eastAsia="ru-RU" w:bidi="ar-SA"/>
        </w:rPr>
      </w:pPr>
      <w:r w:rsidRPr="00AF3EA3">
        <w:rPr>
          <w:b/>
          <w:i/>
          <w:lang w:val="ru-RU" w:eastAsia="ru-RU" w:bidi="ar-SA"/>
        </w:rPr>
        <w:t xml:space="preserve">Реализация мероприятий по обеспечению жильем граждан, проживающих в </w:t>
      </w:r>
      <w:r>
        <w:rPr>
          <w:b/>
          <w:i/>
          <w:lang w:val="ru-RU" w:eastAsia="ru-RU" w:bidi="ar-SA"/>
        </w:rPr>
        <w:t xml:space="preserve">СП </w:t>
      </w:r>
      <w:r w:rsidR="00A77471">
        <w:rPr>
          <w:b/>
          <w:i/>
          <w:lang w:val="ru-RU" w:eastAsia="ru-RU" w:bidi="ar-SA"/>
        </w:rPr>
        <w:t>Имендяшевский</w:t>
      </w:r>
      <w:r>
        <w:rPr>
          <w:b/>
          <w:i/>
          <w:lang w:val="ru-RU" w:eastAsia="ru-RU" w:bidi="ar-SA"/>
        </w:rPr>
        <w:t xml:space="preserve"> сельсовет</w:t>
      </w:r>
      <w:r w:rsidRPr="00AF3EA3">
        <w:rPr>
          <w:b/>
          <w:i/>
          <w:lang w:val="ru-RU" w:eastAsia="ru-RU" w:bidi="ar-SA"/>
        </w:rPr>
        <w:t>, в том числе молодых семей и молодых специалистов</w:t>
      </w:r>
    </w:p>
    <w:tbl>
      <w:tblPr>
        <w:tblStyle w:val="ac"/>
        <w:tblW w:w="0" w:type="auto"/>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ook w:val="04A0" w:firstRow="1" w:lastRow="0" w:firstColumn="1" w:lastColumn="0" w:noHBand="0" w:noVBand="1"/>
      </w:tblPr>
      <w:tblGrid>
        <w:gridCol w:w="1983"/>
        <w:gridCol w:w="1331"/>
        <w:gridCol w:w="886"/>
        <w:gridCol w:w="772"/>
        <w:gridCol w:w="772"/>
        <w:gridCol w:w="756"/>
        <w:gridCol w:w="772"/>
        <w:gridCol w:w="766"/>
        <w:gridCol w:w="766"/>
        <w:gridCol w:w="766"/>
      </w:tblGrid>
      <w:tr w:rsidR="00AF3EA3" w:rsidTr="00AF3EA3">
        <w:tc>
          <w:tcPr>
            <w:tcW w:w="1983" w:type="dxa"/>
            <w:vMerge w:val="restart"/>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Показатели</w:t>
            </w:r>
          </w:p>
        </w:tc>
        <w:tc>
          <w:tcPr>
            <w:tcW w:w="1331" w:type="dxa"/>
            <w:vMerge w:val="restart"/>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Единица измерения</w:t>
            </w:r>
          </w:p>
        </w:tc>
        <w:tc>
          <w:tcPr>
            <w:tcW w:w="887" w:type="dxa"/>
            <w:vMerge w:val="restart"/>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Всего</w:t>
            </w:r>
          </w:p>
        </w:tc>
        <w:tc>
          <w:tcPr>
            <w:tcW w:w="5369" w:type="dxa"/>
            <w:gridSpan w:val="7"/>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В том числе по годам реализации Программы</w:t>
            </w:r>
          </w:p>
        </w:tc>
      </w:tr>
      <w:tr w:rsidR="00AF3EA3" w:rsidTr="00AF3EA3">
        <w:tc>
          <w:tcPr>
            <w:tcW w:w="1983" w:type="dxa"/>
            <w:vMerge/>
            <w:shd w:val="clear" w:color="auto" w:fill="D9D9D9" w:themeFill="background1" w:themeFillShade="D9"/>
          </w:tcPr>
          <w:p w:rsidR="00AF3EA3" w:rsidRPr="00AF3EA3" w:rsidRDefault="00AF3EA3" w:rsidP="00AF3EA3">
            <w:pPr>
              <w:pStyle w:val="a0"/>
              <w:ind w:firstLine="0"/>
              <w:jc w:val="center"/>
              <w:rPr>
                <w:b/>
                <w:i/>
                <w:lang w:val="ru-RU" w:eastAsia="ru-RU" w:bidi="ar-SA"/>
              </w:rPr>
            </w:pPr>
          </w:p>
        </w:tc>
        <w:tc>
          <w:tcPr>
            <w:tcW w:w="1331" w:type="dxa"/>
            <w:vMerge/>
            <w:shd w:val="clear" w:color="auto" w:fill="D9D9D9" w:themeFill="background1" w:themeFillShade="D9"/>
          </w:tcPr>
          <w:p w:rsidR="00AF3EA3" w:rsidRPr="00AF3EA3" w:rsidRDefault="00AF3EA3" w:rsidP="00AF3EA3">
            <w:pPr>
              <w:pStyle w:val="a0"/>
              <w:ind w:firstLine="0"/>
              <w:jc w:val="center"/>
              <w:rPr>
                <w:b/>
                <w:i/>
                <w:lang w:val="ru-RU" w:eastAsia="ru-RU" w:bidi="ar-SA"/>
              </w:rPr>
            </w:pPr>
          </w:p>
        </w:tc>
        <w:tc>
          <w:tcPr>
            <w:tcW w:w="887" w:type="dxa"/>
            <w:vMerge/>
            <w:shd w:val="clear" w:color="auto" w:fill="D9D9D9" w:themeFill="background1" w:themeFillShade="D9"/>
          </w:tcPr>
          <w:p w:rsidR="00AF3EA3" w:rsidRPr="00AF3EA3" w:rsidRDefault="00AF3EA3" w:rsidP="00AF3EA3">
            <w:pPr>
              <w:pStyle w:val="a0"/>
              <w:ind w:firstLine="0"/>
              <w:jc w:val="center"/>
              <w:rPr>
                <w:b/>
                <w:i/>
                <w:lang w:val="ru-RU" w:eastAsia="ru-RU" w:bidi="ar-SA"/>
              </w:rPr>
            </w:pP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2014</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2015</w:t>
            </w:r>
          </w:p>
        </w:tc>
        <w:tc>
          <w:tcPr>
            <w:tcW w:w="725"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2016</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2017</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2018</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2019</w:t>
            </w:r>
          </w:p>
        </w:tc>
        <w:tc>
          <w:tcPr>
            <w:tcW w:w="774" w:type="dxa"/>
            <w:shd w:val="clear" w:color="auto" w:fill="D9D9D9" w:themeFill="background1" w:themeFillShade="D9"/>
          </w:tcPr>
          <w:p w:rsidR="00AF3EA3" w:rsidRPr="00AF3EA3" w:rsidRDefault="00AF3EA3" w:rsidP="00AF3EA3">
            <w:pPr>
              <w:pStyle w:val="a0"/>
              <w:ind w:firstLine="0"/>
              <w:jc w:val="center"/>
              <w:rPr>
                <w:b/>
                <w:i/>
                <w:lang w:val="ru-RU" w:eastAsia="ru-RU" w:bidi="ar-SA"/>
              </w:rPr>
            </w:pPr>
            <w:r w:rsidRPr="00AF3EA3">
              <w:rPr>
                <w:b/>
                <w:i/>
                <w:lang w:val="ru-RU" w:eastAsia="ru-RU" w:bidi="ar-SA"/>
              </w:rPr>
              <w:t>2020</w:t>
            </w:r>
          </w:p>
        </w:tc>
      </w:tr>
      <w:tr w:rsidR="00FA6945" w:rsidTr="00AF3EA3">
        <w:tc>
          <w:tcPr>
            <w:tcW w:w="1983" w:type="dxa"/>
            <w:vMerge w:val="restart"/>
            <w:shd w:val="clear" w:color="auto" w:fill="F2F2F2" w:themeFill="background1" w:themeFillShade="F2"/>
          </w:tcPr>
          <w:p w:rsidR="00FA6945" w:rsidRPr="00AF3EA3" w:rsidRDefault="00FA6945" w:rsidP="00AF3EA3">
            <w:pPr>
              <w:pStyle w:val="a0"/>
              <w:ind w:firstLine="0"/>
              <w:jc w:val="left"/>
              <w:rPr>
                <w:b/>
                <w:i/>
                <w:lang w:val="ru-RU" w:eastAsia="ru-RU" w:bidi="ar-SA"/>
              </w:rPr>
            </w:pPr>
            <w:r w:rsidRPr="00AF3EA3">
              <w:rPr>
                <w:b/>
                <w:i/>
                <w:lang w:val="ru-RU" w:eastAsia="ru-RU" w:bidi="ar-SA"/>
              </w:rPr>
              <w:t>Строительство (приобретение) жилья для ж</w:t>
            </w:r>
            <w:r w:rsidRPr="00AF3EA3">
              <w:rPr>
                <w:b/>
                <w:i/>
                <w:lang w:val="ru-RU" w:eastAsia="ru-RU" w:bidi="ar-SA"/>
              </w:rPr>
              <w:t>и</w:t>
            </w:r>
            <w:r w:rsidRPr="00AF3EA3">
              <w:rPr>
                <w:b/>
                <w:i/>
                <w:lang w:val="ru-RU" w:eastAsia="ru-RU" w:bidi="ar-SA"/>
              </w:rPr>
              <w:t xml:space="preserve">телей СП </w:t>
            </w:r>
            <w:r w:rsidR="00A77471">
              <w:rPr>
                <w:b/>
                <w:i/>
                <w:lang w:val="ru-RU" w:eastAsia="ru-RU" w:bidi="ar-SA"/>
              </w:rPr>
              <w:t>Имендяшевский</w:t>
            </w:r>
            <w:r w:rsidRPr="00AF3EA3">
              <w:rPr>
                <w:b/>
                <w:i/>
                <w:lang w:val="ru-RU" w:eastAsia="ru-RU" w:bidi="ar-SA"/>
              </w:rPr>
              <w:t xml:space="preserve"> сельсовет</w:t>
            </w:r>
          </w:p>
        </w:tc>
        <w:tc>
          <w:tcPr>
            <w:tcW w:w="1331" w:type="dxa"/>
          </w:tcPr>
          <w:p w:rsidR="00FA6945" w:rsidRDefault="00FA6945" w:rsidP="00AF3EA3">
            <w:pPr>
              <w:pStyle w:val="a0"/>
              <w:ind w:firstLine="0"/>
              <w:jc w:val="center"/>
              <w:rPr>
                <w:lang w:val="ru-RU" w:eastAsia="ru-RU" w:bidi="ar-SA"/>
              </w:rPr>
            </w:pPr>
            <w:r>
              <w:rPr>
                <w:lang w:val="ru-RU" w:eastAsia="ru-RU" w:bidi="ar-SA"/>
              </w:rPr>
              <w:t>домов</w:t>
            </w:r>
          </w:p>
        </w:tc>
        <w:tc>
          <w:tcPr>
            <w:tcW w:w="887" w:type="dxa"/>
          </w:tcPr>
          <w:p w:rsidR="00FA6945" w:rsidRDefault="007F2A7C" w:rsidP="00AF3EA3">
            <w:pPr>
              <w:pStyle w:val="a0"/>
              <w:ind w:firstLine="0"/>
              <w:jc w:val="center"/>
              <w:rPr>
                <w:lang w:val="ru-RU" w:eastAsia="ru-RU" w:bidi="ar-SA"/>
              </w:rPr>
            </w:pPr>
            <w:r>
              <w:rPr>
                <w:lang w:val="ru-RU" w:eastAsia="ru-RU" w:bidi="ar-SA"/>
              </w:rPr>
              <w:t>29</w:t>
            </w:r>
          </w:p>
        </w:tc>
        <w:tc>
          <w:tcPr>
            <w:tcW w:w="774" w:type="dxa"/>
          </w:tcPr>
          <w:p w:rsidR="00FA6945" w:rsidRDefault="007F2A7C" w:rsidP="00AF3EA3">
            <w:pPr>
              <w:pStyle w:val="a0"/>
              <w:ind w:firstLine="0"/>
              <w:jc w:val="center"/>
              <w:rPr>
                <w:lang w:val="ru-RU" w:eastAsia="ru-RU" w:bidi="ar-SA"/>
              </w:rPr>
            </w:pPr>
            <w:r>
              <w:rPr>
                <w:lang w:val="ru-RU" w:eastAsia="ru-RU" w:bidi="ar-SA"/>
              </w:rPr>
              <w:t>3</w:t>
            </w:r>
          </w:p>
        </w:tc>
        <w:tc>
          <w:tcPr>
            <w:tcW w:w="774" w:type="dxa"/>
          </w:tcPr>
          <w:p w:rsidR="00FA6945" w:rsidRDefault="007F2A7C" w:rsidP="00AF3EA3">
            <w:pPr>
              <w:pStyle w:val="a0"/>
              <w:ind w:firstLine="0"/>
              <w:jc w:val="center"/>
              <w:rPr>
                <w:lang w:val="ru-RU" w:eastAsia="ru-RU" w:bidi="ar-SA"/>
              </w:rPr>
            </w:pPr>
            <w:r>
              <w:rPr>
                <w:lang w:val="ru-RU" w:eastAsia="ru-RU" w:bidi="ar-SA"/>
              </w:rPr>
              <w:t>3</w:t>
            </w:r>
          </w:p>
        </w:tc>
        <w:tc>
          <w:tcPr>
            <w:tcW w:w="725" w:type="dxa"/>
          </w:tcPr>
          <w:p w:rsidR="00FA6945" w:rsidRDefault="007F2A7C" w:rsidP="00AF3EA3">
            <w:pPr>
              <w:pStyle w:val="a0"/>
              <w:ind w:firstLine="0"/>
              <w:jc w:val="center"/>
              <w:rPr>
                <w:lang w:val="ru-RU" w:eastAsia="ru-RU" w:bidi="ar-SA"/>
              </w:rPr>
            </w:pPr>
            <w:r>
              <w:rPr>
                <w:lang w:val="ru-RU" w:eastAsia="ru-RU" w:bidi="ar-SA"/>
              </w:rPr>
              <w:t>4</w:t>
            </w:r>
          </w:p>
        </w:tc>
        <w:tc>
          <w:tcPr>
            <w:tcW w:w="774" w:type="dxa"/>
          </w:tcPr>
          <w:p w:rsidR="00FA6945" w:rsidRDefault="007F2A7C" w:rsidP="00AF3EA3">
            <w:pPr>
              <w:pStyle w:val="a0"/>
              <w:ind w:firstLine="0"/>
              <w:jc w:val="center"/>
              <w:rPr>
                <w:lang w:val="ru-RU" w:eastAsia="ru-RU" w:bidi="ar-SA"/>
              </w:rPr>
            </w:pPr>
            <w:r>
              <w:rPr>
                <w:lang w:val="ru-RU" w:eastAsia="ru-RU" w:bidi="ar-SA"/>
              </w:rPr>
              <w:t>4</w:t>
            </w:r>
          </w:p>
        </w:tc>
        <w:tc>
          <w:tcPr>
            <w:tcW w:w="774" w:type="dxa"/>
          </w:tcPr>
          <w:p w:rsidR="00FA6945" w:rsidRDefault="007F2A7C" w:rsidP="00AF3EA3">
            <w:pPr>
              <w:pStyle w:val="a0"/>
              <w:ind w:firstLine="0"/>
              <w:jc w:val="center"/>
              <w:rPr>
                <w:lang w:val="ru-RU" w:eastAsia="ru-RU" w:bidi="ar-SA"/>
              </w:rPr>
            </w:pPr>
            <w:r>
              <w:rPr>
                <w:lang w:val="ru-RU" w:eastAsia="ru-RU" w:bidi="ar-SA"/>
              </w:rPr>
              <w:t>5</w:t>
            </w:r>
          </w:p>
        </w:tc>
        <w:tc>
          <w:tcPr>
            <w:tcW w:w="774" w:type="dxa"/>
          </w:tcPr>
          <w:p w:rsidR="00FA6945" w:rsidRDefault="007F2A7C" w:rsidP="00AF3EA3">
            <w:pPr>
              <w:pStyle w:val="a0"/>
              <w:ind w:firstLine="0"/>
              <w:jc w:val="center"/>
              <w:rPr>
                <w:lang w:val="ru-RU" w:eastAsia="ru-RU" w:bidi="ar-SA"/>
              </w:rPr>
            </w:pPr>
            <w:r>
              <w:rPr>
                <w:lang w:val="ru-RU" w:eastAsia="ru-RU" w:bidi="ar-SA"/>
              </w:rPr>
              <w:t>5</w:t>
            </w:r>
          </w:p>
        </w:tc>
        <w:tc>
          <w:tcPr>
            <w:tcW w:w="774" w:type="dxa"/>
          </w:tcPr>
          <w:p w:rsidR="00FA6945" w:rsidRDefault="007F2A7C" w:rsidP="00AF3EA3">
            <w:pPr>
              <w:pStyle w:val="a0"/>
              <w:ind w:firstLine="0"/>
              <w:jc w:val="center"/>
              <w:rPr>
                <w:lang w:val="ru-RU" w:eastAsia="ru-RU" w:bidi="ar-SA"/>
              </w:rPr>
            </w:pPr>
            <w:r>
              <w:rPr>
                <w:lang w:val="ru-RU" w:eastAsia="ru-RU" w:bidi="ar-SA"/>
              </w:rPr>
              <w:t>5</w:t>
            </w:r>
          </w:p>
        </w:tc>
      </w:tr>
      <w:tr w:rsidR="00FA6945" w:rsidTr="00AF3EA3">
        <w:tc>
          <w:tcPr>
            <w:tcW w:w="1983" w:type="dxa"/>
            <w:vMerge/>
            <w:shd w:val="clear" w:color="auto" w:fill="F2F2F2" w:themeFill="background1" w:themeFillShade="F2"/>
          </w:tcPr>
          <w:p w:rsidR="00FA6945" w:rsidRPr="00AF3EA3" w:rsidRDefault="00FA6945" w:rsidP="00AF3EA3">
            <w:pPr>
              <w:pStyle w:val="a0"/>
              <w:ind w:firstLine="0"/>
              <w:jc w:val="left"/>
              <w:rPr>
                <w:b/>
                <w:i/>
                <w:lang w:val="ru-RU" w:eastAsia="ru-RU" w:bidi="ar-SA"/>
              </w:rPr>
            </w:pPr>
          </w:p>
        </w:tc>
        <w:tc>
          <w:tcPr>
            <w:tcW w:w="1331" w:type="dxa"/>
          </w:tcPr>
          <w:p w:rsidR="00FA6945" w:rsidRDefault="00FA6945" w:rsidP="00AF3EA3">
            <w:pPr>
              <w:pStyle w:val="a0"/>
              <w:ind w:firstLine="0"/>
              <w:jc w:val="center"/>
              <w:rPr>
                <w:lang w:val="ru-RU" w:eastAsia="ru-RU" w:bidi="ar-SA"/>
              </w:rPr>
            </w:pPr>
            <w:r>
              <w:rPr>
                <w:lang w:val="ru-RU" w:eastAsia="ru-RU" w:bidi="ar-SA"/>
              </w:rPr>
              <w:t>кв. м</w:t>
            </w:r>
          </w:p>
        </w:tc>
        <w:tc>
          <w:tcPr>
            <w:tcW w:w="887" w:type="dxa"/>
          </w:tcPr>
          <w:p w:rsidR="00FA6945" w:rsidRDefault="007F2A7C" w:rsidP="00AF3EA3">
            <w:pPr>
              <w:pStyle w:val="a0"/>
              <w:ind w:firstLine="0"/>
              <w:jc w:val="center"/>
              <w:rPr>
                <w:lang w:val="ru-RU" w:eastAsia="ru-RU" w:bidi="ar-SA"/>
              </w:rPr>
            </w:pPr>
            <w:r>
              <w:rPr>
                <w:lang w:val="ru-RU" w:eastAsia="ru-RU" w:bidi="ar-SA"/>
              </w:rPr>
              <w:t>1513,8</w:t>
            </w:r>
          </w:p>
        </w:tc>
        <w:tc>
          <w:tcPr>
            <w:tcW w:w="774" w:type="dxa"/>
          </w:tcPr>
          <w:p w:rsidR="00FA6945" w:rsidRDefault="007F2A7C" w:rsidP="00AF3EA3">
            <w:pPr>
              <w:pStyle w:val="a0"/>
              <w:ind w:firstLine="0"/>
              <w:jc w:val="center"/>
              <w:rPr>
                <w:lang w:val="ru-RU" w:eastAsia="ru-RU" w:bidi="ar-SA"/>
              </w:rPr>
            </w:pPr>
            <w:r>
              <w:rPr>
                <w:lang w:val="ru-RU" w:eastAsia="ru-RU" w:bidi="ar-SA"/>
              </w:rPr>
              <w:t>156,6</w:t>
            </w:r>
          </w:p>
        </w:tc>
        <w:tc>
          <w:tcPr>
            <w:tcW w:w="774" w:type="dxa"/>
          </w:tcPr>
          <w:p w:rsidR="00FA6945" w:rsidRDefault="007F2A7C" w:rsidP="00AF3EA3">
            <w:pPr>
              <w:pStyle w:val="a0"/>
              <w:ind w:firstLine="0"/>
              <w:jc w:val="center"/>
              <w:rPr>
                <w:lang w:val="ru-RU" w:eastAsia="ru-RU" w:bidi="ar-SA"/>
              </w:rPr>
            </w:pPr>
            <w:r>
              <w:rPr>
                <w:lang w:val="ru-RU" w:eastAsia="ru-RU" w:bidi="ar-SA"/>
              </w:rPr>
              <w:t>156,6</w:t>
            </w:r>
          </w:p>
        </w:tc>
        <w:tc>
          <w:tcPr>
            <w:tcW w:w="725" w:type="dxa"/>
          </w:tcPr>
          <w:p w:rsidR="00FA6945" w:rsidRDefault="007F2A7C" w:rsidP="00AF3EA3">
            <w:pPr>
              <w:pStyle w:val="a0"/>
              <w:ind w:firstLine="0"/>
              <w:jc w:val="center"/>
              <w:rPr>
                <w:lang w:val="ru-RU" w:eastAsia="ru-RU" w:bidi="ar-SA"/>
              </w:rPr>
            </w:pPr>
            <w:r>
              <w:rPr>
                <w:lang w:val="ru-RU" w:eastAsia="ru-RU" w:bidi="ar-SA"/>
              </w:rPr>
              <w:t>208,8</w:t>
            </w:r>
          </w:p>
        </w:tc>
        <w:tc>
          <w:tcPr>
            <w:tcW w:w="774" w:type="dxa"/>
          </w:tcPr>
          <w:p w:rsidR="00FA6945" w:rsidRDefault="007F2A7C" w:rsidP="00AF3EA3">
            <w:pPr>
              <w:pStyle w:val="a0"/>
              <w:ind w:firstLine="0"/>
              <w:jc w:val="center"/>
              <w:rPr>
                <w:lang w:val="ru-RU" w:eastAsia="ru-RU" w:bidi="ar-SA"/>
              </w:rPr>
            </w:pPr>
            <w:r>
              <w:rPr>
                <w:lang w:val="ru-RU" w:eastAsia="ru-RU" w:bidi="ar-SA"/>
              </w:rPr>
              <w:t>208,8</w:t>
            </w:r>
          </w:p>
        </w:tc>
        <w:tc>
          <w:tcPr>
            <w:tcW w:w="774" w:type="dxa"/>
          </w:tcPr>
          <w:p w:rsidR="00FA6945" w:rsidRDefault="007F2A7C" w:rsidP="00AF3EA3">
            <w:pPr>
              <w:pStyle w:val="a0"/>
              <w:ind w:firstLine="0"/>
              <w:jc w:val="center"/>
              <w:rPr>
                <w:lang w:val="ru-RU" w:eastAsia="ru-RU" w:bidi="ar-SA"/>
              </w:rPr>
            </w:pPr>
            <w:r>
              <w:rPr>
                <w:lang w:val="ru-RU" w:eastAsia="ru-RU" w:bidi="ar-SA"/>
              </w:rPr>
              <w:t>261</w:t>
            </w:r>
          </w:p>
        </w:tc>
        <w:tc>
          <w:tcPr>
            <w:tcW w:w="774" w:type="dxa"/>
          </w:tcPr>
          <w:p w:rsidR="00FA6945" w:rsidRDefault="007F2A7C" w:rsidP="00AF3EA3">
            <w:pPr>
              <w:pStyle w:val="a0"/>
              <w:ind w:firstLine="0"/>
              <w:jc w:val="center"/>
              <w:rPr>
                <w:lang w:val="ru-RU" w:eastAsia="ru-RU" w:bidi="ar-SA"/>
              </w:rPr>
            </w:pPr>
            <w:r>
              <w:rPr>
                <w:lang w:val="ru-RU" w:eastAsia="ru-RU" w:bidi="ar-SA"/>
              </w:rPr>
              <w:t>261</w:t>
            </w:r>
          </w:p>
        </w:tc>
        <w:tc>
          <w:tcPr>
            <w:tcW w:w="774" w:type="dxa"/>
          </w:tcPr>
          <w:p w:rsidR="00FA6945" w:rsidRDefault="007F2A7C" w:rsidP="00AF3EA3">
            <w:pPr>
              <w:pStyle w:val="a0"/>
              <w:ind w:firstLine="0"/>
              <w:jc w:val="center"/>
              <w:rPr>
                <w:lang w:val="ru-RU" w:eastAsia="ru-RU" w:bidi="ar-SA"/>
              </w:rPr>
            </w:pPr>
            <w:r>
              <w:rPr>
                <w:lang w:val="ru-RU" w:eastAsia="ru-RU" w:bidi="ar-SA"/>
              </w:rPr>
              <w:t>261</w:t>
            </w:r>
          </w:p>
        </w:tc>
      </w:tr>
      <w:tr w:rsidR="00FA6945" w:rsidTr="00AF3EA3">
        <w:tc>
          <w:tcPr>
            <w:tcW w:w="1983" w:type="dxa"/>
            <w:vMerge/>
            <w:shd w:val="clear" w:color="auto" w:fill="F2F2F2" w:themeFill="background1" w:themeFillShade="F2"/>
          </w:tcPr>
          <w:p w:rsidR="00FA6945" w:rsidRPr="00AF3EA3" w:rsidRDefault="00FA6945" w:rsidP="00AF3EA3">
            <w:pPr>
              <w:pStyle w:val="a0"/>
              <w:ind w:left="142" w:firstLine="0"/>
              <w:jc w:val="left"/>
              <w:rPr>
                <w:b/>
                <w:i/>
                <w:lang w:val="ru-RU" w:eastAsia="ru-RU" w:bidi="ar-SA"/>
              </w:rPr>
            </w:pPr>
          </w:p>
        </w:tc>
        <w:tc>
          <w:tcPr>
            <w:tcW w:w="1331" w:type="dxa"/>
          </w:tcPr>
          <w:p w:rsidR="00FA6945" w:rsidRDefault="00FA6945" w:rsidP="00A62784">
            <w:pPr>
              <w:pStyle w:val="a0"/>
              <w:ind w:firstLine="0"/>
              <w:jc w:val="center"/>
              <w:rPr>
                <w:lang w:val="ru-RU" w:eastAsia="ru-RU" w:bidi="ar-SA"/>
              </w:rPr>
            </w:pPr>
            <w:r>
              <w:rPr>
                <w:lang w:val="ru-RU" w:eastAsia="ru-RU" w:bidi="ar-SA"/>
              </w:rPr>
              <w:t>млн. руб.</w:t>
            </w:r>
          </w:p>
        </w:tc>
        <w:tc>
          <w:tcPr>
            <w:tcW w:w="887" w:type="dxa"/>
          </w:tcPr>
          <w:p w:rsidR="00FA6945" w:rsidRDefault="0077537B" w:rsidP="00AF3EA3">
            <w:pPr>
              <w:pStyle w:val="a0"/>
              <w:ind w:firstLine="0"/>
              <w:jc w:val="center"/>
              <w:rPr>
                <w:lang w:val="ru-RU" w:eastAsia="ru-RU" w:bidi="ar-SA"/>
              </w:rPr>
            </w:pPr>
            <w:r>
              <w:rPr>
                <w:lang w:val="ru-RU" w:eastAsia="ru-RU" w:bidi="ar-SA"/>
              </w:rPr>
              <w:t>40,4</w:t>
            </w:r>
          </w:p>
        </w:tc>
        <w:tc>
          <w:tcPr>
            <w:tcW w:w="774" w:type="dxa"/>
          </w:tcPr>
          <w:p w:rsidR="00FA6945" w:rsidRDefault="0077537B" w:rsidP="00AF3EA3">
            <w:pPr>
              <w:pStyle w:val="a0"/>
              <w:ind w:firstLine="0"/>
              <w:jc w:val="center"/>
              <w:rPr>
                <w:lang w:val="ru-RU" w:eastAsia="ru-RU" w:bidi="ar-SA"/>
              </w:rPr>
            </w:pPr>
            <w:r>
              <w:rPr>
                <w:lang w:val="ru-RU" w:eastAsia="ru-RU" w:bidi="ar-SA"/>
              </w:rPr>
              <w:t>3,92</w:t>
            </w:r>
          </w:p>
        </w:tc>
        <w:tc>
          <w:tcPr>
            <w:tcW w:w="774" w:type="dxa"/>
          </w:tcPr>
          <w:p w:rsidR="00FA6945" w:rsidRDefault="0077537B" w:rsidP="00AF3EA3">
            <w:pPr>
              <w:pStyle w:val="a0"/>
              <w:ind w:firstLine="0"/>
              <w:jc w:val="center"/>
              <w:rPr>
                <w:lang w:val="ru-RU" w:eastAsia="ru-RU" w:bidi="ar-SA"/>
              </w:rPr>
            </w:pPr>
            <w:r>
              <w:rPr>
                <w:lang w:val="ru-RU" w:eastAsia="ru-RU" w:bidi="ar-SA"/>
              </w:rPr>
              <w:t>3,99</w:t>
            </w:r>
          </w:p>
        </w:tc>
        <w:tc>
          <w:tcPr>
            <w:tcW w:w="725" w:type="dxa"/>
          </w:tcPr>
          <w:p w:rsidR="00FA6945" w:rsidRDefault="0077537B" w:rsidP="00AF3EA3">
            <w:pPr>
              <w:pStyle w:val="a0"/>
              <w:ind w:firstLine="0"/>
              <w:jc w:val="center"/>
              <w:rPr>
                <w:lang w:val="ru-RU" w:eastAsia="ru-RU" w:bidi="ar-SA"/>
              </w:rPr>
            </w:pPr>
            <w:r>
              <w:rPr>
                <w:lang w:val="ru-RU" w:eastAsia="ru-RU" w:bidi="ar-SA"/>
              </w:rPr>
              <w:t>5,43</w:t>
            </w:r>
          </w:p>
        </w:tc>
        <w:tc>
          <w:tcPr>
            <w:tcW w:w="774" w:type="dxa"/>
          </w:tcPr>
          <w:p w:rsidR="00FA6945" w:rsidRDefault="0077537B" w:rsidP="00AF3EA3">
            <w:pPr>
              <w:pStyle w:val="a0"/>
              <w:ind w:firstLine="0"/>
              <w:jc w:val="center"/>
              <w:rPr>
                <w:lang w:val="ru-RU" w:eastAsia="ru-RU" w:bidi="ar-SA"/>
              </w:rPr>
            </w:pPr>
            <w:r>
              <w:rPr>
                <w:lang w:val="ru-RU" w:eastAsia="ru-RU" w:bidi="ar-SA"/>
              </w:rPr>
              <w:t>5,53</w:t>
            </w:r>
          </w:p>
        </w:tc>
        <w:tc>
          <w:tcPr>
            <w:tcW w:w="774" w:type="dxa"/>
          </w:tcPr>
          <w:p w:rsidR="00FA6945" w:rsidRDefault="0077537B" w:rsidP="00AF3EA3">
            <w:pPr>
              <w:pStyle w:val="a0"/>
              <w:ind w:firstLine="0"/>
              <w:jc w:val="center"/>
              <w:rPr>
                <w:lang w:val="ru-RU" w:eastAsia="ru-RU" w:bidi="ar-SA"/>
              </w:rPr>
            </w:pPr>
            <w:r>
              <w:rPr>
                <w:lang w:val="ru-RU" w:eastAsia="ru-RU" w:bidi="ar-SA"/>
              </w:rPr>
              <w:t>7,05</w:t>
            </w:r>
          </w:p>
        </w:tc>
        <w:tc>
          <w:tcPr>
            <w:tcW w:w="774" w:type="dxa"/>
          </w:tcPr>
          <w:p w:rsidR="00FA6945" w:rsidRDefault="0077537B" w:rsidP="00AF3EA3">
            <w:pPr>
              <w:pStyle w:val="a0"/>
              <w:ind w:firstLine="0"/>
              <w:jc w:val="center"/>
              <w:rPr>
                <w:lang w:val="ru-RU" w:eastAsia="ru-RU" w:bidi="ar-SA"/>
              </w:rPr>
            </w:pPr>
            <w:r>
              <w:rPr>
                <w:lang w:val="ru-RU" w:eastAsia="ru-RU" w:bidi="ar-SA"/>
              </w:rPr>
              <w:t>7,18</w:t>
            </w:r>
          </w:p>
        </w:tc>
        <w:tc>
          <w:tcPr>
            <w:tcW w:w="774" w:type="dxa"/>
          </w:tcPr>
          <w:p w:rsidR="00FA6945" w:rsidRDefault="0077537B" w:rsidP="00AF3EA3">
            <w:pPr>
              <w:pStyle w:val="a0"/>
              <w:ind w:firstLine="0"/>
              <w:jc w:val="center"/>
              <w:rPr>
                <w:lang w:val="ru-RU" w:eastAsia="ru-RU" w:bidi="ar-SA"/>
              </w:rPr>
            </w:pPr>
            <w:r>
              <w:rPr>
                <w:lang w:val="ru-RU" w:eastAsia="ru-RU" w:bidi="ar-SA"/>
              </w:rPr>
              <w:t>7,31</w:t>
            </w:r>
          </w:p>
        </w:tc>
      </w:tr>
      <w:tr w:rsidR="00FA6945" w:rsidTr="00AF3EA3">
        <w:tc>
          <w:tcPr>
            <w:tcW w:w="1983" w:type="dxa"/>
            <w:vMerge w:val="restart"/>
            <w:shd w:val="clear" w:color="auto" w:fill="F2F2F2" w:themeFill="background1" w:themeFillShade="F2"/>
          </w:tcPr>
          <w:p w:rsidR="00FA6945" w:rsidRPr="00AF3EA3" w:rsidRDefault="00FA6945" w:rsidP="00AF3EA3">
            <w:pPr>
              <w:pStyle w:val="a0"/>
              <w:ind w:left="142" w:firstLine="0"/>
              <w:jc w:val="left"/>
              <w:rPr>
                <w:b/>
                <w:i/>
                <w:lang w:val="ru-RU" w:eastAsia="ru-RU" w:bidi="ar-SA"/>
              </w:rPr>
            </w:pPr>
            <w:r w:rsidRPr="00AF3EA3">
              <w:rPr>
                <w:b/>
                <w:i/>
                <w:lang w:val="ru-RU" w:eastAsia="ru-RU" w:bidi="ar-SA"/>
              </w:rPr>
              <w:t>в том числе для обеспеч</w:t>
            </w:r>
            <w:r w:rsidRPr="00AF3EA3">
              <w:rPr>
                <w:b/>
                <w:i/>
                <w:lang w:val="ru-RU" w:eastAsia="ru-RU" w:bidi="ar-SA"/>
              </w:rPr>
              <w:t>е</w:t>
            </w:r>
            <w:r w:rsidRPr="00AF3EA3">
              <w:rPr>
                <w:b/>
                <w:i/>
                <w:lang w:val="ru-RU" w:eastAsia="ru-RU" w:bidi="ar-SA"/>
              </w:rPr>
              <w:t>ния жильем молодых семей и молодых специалистов</w:t>
            </w:r>
          </w:p>
        </w:tc>
        <w:tc>
          <w:tcPr>
            <w:tcW w:w="1331" w:type="dxa"/>
          </w:tcPr>
          <w:p w:rsidR="00FA6945" w:rsidRDefault="00FA6945" w:rsidP="00A62784">
            <w:pPr>
              <w:pStyle w:val="a0"/>
              <w:ind w:firstLine="0"/>
              <w:jc w:val="center"/>
              <w:rPr>
                <w:lang w:val="ru-RU" w:eastAsia="ru-RU" w:bidi="ar-SA"/>
              </w:rPr>
            </w:pPr>
            <w:r>
              <w:rPr>
                <w:lang w:val="ru-RU" w:eastAsia="ru-RU" w:bidi="ar-SA"/>
              </w:rPr>
              <w:t>домов</w:t>
            </w:r>
          </w:p>
        </w:tc>
        <w:tc>
          <w:tcPr>
            <w:tcW w:w="887" w:type="dxa"/>
          </w:tcPr>
          <w:p w:rsidR="00FA6945" w:rsidRDefault="007F2A7C" w:rsidP="00AF3EA3">
            <w:pPr>
              <w:pStyle w:val="a0"/>
              <w:ind w:firstLine="0"/>
              <w:jc w:val="center"/>
              <w:rPr>
                <w:lang w:val="ru-RU" w:eastAsia="ru-RU" w:bidi="ar-SA"/>
              </w:rPr>
            </w:pPr>
            <w:r>
              <w:rPr>
                <w:lang w:val="ru-RU" w:eastAsia="ru-RU" w:bidi="ar-SA"/>
              </w:rPr>
              <w:t>12</w:t>
            </w:r>
          </w:p>
        </w:tc>
        <w:tc>
          <w:tcPr>
            <w:tcW w:w="774" w:type="dxa"/>
          </w:tcPr>
          <w:p w:rsidR="00FA6945" w:rsidRDefault="007F2A7C" w:rsidP="00AF3EA3">
            <w:pPr>
              <w:pStyle w:val="a0"/>
              <w:ind w:firstLine="0"/>
              <w:jc w:val="center"/>
              <w:rPr>
                <w:lang w:val="ru-RU" w:eastAsia="ru-RU" w:bidi="ar-SA"/>
              </w:rPr>
            </w:pPr>
            <w:r>
              <w:rPr>
                <w:lang w:val="ru-RU" w:eastAsia="ru-RU" w:bidi="ar-SA"/>
              </w:rPr>
              <w:t>1</w:t>
            </w:r>
          </w:p>
        </w:tc>
        <w:tc>
          <w:tcPr>
            <w:tcW w:w="774" w:type="dxa"/>
          </w:tcPr>
          <w:p w:rsidR="00FA6945" w:rsidRDefault="007F2A7C" w:rsidP="00AF3EA3">
            <w:pPr>
              <w:pStyle w:val="a0"/>
              <w:ind w:firstLine="0"/>
              <w:jc w:val="center"/>
              <w:rPr>
                <w:lang w:val="ru-RU" w:eastAsia="ru-RU" w:bidi="ar-SA"/>
              </w:rPr>
            </w:pPr>
            <w:r>
              <w:rPr>
                <w:lang w:val="ru-RU" w:eastAsia="ru-RU" w:bidi="ar-SA"/>
              </w:rPr>
              <w:t>1</w:t>
            </w:r>
          </w:p>
        </w:tc>
        <w:tc>
          <w:tcPr>
            <w:tcW w:w="725" w:type="dxa"/>
          </w:tcPr>
          <w:p w:rsidR="00FA6945" w:rsidRDefault="007F2A7C" w:rsidP="00AF3EA3">
            <w:pPr>
              <w:pStyle w:val="a0"/>
              <w:ind w:firstLine="0"/>
              <w:jc w:val="center"/>
              <w:rPr>
                <w:lang w:val="ru-RU" w:eastAsia="ru-RU" w:bidi="ar-SA"/>
              </w:rPr>
            </w:pPr>
            <w:r>
              <w:rPr>
                <w:lang w:val="ru-RU" w:eastAsia="ru-RU" w:bidi="ar-SA"/>
              </w:rPr>
              <w:t>2</w:t>
            </w:r>
          </w:p>
        </w:tc>
        <w:tc>
          <w:tcPr>
            <w:tcW w:w="774" w:type="dxa"/>
          </w:tcPr>
          <w:p w:rsidR="00FA6945" w:rsidRDefault="007F2A7C" w:rsidP="00AF3EA3">
            <w:pPr>
              <w:pStyle w:val="a0"/>
              <w:ind w:firstLine="0"/>
              <w:jc w:val="center"/>
              <w:rPr>
                <w:lang w:val="ru-RU" w:eastAsia="ru-RU" w:bidi="ar-SA"/>
              </w:rPr>
            </w:pPr>
            <w:r>
              <w:rPr>
                <w:lang w:val="ru-RU" w:eastAsia="ru-RU" w:bidi="ar-SA"/>
              </w:rPr>
              <w:t>2</w:t>
            </w:r>
          </w:p>
        </w:tc>
        <w:tc>
          <w:tcPr>
            <w:tcW w:w="774" w:type="dxa"/>
          </w:tcPr>
          <w:p w:rsidR="00FA6945" w:rsidRDefault="007F2A7C" w:rsidP="00AF3EA3">
            <w:pPr>
              <w:pStyle w:val="a0"/>
              <w:ind w:firstLine="0"/>
              <w:jc w:val="center"/>
              <w:rPr>
                <w:lang w:val="ru-RU" w:eastAsia="ru-RU" w:bidi="ar-SA"/>
              </w:rPr>
            </w:pPr>
            <w:r>
              <w:rPr>
                <w:lang w:val="ru-RU" w:eastAsia="ru-RU" w:bidi="ar-SA"/>
              </w:rPr>
              <w:t>2</w:t>
            </w:r>
          </w:p>
        </w:tc>
        <w:tc>
          <w:tcPr>
            <w:tcW w:w="774" w:type="dxa"/>
          </w:tcPr>
          <w:p w:rsidR="00FA6945" w:rsidRDefault="007F2A7C" w:rsidP="00AF3EA3">
            <w:pPr>
              <w:pStyle w:val="a0"/>
              <w:ind w:firstLine="0"/>
              <w:jc w:val="center"/>
              <w:rPr>
                <w:lang w:val="ru-RU" w:eastAsia="ru-RU" w:bidi="ar-SA"/>
              </w:rPr>
            </w:pPr>
            <w:r>
              <w:rPr>
                <w:lang w:val="ru-RU" w:eastAsia="ru-RU" w:bidi="ar-SA"/>
              </w:rPr>
              <w:t>2</w:t>
            </w:r>
          </w:p>
        </w:tc>
        <w:tc>
          <w:tcPr>
            <w:tcW w:w="774" w:type="dxa"/>
          </w:tcPr>
          <w:p w:rsidR="00FA6945" w:rsidRDefault="007F2A7C" w:rsidP="00AF3EA3">
            <w:pPr>
              <w:pStyle w:val="a0"/>
              <w:ind w:firstLine="0"/>
              <w:jc w:val="center"/>
              <w:rPr>
                <w:lang w:val="ru-RU" w:eastAsia="ru-RU" w:bidi="ar-SA"/>
              </w:rPr>
            </w:pPr>
            <w:r>
              <w:rPr>
                <w:lang w:val="ru-RU" w:eastAsia="ru-RU" w:bidi="ar-SA"/>
              </w:rPr>
              <w:t>2</w:t>
            </w:r>
          </w:p>
        </w:tc>
      </w:tr>
      <w:tr w:rsidR="00FA6945" w:rsidTr="00AF3EA3">
        <w:tc>
          <w:tcPr>
            <w:tcW w:w="1983" w:type="dxa"/>
            <w:vMerge/>
            <w:shd w:val="clear" w:color="auto" w:fill="F2F2F2" w:themeFill="background1" w:themeFillShade="F2"/>
          </w:tcPr>
          <w:p w:rsidR="00FA6945" w:rsidRDefault="00FA6945" w:rsidP="00AF3EA3">
            <w:pPr>
              <w:pStyle w:val="a0"/>
              <w:ind w:firstLine="0"/>
              <w:jc w:val="left"/>
              <w:rPr>
                <w:lang w:val="ru-RU" w:eastAsia="ru-RU" w:bidi="ar-SA"/>
              </w:rPr>
            </w:pPr>
          </w:p>
        </w:tc>
        <w:tc>
          <w:tcPr>
            <w:tcW w:w="1331" w:type="dxa"/>
          </w:tcPr>
          <w:p w:rsidR="00FA6945" w:rsidRDefault="00FA6945" w:rsidP="00A62784">
            <w:pPr>
              <w:pStyle w:val="a0"/>
              <w:ind w:firstLine="0"/>
              <w:jc w:val="center"/>
              <w:rPr>
                <w:lang w:val="ru-RU" w:eastAsia="ru-RU" w:bidi="ar-SA"/>
              </w:rPr>
            </w:pPr>
            <w:r>
              <w:rPr>
                <w:lang w:val="ru-RU" w:eastAsia="ru-RU" w:bidi="ar-SA"/>
              </w:rPr>
              <w:t>кв. м</w:t>
            </w:r>
          </w:p>
        </w:tc>
        <w:tc>
          <w:tcPr>
            <w:tcW w:w="887" w:type="dxa"/>
          </w:tcPr>
          <w:p w:rsidR="00FA6945" w:rsidRDefault="007F2A7C" w:rsidP="00AF3EA3">
            <w:pPr>
              <w:pStyle w:val="a0"/>
              <w:ind w:firstLine="0"/>
              <w:jc w:val="center"/>
              <w:rPr>
                <w:lang w:val="ru-RU" w:eastAsia="ru-RU" w:bidi="ar-SA"/>
              </w:rPr>
            </w:pPr>
            <w:r>
              <w:rPr>
                <w:lang w:val="ru-RU" w:eastAsia="ru-RU" w:bidi="ar-SA"/>
              </w:rPr>
              <w:t>648</w:t>
            </w:r>
          </w:p>
        </w:tc>
        <w:tc>
          <w:tcPr>
            <w:tcW w:w="774" w:type="dxa"/>
          </w:tcPr>
          <w:p w:rsidR="00FA6945" w:rsidRDefault="007F2A7C" w:rsidP="00AF3EA3">
            <w:pPr>
              <w:pStyle w:val="a0"/>
              <w:ind w:firstLine="0"/>
              <w:jc w:val="center"/>
              <w:rPr>
                <w:lang w:val="ru-RU" w:eastAsia="ru-RU" w:bidi="ar-SA"/>
              </w:rPr>
            </w:pPr>
            <w:r>
              <w:rPr>
                <w:lang w:val="ru-RU" w:eastAsia="ru-RU" w:bidi="ar-SA"/>
              </w:rPr>
              <w:t>54</w:t>
            </w:r>
          </w:p>
        </w:tc>
        <w:tc>
          <w:tcPr>
            <w:tcW w:w="774" w:type="dxa"/>
          </w:tcPr>
          <w:p w:rsidR="00FA6945" w:rsidRDefault="007F2A7C" w:rsidP="00AF3EA3">
            <w:pPr>
              <w:pStyle w:val="a0"/>
              <w:ind w:firstLine="0"/>
              <w:jc w:val="center"/>
              <w:rPr>
                <w:lang w:val="ru-RU" w:eastAsia="ru-RU" w:bidi="ar-SA"/>
              </w:rPr>
            </w:pPr>
            <w:r>
              <w:rPr>
                <w:lang w:val="ru-RU" w:eastAsia="ru-RU" w:bidi="ar-SA"/>
              </w:rPr>
              <w:t>54</w:t>
            </w:r>
          </w:p>
        </w:tc>
        <w:tc>
          <w:tcPr>
            <w:tcW w:w="725" w:type="dxa"/>
          </w:tcPr>
          <w:p w:rsidR="00FA6945" w:rsidRDefault="007F2A7C" w:rsidP="00AF3EA3">
            <w:pPr>
              <w:pStyle w:val="a0"/>
              <w:ind w:firstLine="0"/>
              <w:jc w:val="center"/>
              <w:rPr>
                <w:lang w:val="ru-RU" w:eastAsia="ru-RU" w:bidi="ar-SA"/>
              </w:rPr>
            </w:pPr>
            <w:r>
              <w:rPr>
                <w:lang w:val="ru-RU" w:eastAsia="ru-RU" w:bidi="ar-SA"/>
              </w:rPr>
              <w:t>108</w:t>
            </w:r>
          </w:p>
        </w:tc>
        <w:tc>
          <w:tcPr>
            <w:tcW w:w="774" w:type="dxa"/>
          </w:tcPr>
          <w:p w:rsidR="00FA6945" w:rsidRDefault="007F2A7C" w:rsidP="00AF3EA3">
            <w:pPr>
              <w:pStyle w:val="a0"/>
              <w:ind w:firstLine="0"/>
              <w:jc w:val="center"/>
              <w:rPr>
                <w:lang w:val="ru-RU" w:eastAsia="ru-RU" w:bidi="ar-SA"/>
              </w:rPr>
            </w:pPr>
            <w:r>
              <w:rPr>
                <w:lang w:val="ru-RU" w:eastAsia="ru-RU" w:bidi="ar-SA"/>
              </w:rPr>
              <w:t>108</w:t>
            </w:r>
          </w:p>
        </w:tc>
        <w:tc>
          <w:tcPr>
            <w:tcW w:w="774" w:type="dxa"/>
          </w:tcPr>
          <w:p w:rsidR="00FA6945" w:rsidRDefault="007F2A7C" w:rsidP="00AF3EA3">
            <w:pPr>
              <w:pStyle w:val="a0"/>
              <w:ind w:firstLine="0"/>
              <w:jc w:val="center"/>
              <w:rPr>
                <w:lang w:val="ru-RU" w:eastAsia="ru-RU" w:bidi="ar-SA"/>
              </w:rPr>
            </w:pPr>
            <w:r>
              <w:rPr>
                <w:lang w:val="ru-RU" w:eastAsia="ru-RU" w:bidi="ar-SA"/>
              </w:rPr>
              <w:t>108</w:t>
            </w:r>
          </w:p>
        </w:tc>
        <w:tc>
          <w:tcPr>
            <w:tcW w:w="774" w:type="dxa"/>
          </w:tcPr>
          <w:p w:rsidR="00FA6945" w:rsidRDefault="007F2A7C" w:rsidP="00AF3EA3">
            <w:pPr>
              <w:pStyle w:val="a0"/>
              <w:ind w:firstLine="0"/>
              <w:jc w:val="center"/>
              <w:rPr>
                <w:lang w:val="ru-RU" w:eastAsia="ru-RU" w:bidi="ar-SA"/>
              </w:rPr>
            </w:pPr>
            <w:r>
              <w:rPr>
                <w:lang w:val="ru-RU" w:eastAsia="ru-RU" w:bidi="ar-SA"/>
              </w:rPr>
              <w:t>108</w:t>
            </w:r>
          </w:p>
        </w:tc>
        <w:tc>
          <w:tcPr>
            <w:tcW w:w="774" w:type="dxa"/>
          </w:tcPr>
          <w:p w:rsidR="00FA6945" w:rsidRDefault="007F2A7C" w:rsidP="00AF3EA3">
            <w:pPr>
              <w:pStyle w:val="a0"/>
              <w:ind w:firstLine="0"/>
              <w:jc w:val="center"/>
              <w:rPr>
                <w:lang w:val="ru-RU" w:eastAsia="ru-RU" w:bidi="ar-SA"/>
              </w:rPr>
            </w:pPr>
            <w:r>
              <w:rPr>
                <w:lang w:val="ru-RU" w:eastAsia="ru-RU" w:bidi="ar-SA"/>
              </w:rPr>
              <w:t>108</w:t>
            </w:r>
          </w:p>
        </w:tc>
      </w:tr>
      <w:tr w:rsidR="00FA6945" w:rsidTr="00AF3EA3">
        <w:tc>
          <w:tcPr>
            <w:tcW w:w="1983" w:type="dxa"/>
            <w:vMerge/>
            <w:shd w:val="clear" w:color="auto" w:fill="F2F2F2" w:themeFill="background1" w:themeFillShade="F2"/>
          </w:tcPr>
          <w:p w:rsidR="00FA6945" w:rsidRDefault="00FA6945" w:rsidP="00AF3EA3">
            <w:pPr>
              <w:pStyle w:val="a0"/>
              <w:ind w:firstLine="0"/>
              <w:jc w:val="left"/>
              <w:rPr>
                <w:lang w:val="ru-RU" w:eastAsia="ru-RU" w:bidi="ar-SA"/>
              </w:rPr>
            </w:pPr>
          </w:p>
        </w:tc>
        <w:tc>
          <w:tcPr>
            <w:tcW w:w="1331" w:type="dxa"/>
          </w:tcPr>
          <w:p w:rsidR="00FA6945" w:rsidRDefault="00FA6945" w:rsidP="00A62784">
            <w:pPr>
              <w:pStyle w:val="a0"/>
              <w:ind w:firstLine="0"/>
              <w:jc w:val="center"/>
              <w:rPr>
                <w:lang w:val="ru-RU" w:eastAsia="ru-RU" w:bidi="ar-SA"/>
              </w:rPr>
            </w:pPr>
            <w:r>
              <w:rPr>
                <w:lang w:val="ru-RU" w:eastAsia="ru-RU" w:bidi="ar-SA"/>
              </w:rPr>
              <w:t>млн. руб.</w:t>
            </w:r>
          </w:p>
        </w:tc>
        <w:tc>
          <w:tcPr>
            <w:tcW w:w="887" w:type="dxa"/>
          </w:tcPr>
          <w:p w:rsidR="00FA6945" w:rsidRDefault="0077537B" w:rsidP="00AF3EA3">
            <w:pPr>
              <w:pStyle w:val="a0"/>
              <w:ind w:firstLine="0"/>
              <w:jc w:val="center"/>
              <w:rPr>
                <w:lang w:val="ru-RU" w:eastAsia="ru-RU" w:bidi="ar-SA"/>
              </w:rPr>
            </w:pPr>
            <w:r>
              <w:rPr>
                <w:lang w:val="ru-RU" w:eastAsia="ru-RU" w:bidi="ar-SA"/>
              </w:rPr>
              <w:t>17,31</w:t>
            </w:r>
          </w:p>
        </w:tc>
        <w:tc>
          <w:tcPr>
            <w:tcW w:w="774" w:type="dxa"/>
          </w:tcPr>
          <w:p w:rsidR="00FA6945" w:rsidRDefault="0077537B" w:rsidP="00AF3EA3">
            <w:pPr>
              <w:pStyle w:val="a0"/>
              <w:ind w:firstLine="0"/>
              <w:jc w:val="center"/>
              <w:rPr>
                <w:lang w:val="ru-RU" w:eastAsia="ru-RU" w:bidi="ar-SA"/>
              </w:rPr>
            </w:pPr>
            <w:r>
              <w:rPr>
                <w:lang w:val="ru-RU" w:eastAsia="ru-RU" w:bidi="ar-SA"/>
              </w:rPr>
              <w:t>1,35</w:t>
            </w:r>
          </w:p>
        </w:tc>
        <w:tc>
          <w:tcPr>
            <w:tcW w:w="774" w:type="dxa"/>
          </w:tcPr>
          <w:p w:rsidR="00FA6945" w:rsidRDefault="0077537B" w:rsidP="00AF3EA3">
            <w:pPr>
              <w:pStyle w:val="a0"/>
              <w:ind w:firstLine="0"/>
              <w:jc w:val="center"/>
              <w:rPr>
                <w:lang w:val="ru-RU" w:eastAsia="ru-RU" w:bidi="ar-SA"/>
              </w:rPr>
            </w:pPr>
            <w:r>
              <w:rPr>
                <w:lang w:val="ru-RU" w:eastAsia="ru-RU" w:bidi="ar-SA"/>
              </w:rPr>
              <w:t>1,38</w:t>
            </w:r>
          </w:p>
        </w:tc>
        <w:tc>
          <w:tcPr>
            <w:tcW w:w="725" w:type="dxa"/>
          </w:tcPr>
          <w:p w:rsidR="00FA6945" w:rsidRDefault="0077537B" w:rsidP="00AF3EA3">
            <w:pPr>
              <w:pStyle w:val="a0"/>
              <w:ind w:firstLine="0"/>
              <w:jc w:val="center"/>
              <w:rPr>
                <w:lang w:val="ru-RU" w:eastAsia="ru-RU" w:bidi="ar-SA"/>
              </w:rPr>
            </w:pPr>
            <w:r>
              <w:rPr>
                <w:lang w:val="ru-RU" w:eastAsia="ru-RU" w:bidi="ar-SA"/>
              </w:rPr>
              <w:t>2,81</w:t>
            </w:r>
          </w:p>
        </w:tc>
        <w:tc>
          <w:tcPr>
            <w:tcW w:w="774" w:type="dxa"/>
          </w:tcPr>
          <w:p w:rsidR="00FA6945" w:rsidRDefault="0077537B" w:rsidP="00AF3EA3">
            <w:pPr>
              <w:pStyle w:val="a0"/>
              <w:ind w:firstLine="0"/>
              <w:jc w:val="center"/>
              <w:rPr>
                <w:lang w:val="ru-RU" w:eastAsia="ru-RU" w:bidi="ar-SA"/>
              </w:rPr>
            </w:pPr>
            <w:r>
              <w:rPr>
                <w:lang w:val="ru-RU" w:eastAsia="ru-RU" w:bidi="ar-SA"/>
              </w:rPr>
              <w:t>2,86</w:t>
            </w:r>
          </w:p>
        </w:tc>
        <w:tc>
          <w:tcPr>
            <w:tcW w:w="774" w:type="dxa"/>
          </w:tcPr>
          <w:p w:rsidR="00FA6945" w:rsidRDefault="0077537B" w:rsidP="00AF3EA3">
            <w:pPr>
              <w:pStyle w:val="a0"/>
              <w:ind w:firstLine="0"/>
              <w:jc w:val="center"/>
              <w:rPr>
                <w:lang w:val="ru-RU" w:eastAsia="ru-RU" w:bidi="ar-SA"/>
              </w:rPr>
            </w:pPr>
            <w:r>
              <w:rPr>
                <w:lang w:val="ru-RU" w:eastAsia="ru-RU" w:bidi="ar-SA"/>
              </w:rPr>
              <w:t>2,92</w:t>
            </w:r>
          </w:p>
        </w:tc>
        <w:tc>
          <w:tcPr>
            <w:tcW w:w="774" w:type="dxa"/>
          </w:tcPr>
          <w:p w:rsidR="00FA6945" w:rsidRDefault="0077537B" w:rsidP="00AF3EA3">
            <w:pPr>
              <w:pStyle w:val="a0"/>
              <w:ind w:firstLine="0"/>
              <w:jc w:val="center"/>
              <w:rPr>
                <w:lang w:val="ru-RU" w:eastAsia="ru-RU" w:bidi="ar-SA"/>
              </w:rPr>
            </w:pPr>
            <w:r>
              <w:rPr>
                <w:lang w:val="ru-RU" w:eastAsia="ru-RU" w:bidi="ar-SA"/>
              </w:rPr>
              <w:t>2,97</w:t>
            </w:r>
          </w:p>
        </w:tc>
        <w:tc>
          <w:tcPr>
            <w:tcW w:w="774" w:type="dxa"/>
          </w:tcPr>
          <w:p w:rsidR="00FA6945" w:rsidRDefault="0077537B" w:rsidP="00AF3EA3">
            <w:pPr>
              <w:pStyle w:val="a0"/>
              <w:ind w:firstLine="0"/>
              <w:jc w:val="center"/>
              <w:rPr>
                <w:lang w:val="ru-RU" w:eastAsia="ru-RU" w:bidi="ar-SA"/>
              </w:rPr>
            </w:pPr>
            <w:r>
              <w:rPr>
                <w:lang w:val="ru-RU" w:eastAsia="ru-RU" w:bidi="ar-SA"/>
              </w:rPr>
              <w:t>3,02</w:t>
            </w:r>
          </w:p>
        </w:tc>
      </w:tr>
    </w:tbl>
    <w:p w:rsidR="00256265" w:rsidRDefault="00256265" w:rsidP="00645419">
      <w:pPr>
        <w:pStyle w:val="a0"/>
        <w:spacing w:before="120"/>
        <w:rPr>
          <w:lang w:val="ru-RU" w:eastAsia="ru-RU" w:bidi="ar-SA"/>
        </w:rPr>
      </w:pPr>
      <w:r>
        <w:rPr>
          <w:lang w:val="ru-RU" w:eastAsia="ru-RU" w:bidi="ar-SA"/>
        </w:rPr>
        <w:t>2. Комплексное обустройство сельских поселений МР Гафурийский район объе</w:t>
      </w:r>
      <w:r>
        <w:rPr>
          <w:lang w:val="ru-RU" w:eastAsia="ru-RU" w:bidi="ar-SA"/>
        </w:rPr>
        <w:t>к</w:t>
      </w:r>
      <w:r>
        <w:rPr>
          <w:lang w:val="ru-RU" w:eastAsia="ru-RU" w:bidi="ar-SA"/>
        </w:rPr>
        <w:t>тами социальной и инженерной инфраструктуры:</w:t>
      </w:r>
    </w:p>
    <w:p w:rsidR="00256265" w:rsidRDefault="00256265" w:rsidP="00D10AB9">
      <w:pPr>
        <w:pStyle w:val="a0"/>
        <w:rPr>
          <w:lang w:val="ru-RU" w:eastAsia="ru-RU" w:bidi="ar-SA"/>
        </w:rPr>
      </w:pPr>
      <w:r>
        <w:rPr>
          <w:lang w:val="ru-RU" w:eastAsia="ru-RU" w:bidi="ar-SA"/>
        </w:rPr>
        <w:t>а) развитие сети общеобразовательных учреждений;</w:t>
      </w:r>
    </w:p>
    <w:p w:rsidR="00256265" w:rsidRDefault="00256265" w:rsidP="00D10AB9">
      <w:pPr>
        <w:pStyle w:val="a0"/>
        <w:rPr>
          <w:lang w:val="ru-RU" w:eastAsia="ru-RU" w:bidi="ar-SA"/>
        </w:rPr>
      </w:pPr>
      <w:r>
        <w:rPr>
          <w:lang w:val="ru-RU" w:eastAsia="ru-RU" w:bidi="ar-SA"/>
        </w:rPr>
        <w:t xml:space="preserve">б) </w:t>
      </w:r>
      <w:r w:rsidR="00645419">
        <w:rPr>
          <w:lang w:val="ru-RU" w:eastAsia="ru-RU" w:bidi="ar-SA"/>
        </w:rPr>
        <w:t>развитие сети фельдшерско-акушерских пунктов и офисов врача общей практ</w:t>
      </w:r>
      <w:r w:rsidR="00645419">
        <w:rPr>
          <w:lang w:val="ru-RU" w:eastAsia="ru-RU" w:bidi="ar-SA"/>
        </w:rPr>
        <w:t>и</w:t>
      </w:r>
      <w:r w:rsidR="00645419">
        <w:rPr>
          <w:lang w:val="ru-RU" w:eastAsia="ru-RU" w:bidi="ar-SA"/>
        </w:rPr>
        <w:t>ки;</w:t>
      </w:r>
    </w:p>
    <w:p w:rsidR="00645419" w:rsidRDefault="00645419" w:rsidP="00D10AB9">
      <w:pPr>
        <w:pStyle w:val="a0"/>
        <w:rPr>
          <w:lang w:val="ru-RU" w:eastAsia="ru-RU" w:bidi="ar-SA"/>
        </w:rPr>
      </w:pPr>
      <w:r>
        <w:rPr>
          <w:lang w:val="ru-RU" w:eastAsia="ru-RU" w:bidi="ar-SA"/>
        </w:rPr>
        <w:t>в) развитие сети плоскостных спортивных сооружений;</w:t>
      </w:r>
    </w:p>
    <w:p w:rsidR="00645419" w:rsidRDefault="00645419" w:rsidP="00D10AB9">
      <w:pPr>
        <w:pStyle w:val="a0"/>
        <w:rPr>
          <w:lang w:val="ru-RU" w:eastAsia="ru-RU" w:bidi="ar-SA"/>
        </w:rPr>
      </w:pPr>
      <w:r>
        <w:rPr>
          <w:lang w:val="ru-RU" w:eastAsia="ru-RU" w:bidi="ar-SA"/>
        </w:rPr>
        <w:t>г) развитие сети учреж</w:t>
      </w:r>
      <w:r w:rsidR="008203F0">
        <w:rPr>
          <w:lang w:val="ru-RU" w:eastAsia="ru-RU" w:bidi="ar-SA"/>
        </w:rPr>
        <w:t>дений культурно-досугового типа.</w:t>
      </w:r>
    </w:p>
    <w:p w:rsidR="00FA6945" w:rsidRDefault="00645419" w:rsidP="00D10AB9">
      <w:pPr>
        <w:pStyle w:val="a0"/>
        <w:rPr>
          <w:lang w:val="ru-RU" w:eastAsia="ru-RU" w:bidi="ar-SA"/>
        </w:rPr>
      </w:pPr>
      <w:r>
        <w:rPr>
          <w:lang w:val="ru-RU" w:eastAsia="ru-RU" w:bidi="ar-SA"/>
        </w:rPr>
        <w:t xml:space="preserve">В СП </w:t>
      </w:r>
      <w:r w:rsidR="00A77471">
        <w:rPr>
          <w:lang w:val="ru-RU" w:eastAsia="ru-RU" w:bidi="ar-SA"/>
        </w:rPr>
        <w:t>Имендяшевский</w:t>
      </w:r>
      <w:r>
        <w:rPr>
          <w:lang w:val="ru-RU" w:eastAsia="ru-RU" w:bidi="ar-SA"/>
        </w:rPr>
        <w:t xml:space="preserve"> сельсовет в рамках Программы не предусмотрено стро</w:t>
      </w:r>
      <w:r>
        <w:rPr>
          <w:lang w:val="ru-RU" w:eastAsia="ru-RU" w:bidi="ar-SA"/>
        </w:rPr>
        <w:t>и</w:t>
      </w:r>
      <w:r>
        <w:rPr>
          <w:lang w:val="ru-RU" w:eastAsia="ru-RU" w:bidi="ar-SA"/>
        </w:rPr>
        <w:t xml:space="preserve">тельство новых объектов социальной инфраструктуры. </w:t>
      </w:r>
    </w:p>
    <w:p w:rsidR="00256265" w:rsidRDefault="00FA6945" w:rsidP="008203F0">
      <w:pPr>
        <w:pStyle w:val="a0"/>
        <w:rPr>
          <w:noProof/>
          <w:lang w:val="ru-RU"/>
        </w:rPr>
      </w:pPr>
      <w:r>
        <w:rPr>
          <w:lang w:val="ru-RU" w:eastAsia="ru-RU" w:bidi="ar-SA"/>
        </w:rPr>
        <w:t>3</w:t>
      </w:r>
      <w:r w:rsidR="00645419">
        <w:rPr>
          <w:lang w:val="ru-RU" w:eastAsia="ru-RU" w:bidi="ar-SA"/>
        </w:rPr>
        <w:t>. Поощрение и популяризация достижений в сельском развитии муниципального района.</w:t>
      </w:r>
      <w:r w:rsidR="00B153B7">
        <w:rPr>
          <w:lang w:val="ru-RU" w:eastAsia="ru-RU" w:bidi="ar-SA"/>
        </w:rPr>
        <w:t xml:space="preserve"> </w:t>
      </w:r>
      <w:r w:rsidR="006D3BCB">
        <w:rPr>
          <w:noProof/>
          <w:lang w:val="ru-RU"/>
        </w:rPr>
        <w:t>В рамках указанного мероприятия предусматривается организация участия МР Гафурийский район в аналогичных всероссийских мероприятиях, предусмотренных в ФЦП «Устойчивое развитие сельских территорий на 2014-2017 годы и на период до 2020 года».</w:t>
      </w:r>
    </w:p>
    <w:p w:rsidR="00256265" w:rsidRDefault="00E0313F" w:rsidP="00E83B30">
      <w:pPr>
        <w:pStyle w:val="a0"/>
        <w:rPr>
          <w:lang w:val="ru-RU"/>
        </w:rPr>
      </w:pPr>
      <w:r>
        <w:rPr>
          <w:lang w:val="ru-RU"/>
        </w:rPr>
        <w:t>Программа реализуется за счет средств федерального бюджета, бюджетов респу</w:t>
      </w:r>
      <w:r>
        <w:rPr>
          <w:lang w:val="ru-RU"/>
        </w:rPr>
        <w:t>б</w:t>
      </w:r>
      <w:r>
        <w:rPr>
          <w:lang w:val="ru-RU"/>
        </w:rPr>
        <w:t>лики, района и сельских поселений, а также внебюджетных источников.</w:t>
      </w:r>
    </w:p>
    <w:p w:rsidR="00E0313F" w:rsidRDefault="00E0313F" w:rsidP="00E83B30">
      <w:pPr>
        <w:pStyle w:val="a0"/>
        <w:rPr>
          <w:lang w:val="ru-RU"/>
        </w:rPr>
      </w:pPr>
      <w:r>
        <w:rPr>
          <w:lang w:val="ru-RU"/>
        </w:rPr>
        <w:t xml:space="preserve">Общий объем финансирования Программы в отношении СП </w:t>
      </w:r>
      <w:r w:rsidR="00A77471">
        <w:rPr>
          <w:lang w:val="ru-RU"/>
        </w:rPr>
        <w:t>Имендяшевский</w:t>
      </w:r>
      <w:r>
        <w:rPr>
          <w:lang w:val="ru-RU"/>
        </w:rPr>
        <w:t xml:space="preserve"> сел</w:t>
      </w:r>
      <w:r>
        <w:rPr>
          <w:lang w:val="ru-RU"/>
        </w:rPr>
        <w:t>ь</w:t>
      </w:r>
      <w:r>
        <w:rPr>
          <w:lang w:val="ru-RU"/>
        </w:rPr>
        <w:t xml:space="preserve">совет составляет </w:t>
      </w:r>
      <w:r w:rsidR="008203F0">
        <w:rPr>
          <w:lang w:val="ru-RU"/>
        </w:rPr>
        <w:t>40,4</w:t>
      </w:r>
      <w:r>
        <w:rPr>
          <w:lang w:val="ru-RU"/>
        </w:rPr>
        <w:t xml:space="preserve"> млн. руб. (в ценах соответствующих лет), в том числе:</w:t>
      </w:r>
    </w:p>
    <w:p w:rsidR="00E0313F" w:rsidRDefault="00E0313F" w:rsidP="00343BF3">
      <w:pPr>
        <w:pStyle w:val="a0"/>
        <w:numPr>
          <w:ilvl w:val="0"/>
          <w:numId w:val="41"/>
        </w:numPr>
        <w:rPr>
          <w:lang w:val="ru-RU"/>
        </w:rPr>
      </w:pPr>
      <w:r>
        <w:rPr>
          <w:lang w:val="ru-RU"/>
        </w:rPr>
        <w:t xml:space="preserve">за счет средств федерального бюджета – </w:t>
      </w:r>
      <w:r w:rsidR="008203F0">
        <w:rPr>
          <w:lang w:val="ru-RU"/>
        </w:rPr>
        <w:t>12,12</w:t>
      </w:r>
      <w:r>
        <w:rPr>
          <w:lang w:val="ru-RU"/>
        </w:rPr>
        <w:t xml:space="preserve"> млн. руб.;</w:t>
      </w:r>
    </w:p>
    <w:p w:rsidR="00E0313F" w:rsidRDefault="00E0313F" w:rsidP="00343BF3">
      <w:pPr>
        <w:pStyle w:val="a0"/>
        <w:numPr>
          <w:ilvl w:val="0"/>
          <w:numId w:val="41"/>
        </w:numPr>
        <w:rPr>
          <w:lang w:val="ru-RU"/>
        </w:rPr>
      </w:pPr>
      <w:r>
        <w:rPr>
          <w:lang w:val="ru-RU"/>
        </w:rPr>
        <w:t xml:space="preserve">за счет средств бюджета республики – </w:t>
      </w:r>
      <w:r w:rsidR="008203F0">
        <w:rPr>
          <w:lang w:val="ru-RU"/>
        </w:rPr>
        <w:t>16,16</w:t>
      </w:r>
      <w:r>
        <w:rPr>
          <w:lang w:val="ru-RU"/>
        </w:rPr>
        <w:t xml:space="preserve"> млн. руб.;</w:t>
      </w:r>
    </w:p>
    <w:p w:rsidR="00E0313F" w:rsidRDefault="00E0313F" w:rsidP="00343BF3">
      <w:pPr>
        <w:pStyle w:val="a0"/>
        <w:numPr>
          <w:ilvl w:val="0"/>
          <w:numId w:val="41"/>
        </w:numPr>
        <w:rPr>
          <w:lang w:val="ru-RU"/>
        </w:rPr>
      </w:pPr>
      <w:r>
        <w:rPr>
          <w:lang w:val="ru-RU"/>
        </w:rPr>
        <w:t xml:space="preserve">за счет средств внебюджетных источников – </w:t>
      </w:r>
      <w:r w:rsidR="008203F0">
        <w:rPr>
          <w:lang w:val="ru-RU"/>
        </w:rPr>
        <w:t>12,12</w:t>
      </w:r>
      <w:r>
        <w:rPr>
          <w:lang w:val="ru-RU"/>
        </w:rPr>
        <w:t xml:space="preserve"> млн. руб.</w:t>
      </w:r>
    </w:p>
    <w:p w:rsidR="00E0313F" w:rsidRDefault="00E0313F" w:rsidP="00E0313F">
      <w:pPr>
        <w:pStyle w:val="a0"/>
        <w:rPr>
          <w:lang w:val="ru-RU"/>
        </w:rPr>
      </w:pPr>
      <w:r>
        <w:rPr>
          <w:lang w:val="ru-RU"/>
        </w:rPr>
        <w:t>Предоставление средств федерального бюджета, бюджета субъекта Российской Федерации на реализацию мероприятий настоящей Программы осуществляется на осн</w:t>
      </w:r>
      <w:r>
        <w:rPr>
          <w:lang w:val="ru-RU"/>
        </w:rPr>
        <w:t>о</w:t>
      </w:r>
      <w:r>
        <w:rPr>
          <w:lang w:val="ru-RU"/>
        </w:rPr>
        <w:t>вании соглашений, заключаемых Министерством сельского хозяйства Российской Фед</w:t>
      </w:r>
      <w:r>
        <w:rPr>
          <w:lang w:val="ru-RU"/>
        </w:rPr>
        <w:t>е</w:t>
      </w:r>
      <w:r>
        <w:rPr>
          <w:lang w:val="ru-RU"/>
        </w:rPr>
        <w:t xml:space="preserve">рации с органов исполнительной власти субъекта </w:t>
      </w:r>
      <w:r w:rsidR="006517F8">
        <w:rPr>
          <w:lang w:val="ru-RU"/>
        </w:rPr>
        <w:t xml:space="preserve">Российской </w:t>
      </w:r>
      <w:r w:rsidR="00800235">
        <w:rPr>
          <w:lang w:val="ru-RU"/>
        </w:rPr>
        <w:t>Федерации</w:t>
      </w:r>
      <w:r w:rsidR="006517F8">
        <w:rPr>
          <w:lang w:val="ru-RU"/>
        </w:rPr>
        <w:t xml:space="preserve"> с органом мес</w:t>
      </w:r>
      <w:r w:rsidR="006517F8">
        <w:rPr>
          <w:lang w:val="ru-RU"/>
        </w:rPr>
        <w:t>т</w:t>
      </w:r>
      <w:r w:rsidR="006517F8">
        <w:rPr>
          <w:lang w:val="ru-RU"/>
        </w:rPr>
        <w:t>ного самоуправления.</w:t>
      </w:r>
    </w:p>
    <w:p w:rsidR="00B20883" w:rsidRPr="00BD31D1" w:rsidRDefault="00B20883" w:rsidP="00E83B30">
      <w:pPr>
        <w:pStyle w:val="a0"/>
        <w:rPr>
          <w:lang w:val="ru-RU"/>
        </w:rPr>
      </w:pPr>
      <w:r w:rsidRPr="00BD31D1">
        <w:rPr>
          <w:lang w:val="ru-RU"/>
        </w:rPr>
        <w:br w:type="page"/>
      </w:r>
    </w:p>
    <w:p w:rsidR="00B20883" w:rsidRPr="00BD31D1" w:rsidRDefault="00785CF7" w:rsidP="00E83B30">
      <w:pPr>
        <w:pStyle w:val="1"/>
        <w:rPr>
          <w:rFonts w:cs="Times New Roman"/>
          <w:szCs w:val="24"/>
        </w:rPr>
      </w:pPr>
      <w:bookmarkStart w:id="114" w:name="_Toc370201495"/>
      <w:bookmarkStart w:id="115" w:name="_Toc374968538"/>
      <w:bookmarkStart w:id="116" w:name="_Toc410811985"/>
      <w:bookmarkStart w:id="117" w:name="_Toc312530911"/>
      <w:r>
        <w:rPr>
          <w:rFonts w:cs="Times New Roman"/>
          <w:szCs w:val="24"/>
        </w:rPr>
        <w:t>7</w:t>
      </w:r>
      <w:r w:rsidR="00B20883" w:rsidRPr="00BD31D1">
        <w:rPr>
          <w:rFonts w:cs="Times New Roman"/>
          <w:szCs w:val="24"/>
        </w:rPr>
        <w:t>. Комплексная оценка территор</w:t>
      </w:r>
      <w:proofErr w:type="gramStart"/>
      <w:r w:rsidR="00B20883" w:rsidRPr="00BD31D1">
        <w:rPr>
          <w:rFonts w:cs="Times New Roman"/>
          <w:szCs w:val="24"/>
        </w:rPr>
        <w:t>ии и её</w:t>
      </w:r>
      <w:proofErr w:type="gramEnd"/>
      <w:r w:rsidR="00B20883" w:rsidRPr="00BD31D1">
        <w:rPr>
          <w:rFonts w:cs="Times New Roman"/>
          <w:szCs w:val="24"/>
        </w:rPr>
        <w:t xml:space="preserve"> пространственная о</w:t>
      </w:r>
      <w:r w:rsidR="00B20883" w:rsidRPr="00BD31D1">
        <w:rPr>
          <w:rFonts w:cs="Times New Roman"/>
          <w:szCs w:val="24"/>
        </w:rPr>
        <w:t>р</w:t>
      </w:r>
      <w:r w:rsidR="00B20883" w:rsidRPr="00BD31D1">
        <w:rPr>
          <w:rFonts w:cs="Times New Roman"/>
          <w:szCs w:val="24"/>
        </w:rPr>
        <w:t>ганизация</w:t>
      </w:r>
      <w:bookmarkEnd w:id="114"/>
      <w:bookmarkEnd w:id="115"/>
      <w:bookmarkEnd w:id="116"/>
    </w:p>
    <w:p w:rsidR="00B20883" w:rsidRPr="00BD31D1" w:rsidRDefault="00785CF7" w:rsidP="00D528A2">
      <w:pPr>
        <w:pStyle w:val="2"/>
        <w:rPr>
          <w:rFonts w:cs="Times New Roman"/>
          <w:szCs w:val="24"/>
        </w:rPr>
      </w:pPr>
      <w:bookmarkStart w:id="118" w:name="_Toc312530898"/>
      <w:bookmarkStart w:id="119" w:name="_Toc370201496"/>
      <w:bookmarkStart w:id="120" w:name="_Toc374968539"/>
      <w:bookmarkStart w:id="121" w:name="_Toc410811986"/>
      <w:r>
        <w:rPr>
          <w:rFonts w:cs="Times New Roman"/>
          <w:szCs w:val="24"/>
        </w:rPr>
        <w:t>7</w:t>
      </w:r>
      <w:r w:rsidR="00B20883" w:rsidRPr="00BD31D1">
        <w:rPr>
          <w:rFonts w:cs="Times New Roman"/>
          <w:szCs w:val="24"/>
        </w:rPr>
        <w:t xml:space="preserve">.1 Планировочная организация </w:t>
      </w:r>
      <w:r w:rsidR="0044493C">
        <w:rPr>
          <w:rFonts w:cs="Times New Roman"/>
          <w:szCs w:val="24"/>
        </w:rPr>
        <w:t>СП</w:t>
      </w:r>
      <w:r w:rsidR="009551D8" w:rsidRPr="00BD31D1">
        <w:rPr>
          <w:rFonts w:cs="Times New Roman"/>
          <w:szCs w:val="24"/>
        </w:rPr>
        <w:t xml:space="preserve"> </w:t>
      </w:r>
      <w:r w:rsidR="00A77471">
        <w:rPr>
          <w:rFonts w:cs="Times New Roman"/>
          <w:szCs w:val="24"/>
        </w:rPr>
        <w:t>Имендяшевский</w:t>
      </w:r>
      <w:r w:rsidR="009551D8" w:rsidRPr="00BD31D1">
        <w:rPr>
          <w:rFonts w:cs="Times New Roman"/>
          <w:szCs w:val="24"/>
        </w:rPr>
        <w:t xml:space="preserve"> сельсовет</w:t>
      </w:r>
      <w:r w:rsidR="00B20883" w:rsidRPr="00BD31D1">
        <w:rPr>
          <w:rFonts w:cs="Times New Roman"/>
          <w:szCs w:val="24"/>
        </w:rPr>
        <w:t>, природные элементы планировочного каркаса</w:t>
      </w:r>
      <w:bookmarkEnd w:id="118"/>
      <w:bookmarkEnd w:id="119"/>
      <w:bookmarkEnd w:id="120"/>
      <w:bookmarkEnd w:id="121"/>
    </w:p>
    <w:p w:rsidR="00B20883" w:rsidRPr="00BD31D1" w:rsidRDefault="00B20883" w:rsidP="00E83B30">
      <w:pPr>
        <w:pStyle w:val="a0"/>
        <w:rPr>
          <w:lang w:val="ru-RU"/>
        </w:rPr>
      </w:pPr>
      <w:r w:rsidRPr="00BD31D1">
        <w:rPr>
          <w:lang w:val="ru-RU"/>
        </w:rPr>
        <w:t xml:space="preserve">В настоящее время территория </w:t>
      </w:r>
      <w:r w:rsidR="0044493C">
        <w:rPr>
          <w:lang w:val="ru-RU"/>
        </w:rPr>
        <w:t>СП</w:t>
      </w:r>
      <w:r w:rsidR="009551D8" w:rsidRPr="00BD31D1">
        <w:rPr>
          <w:lang w:val="ru-RU"/>
        </w:rPr>
        <w:t xml:space="preserve"> </w:t>
      </w:r>
      <w:r w:rsidR="00A77471">
        <w:rPr>
          <w:lang w:val="ru-RU"/>
        </w:rPr>
        <w:t>Имендяшевский</w:t>
      </w:r>
      <w:r w:rsidR="009551D8" w:rsidRPr="00BD31D1">
        <w:rPr>
          <w:lang w:val="ru-RU"/>
        </w:rPr>
        <w:t xml:space="preserve"> сельсовет</w:t>
      </w:r>
      <w:r w:rsidRPr="00BD31D1">
        <w:rPr>
          <w:lang w:val="ru-RU"/>
        </w:rPr>
        <w:t xml:space="preserve"> по функциональному использованию делится на зоны:</w:t>
      </w:r>
    </w:p>
    <w:p w:rsidR="00B20883" w:rsidRPr="00BD31D1" w:rsidRDefault="00B20883" w:rsidP="00F84B8D">
      <w:pPr>
        <w:pStyle w:val="a0"/>
        <w:numPr>
          <w:ilvl w:val="0"/>
          <w:numId w:val="8"/>
        </w:numPr>
        <w:rPr>
          <w:lang w:val="ru-RU"/>
        </w:rPr>
      </w:pPr>
      <w:proofErr w:type="gramStart"/>
      <w:r w:rsidRPr="00BD31D1">
        <w:rPr>
          <w:i/>
          <w:u w:val="single"/>
          <w:lang w:val="ru-RU"/>
        </w:rPr>
        <w:t>Жилую</w:t>
      </w:r>
      <w:proofErr w:type="gramEnd"/>
      <w:r w:rsidRPr="00BD31D1">
        <w:rPr>
          <w:lang w:val="ru-RU"/>
        </w:rPr>
        <w:t xml:space="preserve">, которая представлена </w:t>
      </w:r>
      <w:r w:rsidR="00F11974" w:rsidRPr="00D52624">
        <w:rPr>
          <w:lang w:val="ru-RU"/>
        </w:rPr>
        <w:t>зон</w:t>
      </w:r>
      <w:r w:rsidR="00D52624" w:rsidRPr="00D52624">
        <w:rPr>
          <w:lang w:val="ru-RU"/>
        </w:rPr>
        <w:t xml:space="preserve">ами индивидуальной жилой застройки и </w:t>
      </w:r>
      <w:r w:rsidR="00F11974" w:rsidRPr="00D52624">
        <w:rPr>
          <w:lang w:val="ru-RU"/>
        </w:rPr>
        <w:t>личных подсобных хозяйств</w:t>
      </w:r>
      <w:r w:rsidRPr="00BD31D1">
        <w:rPr>
          <w:lang w:val="ru-RU"/>
        </w:rPr>
        <w:t>;</w:t>
      </w:r>
    </w:p>
    <w:p w:rsidR="00B20883" w:rsidRPr="00BD31D1" w:rsidRDefault="00B20883" w:rsidP="00F84B8D">
      <w:pPr>
        <w:pStyle w:val="a0"/>
        <w:numPr>
          <w:ilvl w:val="0"/>
          <w:numId w:val="8"/>
        </w:numPr>
        <w:rPr>
          <w:lang w:val="ru-RU"/>
        </w:rPr>
      </w:pPr>
      <w:r w:rsidRPr="00BD31D1">
        <w:rPr>
          <w:i/>
          <w:u w:val="single"/>
          <w:lang w:val="ru-RU"/>
        </w:rPr>
        <w:t>Общественно-деловую зону</w:t>
      </w:r>
      <w:r w:rsidRPr="00BD31D1">
        <w:rPr>
          <w:lang w:val="ru-RU"/>
        </w:rPr>
        <w:t>, представленную общественными зданиями различ</w:t>
      </w:r>
      <w:r w:rsidR="00C63A16">
        <w:rPr>
          <w:lang w:val="ru-RU"/>
        </w:rPr>
        <w:t>ного функционального назначения</w:t>
      </w:r>
      <w:r w:rsidRPr="00BD31D1">
        <w:rPr>
          <w:lang w:val="ru-RU"/>
        </w:rPr>
        <w:t>;</w:t>
      </w:r>
    </w:p>
    <w:p w:rsidR="00B20883" w:rsidRPr="00BD31D1" w:rsidRDefault="00B20883" w:rsidP="00F84B8D">
      <w:pPr>
        <w:pStyle w:val="a0"/>
        <w:numPr>
          <w:ilvl w:val="0"/>
          <w:numId w:val="8"/>
        </w:numPr>
        <w:rPr>
          <w:lang w:val="ru-RU"/>
        </w:rPr>
      </w:pPr>
      <w:r w:rsidRPr="00BD31D1">
        <w:rPr>
          <w:i/>
          <w:u w:val="single"/>
          <w:lang w:val="ru-RU"/>
        </w:rPr>
        <w:t>Производственную зону,</w:t>
      </w:r>
      <w:r w:rsidRPr="00BD31D1">
        <w:rPr>
          <w:lang w:val="ru-RU"/>
        </w:rPr>
        <w:t xml:space="preserve"> представленную производственными и коммунально-складскими объектами, расположенными </w:t>
      </w:r>
      <w:r w:rsidRPr="00D52624">
        <w:rPr>
          <w:lang w:val="ru-RU"/>
        </w:rPr>
        <w:t xml:space="preserve">преимущественно на окраинах </w:t>
      </w:r>
      <w:r w:rsidR="003C0F3D" w:rsidRPr="00D52624">
        <w:rPr>
          <w:lang w:val="ru-RU"/>
        </w:rPr>
        <w:t>населё</w:t>
      </w:r>
      <w:r w:rsidR="003C0F3D" w:rsidRPr="00D52624">
        <w:rPr>
          <w:lang w:val="ru-RU"/>
        </w:rPr>
        <w:t>н</w:t>
      </w:r>
      <w:r w:rsidR="003C0F3D" w:rsidRPr="00D52624">
        <w:rPr>
          <w:lang w:val="ru-RU"/>
        </w:rPr>
        <w:t>ных пунктов</w:t>
      </w:r>
      <w:r w:rsidRPr="00D52624">
        <w:rPr>
          <w:lang w:val="ru-RU"/>
        </w:rPr>
        <w:t>, и частично – отдельно стоящими среди жилой застройки</w:t>
      </w:r>
      <w:r w:rsidRPr="00BD31D1">
        <w:rPr>
          <w:lang w:val="ru-RU"/>
        </w:rPr>
        <w:t>;</w:t>
      </w:r>
    </w:p>
    <w:p w:rsidR="00B20883" w:rsidRPr="00D72FBD" w:rsidRDefault="00B20883" w:rsidP="00F84B8D">
      <w:pPr>
        <w:pStyle w:val="a0"/>
        <w:numPr>
          <w:ilvl w:val="0"/>
          <w:numId w:val="8"/>
        </w:numPr>
        <w:rPr>
          <w:lang w:val="ru-RU"/>
        </w:rPr>
      </w:pPr>
      <w:r w:rsidRPr="00BD31D1">
        <w:rPr>
          <w:i/>
          <w:u w:val="single"/>
          <w:lang w:val="ru-RU"/>
        </w:rPr>
        <w:t>Зону инженерной и транспортной инфраструктур</w:t>
      </w:r>
      <w:r w:rsidRPr="00BD31D1">
        <w:rPr>
          <w:lang w:val="ru-RU"/>
        </w:rPr>
        <w:t xml:space="preserve">, в состав которой входят </w:t>
      </w:r>
      <w:r w:rsidRPr="00D52624">
        <w:rPr>
          <w:lang w:val="ru-RU"/>
        </w:rPr>
        <w:t>а</w:t>
      </w:r>
      <w:r w:rsidRPr="00D52624">
        <w:rPr>
          <w:lang w:val="ru-RU"/>
        </w:rPr>
        <w:t>с</w:t>
      </w:r>
      <w:r w:rsidRPr="00D52624">
        <w:rPr>
          <w:lang w:val="ru-RU"/>
        </w:rPr>
        <w:t>фальтированные, грунтовые и проселочные дороги, объекты инженерного обесп</w:t>
      </w:r>
      <w:r w:rsidRPr="00D52624">
        <w:rPr>
          <w:lang w:val="ru-RU"/>
        </w:rPr>
        <w:t>е</w:t>
      </w:r>
      <w:r w:rsidRPr="00D52624">
        <w:rPr>
          <w:lang w:val="ru-RU"/>
        </w:rPr>
        <w:t xml:space="preserve">чения: КТП, ГРП, </w:t>
      </w:r>
      <w:r w:rsidR="00D52624" w:rsidRPr="00D52624">
        <w:rPr>
          <w:lang w:val="ru-RU"/>
        </w:rPr>
        <w:t>водонапорные башни</w:t>
      </w:r>
      <w:r w:rsidRPr="00D52624">
        <w:rPr>
          <w:lang w:val="ru-RU"/>
        </w:rPr>
        <w:t>, линии инженерных коммуникаций и др.</w:t>
      </w:r>
      <w:r w:rsidRPr="00BD31D1">
        <w:rPr>
          <w:lang w:val="ru-RU"/>
        </w:rPr>
        <w:t>;</w:t>
      </w:r>
    </w:p>
    <w:p w:rsidR="00D72FBD" w:rsidRPr="00BD31D1" w:rsidRDefault="00D72FBD" w:rsidP="00D72FBD">
      <w:pPr>
        <w:pStyle w:val="a0"/>
        <w:numPr>
          <w:ilvl w:val="0"/>
          <w:numId w:val="8"/>
        </w:numPr>
        <w:rPr>
          <w:lang w:val="ru-RU"/>
        </w:rPr>
      </w:pPr>
      <w:r>
        <w:rPr>
          <w:i/>
          <w:u w:val="single"/>
          <w:lang w:val="ru-RU"/>
        </w:rPr>
        <w:t xml:space="preserve">Рекреационную зону, </w:t>
      </w:r>
      <w:r w:rsidRPr="00EE26D0">
        <w:rPr>
          <w:lang w:val="ru-RU"/>
        </w:rPr>
        <w:t>представленную</w:t>
      </w:r>
      <w:r>
        <w:rPr>
          <w:lang w:val="ru-RU"/>
        </w:rPr>
        <w:t xml:space="preserve"> парками, скверами,</w:t>
      </w:r>
      <w:r w:rsidRPr="00EE26D0">
        <w:rPr>
          <w:lang w:val="ru-RU"/>
        </w:rPr>
        <w:t xml:space="preserve"> зоной водных объектов</w:t>
      </w:r>
      <w:r>
        <w:rPr>
          <w:lang w:val="ru-RU"/>
        </w:rPr>
        <w:t>;</w:t>
      </w:r>
    </w:p>
    <w:p w:rsidR="00D72FBD" w:rsidRDefault="00D72FBD" w:rsidP="00D72FBD">
      <w:pPr>
        <w:pStyle w:val="a0"/>
        <w:numPr>
          <w:ilvl w:val="0"/>
          <w:numId w:val="8"/>
        </w:numPr>
        <w:rPr>
          <w:lang w:val="ru-RU"/>
        </w:rPr>
      </w:pPr>
      <w:r w:rsidRPr="00BD31D1">
        <w:rPr>
          <w:i/>
          <w:u w:val="single"/>
          <w:lang w:val="ru-RU"/>
        </w:rPr>
        <w:t>Зону специального назначения</w:t>
      </w:r>
      <w:r w:rsidRPr="00BD31D1">
        <w:rPr>
          <w:b/>
          <w:lang w:val="ru-RU"/>
        </w:rPr>
        <w:t xml:space="preserve">, </w:t>
      </w:r>
      <w:r w:rsidRPr="00BD31D1">
        <w:rPr>
          <w:lang w:val="ru-RU"/>
        </w:rPr>
        <w:t xml:space="preserve">к которой относятся территории </w:t>
      </w:r>
      <w:r w:rsidRPr="00D52624">
        <w:rPr>
          <w:lang w:val="ru-RU"/>
        </w:rPr>
        <w:t>кладбищ, скотом</w:t>
      </w:r>
      <w:r w:rsidRPr="00D52624">
        <w:rPr>
          <w:lang w:val="ru-RU"/>
        </w:rPr>
        <w:t>о</w:t>
      </w:r>
      <w:r w:rsidRPr="00D52624">
        <w:rPr>
          <w:lang w:val="ru-RU"/>
        </w:rPr>
        <w:t>гильников</w:t>
      </w:r>
      <w:r>
        <w:rPr>
          <w:lang w:val="ru-RU"/>
        </w:rPr>
        <w:t>, свалок</w:t>
      </w:r>
      <w:r w:rsidRPr="00276C57">
        <w:rPr>
          <w:lang w:val="ru-RU"/>
        </w:rPr>
        <w:t xml:space="preserve"> </w:t>
      </w:r>
      <w:r>
        <w:rPr>
          <w:lang w:val="ru-RU"/>
        </w:rPr>
        <w:t>и др.</w:t>
      </w:r>
    </w:p>
    <w:p w:rsidR="00132F98" w:rsidRPr="00BD31D1" w:rsidRDefault="005B1AEE" w:rsidP="005B1AEE">
      <w:pPr>
        <w:pStyle w:val="a0"/>
        <w:rPr>
          <w:lang w:val="ru-RU"/>
        </w:rPr>
      </w:pPr>
      <w:bookmarkStart w:id="122" w:name="_Toc312530901"/>
      <w:bookmarkStart w:id="123" w:name="_Toc370201497"/>
      <w:bookmarkStart w:id="124" w:name="_Toc374968540"/>
      <w:r>
        <w:rPr>
          <w:lang w:val="ru-RU"/>
        </w:rPr>
        <w:t>А</w:t>
      </w:r>
      <w:r w:rsidR="00132F98">
        <w:rPr>
          <w:lang w:val="ru-RU"/>
        </w:rPr>
        <w:t xml:space="preserve">нализ планировочной организации населённых пунктов СП </w:t>
      </w:r>
      <w:r w:rsidR="00A77471">
        <w:rPr>
          <w:lang w:val="ru-RU"/>
        </w:rPr>
        <w:t>Имендяшевский</w:t>
      </w:r>
      <w:r w:rsidR="00132F98">
        <w:rPr>
          <w:lang w:val="ru-RU"/>
        </w:rPr>
        <w:t xml:space="preserve"> сельсовет выявил, что ч</w:t>
      </w:r>
      <w:r w:rsidR="00132F98" w:rsidRPr="00BD31D1">
        <w:rPr>
          <w:lang w:val="ru-RU"/>
        </w:rPr>
        <w:t>еткого функционального деления между зонами не наблюдается.</w:t>
      </w:r>
      <w:r w:rsidR="00132F98">
        <w:rPr>
          <w:lang w:val="ru-RU"/>
        </w:rPr>
        <w:t xml:space="preserve"> </w:t>
      </w:r>
      <w:r w:rsidR="00132F98" w:rsidRPr="00BD31D1">
        <w:rPr>
          <w:lang w:val="ru-RU"/>
        </w:rPr>
        <w:t xml:space="preserve">В ряде случаев отсутствует функциональное зонирование территории </w:t>
      </w:r>
      <w:r w:rsidR="00132F98">
        <w:rPr>
          <w:lang w:val="ru-RU"/>
        </w:rPr>
        <w:t>сельского поселения</w:t>
      </w:r>
      <w:r w:rsidR="00132F98" w:rsidRPr="00BD31D1">
        <w:rPr>
          <w:lang w:val="ru-RU"/>
        </w:rPr>
        <w:t>, не организованы санитарно-защитные зоны, не выдержаны санитарные разрывы. Это о</w:t>
      </w:r>
      <w:r w:rsidR="00132F98" w:rsidRPr="00BD31D1">
        <w:rPr>
          <w:lang w:val="ru-RU"/>
        </w:rPr>
        <w:t>т</w:t>
      </w:r>
      <w:r w:rsidR="00132F98" w:rsidRPr="00BD31D1">
        <w:rPr>
          <w:lang w:val="ru-RU"/>
        </w:rPr>
        <w:t>носится к производственным объектам, прилегающим к жилой территории.</w:t>
      </w:r>
    </w:p>
    <w:p w:rsidR="00132F98" w:rsidRDefault="00132F98" w:rsidP="00132F98">
      <w:pPr>
        <w:pStyle w:val="a0"/>
        <w:rPr>
          <w:lang w:val="ru-RU"/>
        </w:rPr>
      </w:pPr>
      <w:r w:rsidRPr="00BD31D1">
        <w:rPr>
          <w:lang w:val="ru-RU"/>
        </w:rPr>
        <w:t xml:space="preserve">Жилая зона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включает жилую застройку с учрежд</w:t>
      </w:r>
      <w:r w:rsidRPr="00BD31D1">
        <w:rPr>
          <w:lang w:val="ru-RU"/>
        </w:rPr>
        <w:t>е</w:t>
      </w:r>
      <w:r w:rsidRPr="00BD31D1">
        <w:rPr>
          <w:lang w:val="ru-RU"/>
        </w:rPr>
        <w:t>ниями обслуживания, образовательными учреждениями и зелеными насаждениями, об</w:t>
      </w:r>
      <w:r w:rsidRPr="00BD31D1">
        <w:rPr>
          <w:lang w:val="ru-RU"/>
        </w:rPr>
        <w:t>ъ</w:t>
      </w:r>
      <w:r w:rsidRPr="00BD31D1">
        <w:rPr>
          <w:lang w:val="ru-RU"/>
        </w:rPr>
        <w:t xml:space="preserve">ектами и сооружениями коммунального назначения, транспорта и инфраструктуры. </w:t>
      </w:r>
    </w:p>
    <w:p w:rsidR="00132F98" w:rsidRDefault="00132F98" w:rsidP="00132F98">
      <w:pPr>
        <w:pStyle w:val="a0"/>
        <w:rPr>
          <w:lang w:val="ru-RU"/>
        </w:rPr>
      </w:pPr>
      <w:r w:rsidRPr="00D52624">
        <w:rPr>
          <w:lang w:val="ru-RU"/>
        </w:rPr>
        <w:t>Преобладающей в жилой зоне является жилая застройка с приусадебными учас</w:t>
      </w:r>
      <w:r w:rsidRPr="00D52624">
        <w:rPr>
          <w:lang w:val="ru-RU"/>
        </w:rPr>
        <w:t>т</w:t>
      </w:r>
      <w:r w:rsidRPr="00D52624">
        <w:rPr>
          <w:lang w:val="ru-RU"/>
        </w:rPr>
        <w:t>ками – личное подсобное хозяйство.</w:t>
      </w:r>
    </w:p>
    <w:p w:rsidR="00B20883" w:rsidRPr="00BD31D1" w:rsidRDefault="00785CF7" w:rsidP="00D528A2">
      <w:pPr>
        <w:pStyle w:val="2"/>
        <w:rPr>
          <w:rFonts w:cs="Times New Roman"/>
          <w:szCs w:val="24"/>
        </w:rPr>
      </w:pPr>
      <w:bookmarkStart w:id="125" w:name="_Toc410811987"/>
      <w:r>
        <w:rPr>
          <w:rFonts w:cs="Times New Roman"/>
          <w:szCs w:val="24"/>
        </w:rPr>
        <w:t>7</w:t>
      </w:r>
      <w:r w:rsidR="00B20883" w:rsidRPr="00BD31D1">
        <w:rPr>
          <w:rFonts w:cs="Times New Roman"/>
          <w:szCs w:val="24"/>
        </w:rPr>
        <w:t>.2 Функциональное зонирование</w:t>
      </w:r>
      <w:bookmarkEnd w:id="122"/>
      <w:bookmarkEnd w:id="123"/>
      <w:bookmarkEnd w:id="124"/>
      <w:bookmarkEnd w:id="125"/>
    </w:p>
    <w:p w:rsidR="008A422C" w:rsidRDefault="00B20883" w:rsidP="00E83B30">
      <w:pPr>
        <w:pStyle w:val="a0"/>
        <w:rPr>
          <w:lang w:val="ru-RU"/>
        </w:rPr>
      </w:pPr>
      <w:r w:rsidRPr="00BD31D1">
        <w:rPr>
          <w:lang w:val="ru-RU"/>
        </w:rPr>
        <w:t xml:space="preserve">Разработанное в Генеральном плане </w:t>
      </w:r>
      <w:r w:rsidR="0044493C">
        <w:rPr>
          <w:lang w:val="ru-RU"/>
        </w:rPr>
        <w:t>сельского поселения</w:t>
      </w:r>
      <w:r w:rsidRPr="00BD31D1">
        <w:rPr>
          <w:lang w:val="ru-RU"/>
        </w:rPr>
        <w:t xml:space="preserve"> функциональное зонир</w:t>
      </w:r>
      <w:r w:rsidRPr="00BD31D1">
        <w:rPr>
          <w:lang w:val="ru-RU"/>
        </w:rPr>
        <w:t>о</w:t>
      </w:r>
      <w:r w:rsidRPr="00BD31D1">
        <w:rPr>
          <w:lang w:val="ru-RU"/>
        </w:rPr>
        <w:t>вание базируется на выводах комплексного градостроительного анализа, учитывает ист</w:t>
      </w:r>
      <w:r w:rsidRPr="00BD31D1">
        <w:rPr>
          <w:lang w:val="ru-RU"/>
        </w:rPr>
        <w:t>о</w:t>
      </w:r>
      <w:r w:rsidRPr="00BD31D1">
        <w:rPr>
          <w:lang w:val="ru-RU"/>
        </w:rPr>
        <w:t>рико-культурную и планировочную специфику поселения, сложившиеся особенности и</w:t>
      </w:r>
      <w:r w:rsidRPr="00BD31D1">
        <w:rPr>
          <w:lang w:val="ru-RU"/>
        </w:rPr>
        <w:t>с</w:t>
      </w:r>
      <w:r w:rsidRPr="00BD31D1">
        <w:rPr>
          <w:lang w:val="ru-RU"/>
        </w:rPr>
        <w:t>пользования земель поселения, требования охраны объектов природного и культурного наследия.</w:t>
      </w:r>
    </w:p>
    <w:p w:rsidR="00B20883" w:rsidRPr="00BD31D1" w:rsidRDefault="00B20883" w:rsidP="00E83B30">
      <w:pPr>
        <w:pStyle w:val="a0"/>
        <w:rPr>
          <w:lang w:val="ru-RU"/>
        </w:rPr>
      </w:pPr>
      <w:r w:rsidRPr="00BD31D1">
        <w:rPr>
          <w:lang w:val="ru-RU"/>
        </w:rPr>
        <w:t>При установлении территориальных зон учтены положения Градостроительного и Земельного кодексов Российской Федерации, требования специальных нормативов и пр</w:t>
      </w:r>
      <w:r w:rsidRPr="00BD31D1">
        <w:rPr>
          <w:lang w:val="ru-RU"/>
        </w:rPr>
        <w:t>а</w:t>
      </w:r>
      <w:r w:rsidRPr="00BD31D1">
        <w:rPr>
          <w:lang w:val="ru-RU"/>
        </w:rPr>
        <w:t>вил, касающиеся зон с особыми условиями использования территории.</w:t>
      </w:r>
    </w:p>
    <w:p w:rsidR="00B20883" w:rsidRPr="00BD31D1" w:rsidRDefault="00B20883" w:rsidP="00E83B30">
      <w:pPr>
        <w:pStyle w:val="a0"/>
        <w:rPr>
          <w:lang w:val="ru-RU"/>
        </w:rPr>
      </w:pPr>
      <w:r w:rsidRPr="00BD31D1">
        <w:rPr>
          <w:lang w:val="ru-RU"/>
        </w:rPr>
        <w:t>Для разработки зонирования использован принцип историко-культурного и экол</w:t>
      </w:r>
      <w:r w:rsidRPr="00BD31D1">
        <w:rPr>
          <w:lang w:val="ru-RU"/>
        </w:rPr>
        <w:t>о</w:t>
      </w:r>
      <w:r w:rsidRPr="00BD31D1">
        <w:rPr>
          <w:lang w:val="ru-RU"/>
        </w:rPr>
        <w:t>гического приоритета принимаемых решений.</w:t>
      </w:r>
    </w:p>
    <w:p w:rsidR="00B20883" w:rsidRPr="00BD31D1" w:rsidRDefault="00B20883" w:rsidP="00E83B30">
      <w:pPr>
        <w:pStyle w:val="a0"/>
        <w:rPr>
          <w:lang w:val="ru-RU"/>
        </w:rPr>
      </w:pPr>
      <w:r w:rsidRPr="00BD31D1">
        <w:rPr>
          <w:lang w:val="ru-RU"/>
        </w:rPr>
        <w:t>Ограничения на использование территорий для осуществления градостроительной деятельности устанавливаются в следующих зонах:</w:t>
      </w:r>
    </w:p>
    <w:p w:rsidR="00B20883" w:rsidRPr="00BD31D1" w:rsidRDefault="00B20883" w:rsidP="00F84B8D">
      <w:pPr>
        <w:pStyle w:val="a0"/>
        <w:numPr>
          <w:ilvl w:val="0"/>
          <w:numId w:val="25"/>
        </w:numPr>
        <w:rPr>
          <w:lang w:val="ru-RU"/>
        </w:rPr>
      </w:pPr>
      <w:r w:rsidRPr="00BD31D1">
        <w:rPr>
          <w:lang w:val="ru-RU"/>
        </w:rPr>
        <w:t>зоны с особыми условиями использования территорий (зоны охраны ОКН; сан</w:t>
      </w:r>
      <w:r w:rsidRPr="00BD31D1">
        <w:rPr>
          <w:lang w:val="ru-RU"/>
        </w:rPr>
        <w:t>и</w:t>
      </w:r>
      <w:r w:rsidRPr="00BD31D1">
        <w:rPr>
          <w:lang w:val="ru-RU"/>
        </w:rPr>
        <w:t>тарные, защитные и санитарно-защитные зоны; водоохранные зоны и прибрежные защитные полосы; зоны санитарной охраны источников водоснабжения);</w:t>
      </w:r>
    </w:p>
    <w:p w:rsidR="00B20883" w:rsidRPr="00BD31D1" w:rsidRDefault="00B20883" w:rsidP="00F84B8D">
      <w:pPr>
        <w:pStyle w:val="a0"/>
        <w:numPr>
          <w:ilvl w:val="0"/>
          <w:numId w:val="25"/>
        </w:numPr>
        <w:rPr>
          <w:lang w:val="ru-RU"/>
        </w:rPr>
      </w:pPr>
      <w:r w:rsidRPr="00BD31D1">
        <w:rPr>
          <w:lang w:val="ru-RU"/>
        </w:rPr>
        <w:t>территории, подверженные воздействию чрезвычайных ситуаций прир</w:t>
      </w:r>
      <w:r w:rsidR="00F62C55">
        <w:rPr>
          <w:lang w:val="ru-RU"/>
        </w:rPr>
        <w:t>одного и техногенного характера.</w:t>
      </w:r>
    </w:p>
    <w:p w:rsidR="00B20883" w:rsidRPr="00BD31D1" w:rsidRDefault="00B20883" w:rsidP="00E83B30">
      <w:pPr>
        <w:pStyle w:val="a0"/>
        <w:rPr>
          <w:lang w:val="ru-RU"/>
        </w:rPr>
      </w:pPr>
      <w:r w:rsidRPr="00BD31D1">
        <w:rPr>
          <w:lang w:val="ru-RU"/>
        </w:rPr>
        <w:t>В результате функционального зонирования вся территория сельского поселения делится на функциональные зоны с рекомендуемыми для них различными видами и р</w:t>
      </w:r>
      <w:r w:rsidRPr="00BD31D1">
        <w:rPr>
          <w:lang w:val="ru-RU"/>
        </w:rPr>
        <w:t>е</w:t>
      </w:r>
      <w:r w:rsidRPr="00BD31D1">
        <w:rPr>
          <w:lang w:val="ru-RU"/>
        </w:rPr>
        <w:t>жимами хозяйственного использовании. Генеральным планом определяются количество и номенклатура функциональных зон территории сельского поселения:</w:t>
      </w:r>
    </w:p>
    <w:p w:rsidR="00B20883" w:rsidRPr="00BD31D1" w:rsidRDefault="00785CF7" w:rsidP="00D528A2">
      <w:pPr>
        <w:pStyle w:val="3"/>
        <w:rPr>
          <w:rFonts w:cs="Times New Roman"/>
          <w:szCs w:val="24"/>
        </w:rPr>
      </w:pPr>
      <w:bookmarkStart w:id="126" w:name="_Toc312530902"/>
      <w:bookmarkStart w:id="127" w:name="_Toc370201498"/>
      <w:bookmarkStart w:id="128" w:name="_Toc374968541"/>
      <w:bookmarkStart w:id="129" w:name="_Toc410811988"/>
      <w:r>
        <w:rPr>
          <w:rFonts w:cs="Times New Roman"/>
          <w:szCs w:val="24"/>
        </w:rPr>
        <w:t>7</w:t>
      </w:r>
      <w:r w:rsidR="00B20883" w:rsidRPr="00BD31D1">
        <w:rPr>
          <w:rFonts w:cs="Times New Roman"/>
          <w:szCs w:val="24"/>
        </w:rPr>
        <w:t>.2.1 Жилые зоны</w:t>
      </w:r>
      <w:bookmarkEnd w:id="126"/>
      <w:bookmarkEnd w:id="127"/>
      <w:bookmarkEnd w:id="128"/>
      <w:bookmarkEnd w:id="129"/>
    </w:p>
    <w:p w:rsidR="002935F4" w:rsidRDefault="00D75674" w:rsidP="00E83B30">
      <w:pPr>
        <w:pStyle w:val="a0"/>
        <w:rPr>
          <w:lang w:val="ru-RU"/>
        </w:rPr>
      </w:pPr>
      <w:r w:rsidRPr="00D75674">
        <w:rPr>
          <w:i/>
          <w:u w:val="single"/>
          <w:lang w:val="ru-RU"/>
        </w:rPr>
        <w:t>Жил</w:t>
      </w:r>
      <w:r w:rsidR="005E0746">
        <w:rPr>
          <w:i/>
          <w:u w:val="single"/>
          <w:lang w:val="ru-RU"/>
        </w:rPr>
        <w:t>ые</w:t>
      </w:r>
      <w:r w:rsidRPr="00D75674">
        <w:rPr>
          <w:i/>
          <w:u w:val="single"/>
          <w:lang w:val="ru-RU"/>
        </w:rPr>
        <w:t xml:space="preserve"> зон</w:t>
      </w:r>
      <w:r w:rsidR="005E0746">
        <w:rPr>
          <w:i/>
          <w:u w:val="single"/>
          <w:lang w:val="ru-RU"/>
        </w:rPr>
        <w:t>ы</w:t>
      </w:r>
      <w:r w:rsidRPr="00BD31D1">
        <w:rPr>
          <w:lang w:val="ru-RU"/>
        </w:rPr>
        <w:t xml:space="preserve"> – территори</w:t>
      </w:r>
      <w:r w:rsidR="005E0746">
        <w:rPr>
          <w:lang w:val="ru-RU"/>
        </w:rPr>
        <w:t>и</w:t>
      </w:r>
      <w:r w:rsidRPr="00BD31D1">
        <w:rPr>
          <w:lang w:val="ru-RU"/>
        </w:rPr>
        <w:t>, предназначенн</w:t>
      </w:r>
      <w:r w:rsidR="005E0746">
        <w:rPr>
          <w:lang w:val="ru-RU"/>
        </w:rPr>
        <w:t>ые</w:t>
      </w:r>
      <w:r w:rsidRPr="00BD31D1">
        <w:rPr>
          <w:lang w:val="ru-RU"/>
        </w:rPr>
        <w:t xml:space="preserve"> для застройки жилыми зданиями, а также объектами культурно-бытового и иного назначения.</w:t>
      </w:r>
    </w:p>
    <w:p w:rsidR="00B20883" w:rsidRPr="00BD31D1" w:rsidRDefault="00B20883" w:rsidP="00E83B30">
      <w:pPr>
        <w:pStyle w:val="a0"/>
        <w:rPr>
          <w:lang w:val="ru-RU"/>
        </w:rPr>
      </w:pPr>
      <w:r w:rsidRPr="00D75674">
        <w:rPr>
          <w:bCs/>
          <w:lang w:val="ru-RU"/>
        </w:rPr>
        <w:t>Жилые зоны</w:t>
      </w:r>
      <w:r w:rsidRPr="00D75674">
        <w:rPr>
          <w:lang w:val="ru-RU"/>
        </w:rPr>
        <w:t xml:space="preserve"> включают</w:t>
      </w:r>
      <w:r w:rsidRPr="00BD31D1">
        <w:rPr>
          <w:lang w:val="ru-RU"/>
        </w:rPr>
        <w:t xml:space="preserve"> в себя территории всех видов жилой застройки различных строительных типов в соответствии с этажностью и плотностью застройки: зоны застро</w:t>
      </w:r>
      <w:r w:rsidRPr="00BD31D1">
        <w:rPr>
          <w:lang w:val="ru-RU"/>
        </w:rPr>
        <w:t>й</w:t>
      </w:r>
      <w:r w:rsidRPr="00BD31D1">
        <w:rPr>
          <w:lang w:val="ru-RU"/>
        </w:rPr>
        <w:t>ки многоэтажными жилыми домами; зоны застройки среднеэтажными жилыми домами; зоны застройки индивидуальными жилыми домами с участками; зоны садово-дачных участков.</w:t>
      </w:r>
    </w:p>
    <w:p w:rsidR="006E7011" w:rsidRPr="00BD31D1" w:rsidRDefault="006E7011" w:rsidP="006E7011">
      <w:pPr>
        <w:pStyle w:val="a0"/>
        <w:spacing w:before="120"/>
        <w:jc w:val="right"/>
        <w:rPr>
          <w:b/>
          <w:i/>
          <w:lang w:val="ru-RU"/>
        </w:rPr>
      </w:pPr>
      <w:r w:rsidRPr="00BD31D1">
        <w:rPr>
          <w:b/>
          <w:i/>
          <w:lang w:val="ru-RU"/>
        </w:rPr>
        <w:t xml:space="preserve">Таблица </w:t>
      </w:r>
      <w:r w:rsidR="00785CF7">
        <w:rPr>
          <w:b/>
          <w:i/>
          <w:lang w:val="ru-RU"/>
        </w:rPr>
        <w:t>7</w:t>
      </w:r>
      <w:r w:rsidRPr="00BD31D1">
        <w:rPr>
          <w:b/>
          <w:i/>
          <w:lang w:val="ru-RU"/>
        </w:rPr>
        <w:t>.1</w:t>
      </w:r>
    </w:p>
    <w:p w:rsidR="006E7011" w:rsidRPr="00BD31D1" w:rsidRDefault="006E7011" w:rsidP="006E7011">
      <w:pPr>
        <w:pStyle w:val="a0"/>
        <w:spacing w:after="120"/>
        <w:ind w:firstLine="0"/>
        <w:jc w:val="center"/>
        <w:rPr>
          <w:b/>
          <w:i/>
          <w:lang w:val="ru-RU"/>
        </w:rPr>
      </w:pPr>
      <w:r w:rsidRPr="00BE5216">
        <w:rPr>
          <w:b/>
          <w:i/>
          <w:lang w:val="ru-RU"/>
        </w:rPr>
        <w:t xml:space="preserve">Площадь жилых зон </w:t>
      </w:r>
      <w:r w:rsidR="0044493C" w:rsidRPr="00BE5216">
        <w:rPr>
          <w:b/>
          <w:i/>
          <w:lang w:val="ru-RU"/>
        </w:rPr>
        <w:t>СП</w:t>
      </w:r>
      <w:r w:rsidRPr="00BE5216">
        <w:rPr>
          <w:b/>
          <w:i/>
          <w:lang w:val="ru-RU"/>
        </w:rPr>
        <w:t xml:space="preserve"> </w:t>
      </w:r>
      <w:r w:rsidR="00A77471">
        <w:rPr>
          <w:b/>
          <w:i/>
          <w:lang w:val="ru-RU"/>
        </w:rPr>
        <w:t>Имендяшевский</w:t>
      </w:r>
      <w:r w:rsidRPr="00BE5216">
        <w:rPr>
          <w:b/>
          <w:i/>
          <w:lang w:val="ru-RU"/>
        </w:rPr>
        <w:t xml:space="preserve"> сельсовет (по результатам обмера опорного плана)</w:t>
      </w:r>
      <w:r w:rsidR="00B63E3A" w:rsidRPr="00BE5216">
        <w:rPr>
          <w:b/>
          <w:i/>
          <w:lang w:val="ru-RU"/>
        </w:rPr>
        <w:t>, га</w:t>
      </w:r>
    </w:p>
    <w:tbl>
      <w:tblPr>
        <w:tblW w:w="9570"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3209"/>
        <w:gridCol w:w="2555"/>
        <w:gridCol w:w="2111"/>
        <w:gridCol w:w="1695"/>
      </w:tblGrid>
      <w:tr w:rsidR="004A172A" w:rsidRPr="00BD31D1" w:rsidTr="007568E6">
        <w:tc>
          <w:tcPr>
            <w:tcW w:w="3209" w:type="dxa"/>
            <w:vMerge w:val="restart"/>
            <w:shd w:val="clear" w:color="auto" w:fill="D9D9D9" w:themeFill="background1" w:themeFillShade="D9"/>
            <w:hideMark/>
          </w:tcPr>
          <w:p w:rsidR="004A172A" w:rsidRPr="00BD31D1" w:rsidRDefault="004A172A" w:rsidP="00B22981">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Населённые пункты</w:t>
            </w:r>
          </w:p>
        </w:tc>
        <w:tc>
          <w:tcPr>
            <w:tcW w:w="6361" w:type="dxa"/>
            <w:gridSpan w:val="3"/>
            <w:shd w:val="clear" w:color="auto" w:fill="D9D9D9" w:themeFill="background1" w:themeFillShade="D9"/>
            <w:hideMark/>
          </w:tcPr>
          <w:p w:rsidR="004A172A" w:rsidRPr="00BD31D1" w:rsidRDefault="004A172A" w:rsidP="00B22981">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Площадь жилых зон</w:t>
            </w:r>
          </w:p>
        </w:tc>
      </w:tr>
      <w:tr w:rsidR="004A172A" w:rsidRPr="00BD31D1" w:rsidTr="004A172A">
        <w:tc>
          <w:tcPr>
            <w:tcW w:w="3209" w:type="dxa"/>
            <w:vMerge/>
            <w:shd w:val="clear" w:color="auto" w:fill="F2F2F2" w:themeFill="background1" w:themeFillShade="F2"/>
            <w:vAlign w:val="center"/>
          </w:tcPr>
          <w:p w:rsidR="004A172A" w:rsidRDefault="004A172A" w:rsidP="009719DD">
            <w:pPr>
              <w:spacing w:before="0" w:after="0"/>
              <w:ind w:left="0"/>
              <w:jc w:val="left"/>
              <w:outlineLvl w:val="0"/>
              <w:rPr>
                <w:rFonts w:ascii="Times New Roman" w:hAnsi="Times New Roman"/>
                <w:b/>
                <w:bCs/>
                <w:i/>
                <w:sz w:val="24"/>
                <w:szCs w:val="24"/>
              </w:rPr>
            </w:pPr>
          </w:p>
        </w:tc>
        <w:tc>
          <w:tcPr>
            <w:tcW w:w="2555" w:type="dxa"/>
            <w:shd w:val="clear" w:color="auto" w:fill="D9D9D9" w:themeFill="background1" w:themeFillShade="D9"/>
          </w:tcPr>
          <w:p w:rsidR="004A172A" w:rsidRPr="004A172A" w:rsidRDefault="004A172A" w:rsidP="00B22981">
            <w:pPr>
              <w:spacing w:before="0" w:after="0"/>
              <w:ind w:left="0"/>
              <w:jc w:val="center"/>
              <w:rPr>
                <w:rFonts w:ascii="Times New Roman" w:hAnsi="Times New Roman" w:cs="Times New Roman"/>
                <w:b/>
                <w:i/>
                <w:sz w:val="24"/>
                <w:szCs w:val="24"/>
              </w:rPr>
            </w:pPr>
            <w:r w:rsidRPr="004A172A">
              <w:rPr>
                <w:rFonts w:ascii="Times New Roman" w:hAnsi="Times New Roman" w:cs="Times New Roman"/>
                <w:b/>
                <w:i/>
                <w:sz w:val="24"/>
                <w:szCs w:val="24"/>
              </w:rPr>
              <w:t>зона индивидуальной жилой застройки</w:t>
            </w:r>
          </w:p>
        </w:tc>
        <w:tc>
          <w:tcPr>
            <w:tcW w:w="2111" w:type="dxa"/>
            <w:shd w:val="clear" w:color="auto" w:fill="D9D9D9" w:themeFill="background1" w:themeFillShade="D9"/>
          </w:tcPr>
          <w:p w:rsidR="004A172A" w:rsidRPr="004A172A" w:rsidRDefault="004A172A" w:rsidP="00B22981">
            <w:pPr>
              <w:spacing w:before="0" w:after="0"/>
              <w:ind w:left="0"/>
              <w:jc w:val="center"/>
              <w:rPr>
                <w:rFonts w:ascii="Times New Roman" w:hAnsi="Times New Roman" w:cs="Times New Roman"/>
                <w:b/>
                <w:i/>
                <w:sz w:val="24"/>
                <w:szCs w:val="24"/>
              </w:rPr>
            </w:pPr>
            <w:r w:rsidRPr="004A172A">
              <w:rPr>
                <w:rFonts w:ascii="Times New Roman" w:hAnsi="Times New Roman" w:cs="Times New Roman"/>
                <w:b/>
                <w:i/>
                <w:sz w:val="24"/>
                <w:szCs w:val="24"/>
              </w:rPr>
              <w:t>зона личных по</w:t>
            </w:r>
            <w:r w:rsidRPr="004A172A">
              <w:rPr>
                <w:rFonts w:ascii="Times New Roman" w:hAnsi="Times New Roman" w:cs="Times New Roman"/>
                <w:b/>
                <w:i/>
                <w:sz w:val="24"/>
                <w:szCs w:val="24"/>
              </w:rPr>
              <w:t>д</w:t>
            </w:r>
            <w:r w:rsidRPr="004A172A">
              <w:rPr>
                <w:rFonts w:ascii="Times New Roman" w:hAnsi="Times New Roman" w:cs="Times New Roman"/>
                <w:b/>
                <w:i/>
                <w:sz w:val="24"/>
                <w:szCs w:val="24"/>
              </w:rPr>
              <w:t>собных хозяйств</w:t>
            </w:r>
          </w:p>
        </w:tc>
        <w:tc>
          <w:tcPr>
            <w:tcW w:w="1695" w:type="dxa"/>
            <w:shd w:val="clear" w:color="auto" w:fill="D9D9D9" w:themeFill="background1" w:themeFillShade="D9"/>
          </w:tcPr>
          <w:p w:rsidR="004A172A" w:rsidRPr="004A172A" w:rsidRDefault="004A172A" w:rsidP="00B22981">
            <w:pPr>
              <w:spacing w:before="0" w:after="0"/>
              <w:ind w:left="0"/>
              <w:jc w:val="center"/>
              <w:rPr>
                <w:rFonts w:ascii="Times New Roman" w:hAnsi="Times New Roman" w:cs="Times New Roman"/>
                <w:b/>
                <w:i/>
                <w:sz w:val="24"/>
                <w:szCs w:val="24"/>
              </w:rPr>
            </w:pPr>
            <w:r w:rsidRPr="004A172A">
              <w:rPr>
                <w:rFonts w:ascii="Times New Roman" w:hAnsi="Times New Roman" w:cs="Times New Roman"/>
                <w:b/>
                <w:i/>
                <w:sz w:val="24"/>
                <w:szCs w:val="24"/>
              </w:rPr>
              <w:t>всего</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66,13</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67,43</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1,11</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90,24</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91,35</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0,85</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37,55</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38,4</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20,73</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20,73</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2555" w:type="dxa"/>
            <w:shd w:val="clear" w:color="auto" w:fill="FFFFFF" w:themeFill="background1"/>
          </w:tcPr>
          <w:p w:rsidR="00FD6EE8" w:rsidRPr="00DC7FD5"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15,72</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15,72</w:t>
            </w:r>
          </w:p>
        </w:tc>
      </w:tr>
      <w:tr w:rsidR="00FD6EE8" w:rsidRPr="00BD31D1" w:rsidTr="00AF1614">
        <w:tc>
          <w:tcPr>
            <w:tcW w:w="3209" w:type="dxa"/>
            <w:shd w:val="clear" w:color="auto" w:fill="F2F2F2" w:themeFill="background1" w:themeFillShade="F2"/>
            <w:vAlign w:val="center"/>
            <w:hideMark/>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2555" w:type="dxa"/>
            <w:shd w:val="clear" w:color="auto" w:fill="FFFFFF" w:themeFill="background1"/>
          </w:tcPr>
          <w:p w:rsidR="00FD6EE8" w:rsidRPr="00BE5216"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11,51</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11,51</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2555"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23,83</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23,83</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Новые Коварды</w:t>
            </w:r>
          </w:p>
        </w:tc>
        <w:tc>
          <w:tcPr>
            <w:tcW w:w="2555"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9</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9</w:t>
            </w:r>
          </w:p>
        </w:tc>
      </w:tr>
      <w:tr w:rsidR="00FD6EE8" w:rsidRPr="00BD31D1" w:rsidTr="00AF1614">
        <w:tc>
          <w:tcPr>
            <w:tcW w:w="3209" w:type="dxa"/>
            <w:shd w:val="clear" w:color="auto" w:fill="F2F2F2" w:themeFill="background1" w:themeFillShade="F2"/>
            <w:vAlign w:val="center"/>
          </w:tcPr>
          <w:p w:rsidR="00FD6EE8" w:rsidRPr="008617F8" w:rsidRDefault="00FD6EE8" w:rsidP="00DC7FD5">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2555" w:type="dxa"/>
            <w:shd w:val="clear" w:color="auto" w:fill="FFFFFF" w:themeFill="background1"/>
          </w:tcPr>
          <w:p w:rsidR="00FD6EE8" w:rsidRPr="00BD31D1" w:rsidRDefault="00FD6EE8" w:rsidP="00DC7FD5">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111" w:type="dxa"/>
            <w:shd w:val="clear" w:color="auto" w:fill="FFFFFF" w:themeFill="background1"/>
          </w:tcPr>
          <w:p w:rsidR="00FD6EE8" w:rsidRPr="00BD31D1" w:rsidRDefault="00FD6EE8" w:rsidP="00B2298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31,04</w:t>
            </w:r>
          </w:p>
        </w:tc>
        <w:tc>
          <w:tcPr>
            <w:tcW w:w="1695" w:type="dxa"/>
            <w:shd w:val="clear" w:color="auto" w:fill="FFFFFF" w:themeFill="background1"/>
            <w:vAlign w:val="center"/>
          </w:tcPr>
          <w:p w:rsidR="00FD6EE8" w:rsidRPr="00FD6EE8" w:rsidRDefault="00FD6EE8"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31,04</w:t>
            </w:r>
          </w:p>
        </w:tc>
      </w:tr>
      <w:tr w:rsidR="00FD6EE8" w:rsidRPr="00BD31D1" w:rsidTr="00FD6EE8">
        <w:tc>
          <w:tcPr>
            <w:tcW w:w="3209" w:type="dxa"/>
            <w:shd w:val="clear" w:color="auto" w:fill="D9D9D9" w:themeFill="background1" w:themeFillShade="D9"/>
            <w:vAlign w:val="center"/>
          </w:tcPr>
          <w:p w:rsidR="00FD6EE8" w:rsidRPr="00BD31D1" w:rsidRDefault="00FD6EE8" w:rsidP="004A172A">
            <w:pPr>
              <w:spacing w:before="0" w:after="0"/>
              <w:ind w:left="0"/>
              <w:jc w:val="left"/>
              <w:outlineLvl w:val="0"/>
              <w:rPr>
                <w:rFonts w:ascii="Times New Roman" w:hAnsi="Times New Roman" w:cs="Times New Roman"/>
                <w:b/>
                <w:bCs/>
                <w:i/>
                <w:sz w:val="24"/>
                <w:szCs w:val="24"/>
              </w:rPr>
            </w:pPr>
            <w:r>
              <w:rPr>
                <w:rFonts w:ascii="Times New Roman" w:hAnsi="Times New Roman" w:cs="Times New Roman"/>
                <w:b/>
                <w:bCs/>
                <w:i/>
                <w:sz w:val="24"/>
                <w:szCs w:val="24"/>
              </w:rPr>
              <w:t>Всего по СП Имендяше</w:t>
            </w:r>
            <w:r>
              <w:rPr>
                <w:rFonts w:ascii="Times New Roman" w:hAnsi="Times New Roman" w:cs="Times New Roman"/>
                <w:b/>
                <w:bCs/>
                <w:i/>
                <w:sz w:val="24"/>
                <w:szCs w:val="24"/>
              </w:rPr>
              <w:t>в</w:t>
            </w:r>
            <w:r>
              <w:rPr>
                <w:rFonts w:ascii="Times New Roman" w:hAnsi="Times New Roman" w:cs="Times New Roman"/>
                <w:b/>
                <w:bCs/>
                <w:i/>
                <w:sz w:val="24"/>
                <w:szCs w:val="24"/>
              </w:rPr>
              <w:t>ский сельсовет</w:t>
            </w:r>
          </w:p>
        </w:tc>
        <w:tc>
          <w:tcPr>
            <w:tcW w:w="2555" w:type="dxa"/>
            <w:shd w:val="clear" w:color="auto" w:fill="D9D9D9" w:themeFill="background1" w:themeFillShade="D9"/>
          </w:tcPr>
          <w:p w:rsidR="00FD6EE8" w:rsidRPr="00BE5216" w:rsidRDefault="00FD6EE8" w:rsidP="00BE521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3,26</w:t>
            </w:r>
          </w:p>
        </w:tc>
        <w:tc>
          <w:tcPr>
            <w:tcW w:w="2111" w:type="dxa"/>
            <w:shd w:val="clear" w:color="auto" w:fill="D9D9D9" w:themeFill="background1" w:themeFillShade="D9"/>
          </w:tcPr>
          <w:p w:rsidR="00FD6EE8" w:rsidRPr="00BE5216" w:rsidRDefault="00FD6EE8" w:rsidP="00BE521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305,75</w:t>
            </w:r>
          </w:p>
        </w:tc>
        <w:tc>
          <w:tcPr>
            <w:tcW w:w="1695" w:type="dxa"/>
            <w:shd w:val="clear" w:color="auto" w:fill="D9D9D9" w:themeFill="background1" w:themeFillShade="D9"/>
          </w:tcPr>
          <w:p w:rsidR="00FD6EE8" w:rsidRPr="00FD6EE8" w:rsidRDefault="00FD6EE8" w:rsidP="00FD6EE8">
            <w:pPr>
              <w:spacing w:before="0" w:after="0"/>
              <w:ind w:left="0"/>
              <w:jc w:val="center"/>
              <w:rPr>
                <w:rFonts w:ascii="Times New Roman" w:hAnsi="Times New Roman" w:cs="Times New Roman"/>
                <w:b/>
                <w:i/>
                <w:sz w:val="24"/>
                <w:szCs w:val="24"/>
              </w:rPr>
            </w:pPr>
            <w:r w:rsidRPr="00FD6EE8">
              <w:rPr>
                <w:rFonts w:ascii="Times New Roman" w:hAnsi="Times New Roman" w:cs="Times New Roman"/>
                <w:b/>
                <w:i/>
                <w:sz w:val="24"/>
                <w:szCs w:val="24"/>
              </w:rPr>
              <w:t>309,01</w:t>
            </w:r>
          </w:p>
        </w:tc>
      </w:tr>
    </w:tbl>
    <w:p w:rsidR="00B22981" w:rsidRDefault="006E7011" w:rsidP="00856988">
      <w:pPr>
        <w:pStyle w:val="a0"/>
        <w:spacing w:before="120"/>
        <w:rPr>
          <w:lang w:val="ru-RU"/>
        </w:rPr>
      </w:pPr>
      <w:r w:rsidRPr="00BE5216">
        <w:rPr>
          <w:lang w:val="ru-RU"/>
        </w:rPr>
        <w:t>Жилые зоны</w:t>
      </w:r>
      <w:r w:rsidR="007E092F" w:rsidRPr="00BE5216">
        <w:rPr>
          <w:lang w:val="ru-RU"/>
        </w:rPr>
        <w:t xml:space="preserve">, представленные в виде зон </w:t>
      </w:r>
      <w:r w:rsidR="00BE5216" w:rsidRPr="00BE5216">
        <w:rPr>
          <w:lang w:val="ru-RU"/>
        </w:rPr>
        <w:t xml:space="preserve">индивидуальной жилой застройки и </w:t>
      </w:r>
      <w:r w:rsidR="007E092F" w:rsidRPr="00BE5216">
        <w:rPr>
          <w:lang w:val="ru-RU"/>
        </w:rPr>
        <w:t>ли</w:t>
      </w:r>
      <w:r w:rsidR="007E092F" w:rsidRPr="00BE5216">
        <w:rPr>
          <w:lang w:val="ru-RU"/>
        </w:rPr>
        <w:t>ч</w:t>
      </w:r>
      <w:r w:rsidR="007E092F" w:rsidRPr="00BE5216">
        <w:rPr>
          <w:lang w:val="ru-RU"/>
        </w:rPr>
        <w:t xml:space="preserve">ных подсобных хозяйств, </w:t>
      </w:r>
      <w:r w:rsidRPr="00BE5216">
        <w:rPr>
          <w:lang w:val="ru-RU"/>
        </w:rPr>
        <w:t xml:space="preserve">расположены в населенных пунктах </w:t>
      </w:r>
      <w:r w:rsidR="0044493C" w:rsidRPr="00BE5216">
        <w:rPr>
          <w:lang w:val="ru-RU"/>
        </w:rPr>
        <w:t>СП</w:t>
      </w:r>
      <w:r w:rsidRPr="00BE5216">
        <w:rPr>
          <w:lang w:val="ru-RU"/>
        </w:rPr>
        <w:t xml:space="preserve"> </w:t>
      </w:r>
      <w:r w:rsidR="00A77471">
        <w:rPr>
          <w:lang w:val="ru-RU"/>
        </w:rPr>
        <w:t>Имендяшевский</w:t>
      </w:r>
      <w:r w:rsidRPr="00BE5216">
        <w:rPr>
          <w:lang w:val="ru-RU"/>
        </w:rPr>
        <w:t xml:space="preserve"> сел</w:t>
      </w:r>
      <w:r w:rsidRPr="00BE5216">
        <w:rPr>
          <w:lang w:val="ru-RU"/>
        </w:rPr>
        <w:t>ь</w:t>
      </w:r>
      <w:r w:rsidRPr="00BE5216">
        <w:rPr>
          <w:lang w:val="ru-RU"/>
        </w:rPr>
        <w:t>совет.</w:t>
      </w:r>
      <w:r w:rsidRPr="00BD31D1">
        <w:rPr>
          <w:lang w:val="ru-RU"/>
        </w:rPr>
        <w:t xml:space="preserve"> </w:t>
      </w:r>
    </w:p>
    <w:p w:rsidR="00D75674" w:rsidRPr="00BD31D1" w:rsidRDefault="00D75674" w:rsidP="006E7011">
      <w:pPr>
        <w:pStyle w:val="a0"/>
        <w:rPr>
          <w:lang w:val="ru-RU"/>
        </w:rPr>
      </w:pPr>
      <w:proofErr w:type="gramStart"/>
      <w:r w:rsidRPr="00BD31D1">
        <w:rPr>
          <w:lang w:val="ru-RU"/>
        </w:rPr>
        <w:t>В жилых зонах могут размещаться отдельно стоящие, встроенные и пристроенные объекты социального и культурно-бытового обслуживания населения, культовые здания, стоянки автомобильного автотранспорта, промышленные, коммунальные и складские объекты, для которых не требуется установление санитарно-защитных зон и деятельность которых не оказывает вредное воздействие на окружающую среду (шум, вибрация, ма</w:t>
      </w:r>
      <w:r w:rsidRPr="00BD31D1">
        <w:rPr>
          <w:lang w:val="ru-RU"/>
        </w:rPr>
        <w:t>г</w:t>
      </w:r>
      <w:r w:rsidRPr="00BD31D1">
        <w:rPr>
          <w:lang w:val="ru-RU"/>
        </w:rPr>
        <w:t>нитные поля, радиационное воздействие, загрязнение почв, воздуха, воды и иные возде</w:t>
      </w:r>
      <w:r w:rsidRPr="00BD31D1">
        <w:rPr>
          <w:lang w:val="ru-RU"/>
        </w:rPr>
        <w:t>й</w:t>
      </w:r>
      <w:r w:rsidRPr="00BD31D1">
        <w:rPr>
          <w:lang w:val="ru-RU"/>
        </w:rPr>
        <w:t>ствия).</w:t>
      </w:r>
      <w:proofErr w:type="gramEnd"/>
    </w:p>
    <w:p w:rsidR="006E7011" w:rsidRPr="00BD31D1" w:rsidRDefault="00B22981" w:rsidP="006E7011">
      <w:pPr>
        <w:pStyle w:val="a0"/>
        <w:rPr>
          <w:lang w:val="ru-RU"/>
        </w:rPr>
      </w:pPr>
      <w:r w:rsidRPr="00BD31D1">
        <w:rPr>
          <w:lang w:val="ru-RU"/>
        </w:rPr>
        <w:t>Ж</w:t>
      </w:r>
      <w:r w:rsidR="006E7011" w:rsidRPr="00BD31D1">
        <w:rPr>
          <w:lang w:val="ru-RU"/>
        </w:rPr>
        <w:t xml:space="preserve">илые зоны </w:t>
      </w:r>
      <w:r w:rsidR="002935F4">
        <w:rPr>
          <w:lang w:val="ru-RU"/>
        </w:rPr>
        <w:t>сельского поселения</w:t>
      </w:r>
      <w:r w:rsidR="006E7011" w:rsidRPr="00BD31D1">
        <w:rPr>
          <w:lang w:val="ru-RU"/>
        </w:rPr>
        <w:t xml:space="preserve"> </w:t>
      </w:r>
      <w:r w:rsidR="00A77471">
        <w:rPr>
          <w:lang w:val="ru-RU"/>
        </w:rPr>
        <w:t>Имендяшевский</w:t>
      </w:r>
      <w:r w:rsidR="006E7011" w:rsidRPr="00BD31D1">
        <w:rPr>
          <w:lang w:val="ru-RU"/>
        </w:rPr>
        <w:t xml:space="preserve"> сельсовет занимают </w:t>
      </w:r>
      <w:r w:rsidR="00FD6EE8">
        <w:rPr>
          <w:lang w:val="ru-RU"/>
        </w:rPr>
        <w:t>309,01</w:t>
      </w:r>
      <w:r w:rsidR="00BE5216">
        <w:rPr>
          <w:lang w:val="ru-RU"/>
        </w:rPr>
        <w:t xml:space="preserve"> га, в том числе зоны индивидуальной жилой застройки </w:t>
      </w:r>
      <w:r w:rsidR="00FD6EE8">
        <w:rPr>
          <w:lang w:val="ru-RU"/>
        </w:rPr>
        <w:t>3,26</w:t>
      </w:r>
      <w:r w:rsidR="00BE5216">
        <w:rPr>
          <w:lang w:val="ru-RU"/>
        </w:rPr>
        <w:t xml:space="preserve"> га, зоны личных подсобных х</w:t>
      </w:r>
      <w:r w:rsidR="00BE5216">
        <w:rPr>
          <w:lang w:val="ru-RU"/>
        </w:rPr>
        <w:t>о</w:t>
      </w:r>
      <w:r w:rsidR="00BE5216">
        <w:rPr>
          <w:lang w:val="ru-RU"/>
        </w:rPr>
        <w:t xml:space="preserve">зяйств </w:t>
      </w:r>
      <w:r w:rsidR="00FD6EE8">
        <w:rPr>
          <w:lang w:val="ru-RU"/>
        </w:rPr>
        <w:t>305,75</w:t>
      </w:r>
      <w:r w:rsidR="00BE5216">
        <w:rPr>
          <w:lang w:val="ru-RU"/>
        </w:rPr>
        <w:t xml:space="preserve"> га.</w:t>
      </w:r>
    </w:p>
    <w:p w:rsidR="00B20883" w:rsidRPr="00BD31D1" w:rsidRDefault="00785CF7" w:rsidP="00D528A2">
      <w:pPr>
        <w:pStyle w:val="3"/>
        <w:rPr>
          <w:rFonts w:cs="Times New Roman"/>
          <w:szCs w:val="24"/>
        </w:rPr>
      </w:pPr>
      <w:bookmarkStart w:id="130" w:name="_Toc312530903"/>
      <w:bookmarkStart w:id="131" w:name="_Toc370201499"/>
      <w:bookmarkStart w:id="132" w:name="_Toc374968542"/>
      <w:bookmarkStart w:id="133" w:name="_Toc410811989"/>
      <w:r>
        <w:rPr>
          <w:rFonts w:cs="Times New Roman"/>
          <w:szCs w:val="24"/>
        </w:rPr>
        <w:t>7</w:t>
      </w:r>
      <w:r w:rsidR="00B20883" w:rsidRPr="00BD31D1">
        <w:rPr>
          <w:rFonts w:cs="Times New Roman"/>
          <w:szCs w:val="24"/>
        </w:rPr>
        <w:t>.2.2 Общественно-деловые зоны</w:t>
      </w:r>
      <w:bookmarkEnd w:id="130"/>
      <w:bookmarkEnd w:id="131"/>
      <w:bookmarkEnd w:id="132"/>
      <w:bookmarkEnd w:id="133"/>
    </w:p>
    <w:p w:rsidR="00B20883" w:rsidRPr="00BD31D1" w:rsidRDefault="00B20883" w:rsidP="00E83B30">
      <w:pPr>
        <w:pStyle w:val="a0"/>
        <w:rPr>
          <w:lang w:val="ru-RU"/>
        </w:rPr>
      </w:pPr>
      <w:r w:rsidRPr="00BD31D1">
        <w:rPr>
          <w:bCs/>
          <w:i/>
          <w:u w:val="single"/>
          <w:lang w:val="ru-RU"/>
        </w:rPr>
        <w:t>Общественно-деловые зоны</w:t>
      </w:r>
      <w:r w:rsidR="000C71AF" w:rsidRPr="00BD31D1">
        <w:rPr>
          <w:bCs/>
          <w:lang w:val="ru-RU"/>
        </w:rPr>
        <w:t xml:space="preserve"> </w:t>
      </w:r>
      <w:r w:rsidRPr="00BD31D1">
        <w:rPr>
          <w:lang w:val="ru-RU"/>
        </w:rPr>
        <w:t>– территории размещения учреждений здравоохран</w:t>
      </w:r>
      <w:r w:rsidRPr="00BD31D1">
        <w:rPr>
          <w:lang w:val="ru-RU"/>
        </w:rPr>
        <w:t>е</w:t>
      </w:r>
      <w:r w:rsidRPr="00BD31D1">
        <w:rPr>
          <w:lang w:val="ru-RU"/>
        </w:rPr>
        <w:t>ния и социальной защиты, учреждений высшего и среднего профессионального образов</w:t>
      </w:r>
      <w:r w:rsidRPr="00BD31D1">
        <w:rPr>
          <w:lang w:val="ru-RU"/>
        </w:rPr>
        <w:t>а</w:t>
      </w:r>
      <w:r w:rsidRPr="00BD31D1">
        <w:rPr>
          <w:lang w:val="ru-RU"/>
        </w:rPr>
        <w:t>ния, прочих общественно-деловых зданий и сооружений (административные, деловые, культурно-зрелищные, торговые и др. объекты).</w:t>
      </w:r>
    </w:p>
    <w:p w:rsidR="00CE17EC" w:rsidRDefault="00B20883" w:rsidP="00E83B30">
      <w:pPr>
        <w:pStyle w:val="a0"/>
        <w:rPr>
          <w:lang w:val="ru-RU"/>
        </w:rPr>
      </w:pPr>
      <w:r w:rsidRPr="00BD31D1">
        <w:rPr>
          <w:lang w:val="ru-RU"/>
        </w:rPr>
        <w:t>Согласно п.</w:t>
      </w:r>
      <w:r w:rsidR="00DB2F3E" w:rsidRPr="00BD31D1">
        <w:rPr>
          <w:lang w:val="ru-RU"/>
        </w:rPr>
        <w:t xml:space="preserve"> </w:t>
      </w:r>
      <w:r w:rsidRPr="00BD31D1">
        <w:rPr>
          <w:lang w:val="ru-RU"/>
        </w:rPr>
        <w:t xml:space="preserve">6 ст. 85 Земельного кодекса </w:t>
      </w:r>
      <w:r w:rsidR="002935F4">
        <w:rPr>
          <w:lang w:val="ru-RU"/>
        </w:rPr>
        <w:t>РФ</w:t>
      </w:r>
      <w:r w:rsidRPr="00BD31D1">
        <w:rPr>
          <w:lang w:val="ru-RU"/>
        </w:rPr>
        <w:t>: общественная зона – территория, предназначенная для застройки административными зданиями, объектами образовател</w:t>
      </w:r>
      <w:r w:rsidRPr="00BD31D1">
        <w:rPr>
          <w:lang w:val="ru-RU"/>
        </w:rPr>
        <w:t>ь</w:t>
      </w:r>
      <w:r w:rsidRPr="00BD31D1">
        <w:rPr>
          <w:lang w:val="ru-RU"/>
        </w:rPr>
        <w:t xml:space="preserve">ного, культурно-бытового, социального назначения и иными объектами. </w:t>
      </w:r>
    </w:p>
    <w:p w:rsidR="00B20883" w:rsidRPr="00BD31D1" w:rsidRDefault="00B20883" w:rsidP="00E83B30">
      <w:pPr>
        <w:pStyle w:val="a0"/>
        <w:rPr>
          <w:lang w:val="ru-RU"/>
        </w:rPr>
      </w:pPr>
      <w:proofErr w:type="gramStart"/>
      <w:r w:rsidRPr="00BD31D1">
        <w:rPr>
          <w:lang w:val="ru-RU"/>
        </w:rPr>
        <w:t>Общественн</w:t>
      </w:r>
      <w:r w:rsidR="00DB2F3E" w:rsidRPr="00BD31D1">
        <w:rPr>
          <w:lang w:val="ru-RU"/>
        </w:rPr>
        <w:t>ая</w:t>
      </w:r>
      <w:r w:rsidRPr="00BD31D1">
        <w:rPr>
          <w:lang w:val="ru-RU"/>
        </w:rPr>
        <w:t xml:space="preserve"> зон</w:t>
      </w:r>
      <w:r w:rsidR="00DB2F3E" w:rsidRPr="00BD31D1">
        <w:rPr>
          <w:lang w:val="ru-RU"/>
        </w:rPr>
        <w:t>а</w:t>
      </w:r>
      <w:r w:rsidRPr="00BD31D1">
        <w:rPr>
          <w:lang w:val="ru-RU"/>
        </w:rPr>
        <w:t xml:space="preserve"> сформирован</w:t>
      </w:r>
      <w:r w:rsidR="00DB2F3E" w:rsidRPr="00BD31D1">
        <w:rPr>
          <w:lang w:val="ru-RU"/>
        </w:rPr>
        <w:t>а</w:t>
      </w:r>
      <w:r w:rsidRPr="00BD31D1">
        <w:rPr>
          <w:lang w:val="ru-RU"/>
        </w:rPr>
        <w:t xml:space="preserve"> </w:t>
      </w:r>
      <w:r w:rsidR="00DB2F3E" w:rsidRPr="00BD31D1">
        <w:rPr>
          <w:lang w:val="ru-RU"/>
        </w:rPr>
        <w:t>в</w:t>
      </w:r>
      <w:r w:rsidR="00FD6EE8">
        <w:rPr>
          <w:lang w:val="ru-RU"/>
        </w:rPr>
        <w:t>о всех</w:t>
      </w:r>
      <w:r w:rsidR="00DB2F3E" w:rsidRPr="00BD31D1">
        <w:rPr>
          <w:lang w:val="ru-RU"/>
        </w:rPr>
        <w:t xml:space="preserve"> </w:t>
      </w:r>
      <w:r w:rsidR="00B63E3A" w:rsidRPr="00BD31D1">
        <w:rPr>
          <w:lang w:val="ru-RU"/>
        </w:rPr>
        <w:t xml:space="preserve">населенных пунктах </w:t>
      </w:r>
      <w:r w:rsidR="002935F4">
        <w:rPr>
          <w:lang w:val="ru-RU"/>
        </w:rPr>
        <w:t>сельского посел</w:t>
      </w:r>
      <w:r w:rsidR="002935F4">
        <w:rPr>
          <w:lang w:val="ru-RU"/>
        </w:rPr>
        <w:t>е</w:t>
      </w:r>
      <w:r w:rsidR="002935F4">
        <w:rPr>
          <w:lang w:val="ru-RU"/>
        </w:rPr>
        <w:t>ния</w:t>
      </w:r>
      <w:r w:rsidR="00B63E3A" w:rsidRPr="00BD31D1">
        <w:rPr>
          <w:lang w:val="ru-RU"/>
        </w:rPr>
        <w:t xml:space="preserve"> </w:t>
      </w:r>
      <w:r w:rsidR="00A77471">
        <w:rPr>
          <w:lang w:val="ru-RU"/>
        </w:rPr>
        <w:t>Имендяшевский</w:t>
      </w:r>
      <w:r w:rsidR="00B63E3A" w:rsidRPr="00BD31D1">
        <w:rPr>
          <w:lang w:val="ru-RU"/>
        </w:rPr>
        <w:t xml:space="preserve"> сельсовет</w:t>
      </w:r>
      <w:r w:rsidR="00FD6EE8">
        <w:rPr>
          <w:lang w:val="ru-RU"/>
        </w:rPr>
        <w:t xml:space="preserve"> (кроме д. Новые Коварды)</w:t>
      </w:r>
      <w:r w:rsidRPr="00BD31D1">
        <w:rPr>
          <w:lang w:val="ru-RU"/>
        </w:rPr>
        <w:t xml:space="preserve">. </w:t>
      </w:r>
      <w:proofErr w:type="gramEnd"/>
    </w:p>
    <w:p w:rsidR="00B63E3A" w:rsidRPr="00BD31D1" w:rsidRDefault="00B63E3A" w:rsidP="00B63E3A">
      <w:pPr>
        <w:pStyle w:val="a0"/>
        <w:spacing w:before="120"/>
        <w:jc w:val="right"/>
        <w:rPr>
          <w:b/>
          <w:i/>
          <w:lang w:val="ru-RU"/>
        </w:rPr>
      </w:pPr>
      <w:r w:rsidRPr="00BD31D1">
        <w:rPr>
          <w:b/>
          <w:i/>
          <w:lang w:val="ru-RU"/>
        </w:rPr>
        <w:t xml:space="preserve">Таблица </w:t>
      </w:r>
      <w:r w:rsidR="00785CF7">
        <w:rPr>
          <w:b/>
          <w:i/>
          <w:lang w:val="ru-RU"/>
        </w:rPr>
        <w:t>7</w:t>
      </w:r>
      <w:r w:rsidRPr="00BD31D1">
        <w:rPr>
          <w:b/>
          <w:i/>
          <w:lang w:val="ru-RU"/>
        </w:rPr>
        <w:t>.2</w:t>
      </w:r>
    </w:p>
    <w:p w:rsidR="00B63E3A" w:rsidRDefault="00B63E3A" w:rsidP="00B63E3A">
      <w:pPr>
        <w:pStyle w:val="a0"/>
        <w:spacing w:after="120"/>
        <w:ind w:firstLine="0"/>
        <w:jc w:val="center"/>
        <w:rPr>
          <w:b/>
          <w:i/>
          <w:lang w:val="ru-RU"/>
        </w:rPr>
      </w:pPr>
      <w:r w:rsidRPr="00BE5216">
        <w:rPr>
          <w:b/>
          <w:i/>
          <w:lang w:val="ru-RU"/>
        </w:rPr>
        <w:t xml:space="preserve">Площадь общественно-деловых зон </w:t>
      </w:r>
      <w:r w:rsidR="0044493C" w:rsidRPr="00BE5216">
        <w:rPr>
          <w:b/>
          <w:i/>
          <w:lang w:val="ru-RU"/>
        </w:rPr>
        <w:t>СП</w:t>
      </w:r>
      <w:r w:rsidRPr="00BE5216">
        <w:rPr>
          <w:b/>
          <w:i/>
          <w:lang w:val="ru-RU"/>
        </w:rPr>
        <w:t xml:space="preserve"> </w:t>
      </w:r>
      <w:r w:rsidR="00A77471">
        <w:rPr>
          <w:b/>
          <w:i/>
          <w:lang w:val="ru-RU"/>
        </w:rPr>
        <w:t>Имендяшевский</w:t>
      </w:r>
      <w:r w:rsidRPr="00BE5216">
        <w:rPr>
          <w:b/>
          <w:i/>
          <w:lang w:val="ru-RU"/>
        </w:rPr>
        <w:t xml:space="preserve"> сельсовет (по результатам обмера опорного плана), га</w:t>
      </w:r>
    </w:p>
    <w:tbl>
      <w:tblPr>
        <w:tblW w:w="946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4644"/>
        <w:gridCol w:w="4820"/>
      </w:tblGrid>
      <w:tr w:rsidR="005E0746" w:rsidRPr="00BD31D1" w:rsidTr="00785CF7">
        <w:tc>
          <w:tcPr>
            <w:tcW w:w="4644" w:type="dxa"/>
            <w:shd w:val="clear" w:color="auto" w:fill="D9D9D9" w:themeFill="background1" w:themeFillShade="D9"/>
            <w:hideMark/>
          </w:tcPr>
          <w:p w:rsidR="005E0746" w:rsidRPr="00BD31D1" w:rsidRDefault="00785CF7" w:rsidP="00785CF7">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Населённые пункты</w:t>
            </w:r>
          </w:p>
        </w:tc>
        <w:tc>
          <w:tcPr>
            <w:tcW w:w="4820" w:type="dxa"/>
            <w:shd w:val="clear" w:color="auto" w:fill="D9D9D9" w:themeFill="background1" w:themeFillShade="D9"/>
            <w:hideMark/>
          </w:tcPr>
          <w:p w:rsidR="005E0746" w:rsidRPr="00BD31D1" w:rsidRDefault="005E0746" w:rsidP="005E0746">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 xml:space="preserve">Площадь </w:t>
            </w:r>
            <w:r>
              <w:rPr>
                <w:rFonts w:ascii="Times New Roman" w:hAnsi="Times New Roman" w:cs="Times New Roman"/>
                <w:b/>
                <w:i/>
                <w:sz w:val="24"/>
                <w:szCs w:val="24"/>
              </w:rPr>
              <w:t>общественно-деловых</w:t>
            </w:r>
            <w:r w:rsidRPr="00BD31D1">
              <w:rPr>
                <w:rFonts w:ascii="Times New Roman" w:hAnsi="Times New Roman" w:cs="Times New Roman"/>
                <w:b/>
                <w:i/>
                <w:sz w:val="24"/>
                <w:szCs w:val="24"/>
              </w:rPr>
              <w:t xml:space="preserve"> зон</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2,83</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1,85</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Юрмаш</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0,88</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Мураз</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0,17</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Некрасовка</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0,07</w:t>
            </w:r>
          </w:p>
        </w:tc>
      </w:tr>
      <w:tr w:rsidR="00FD6EE8" w:rsidRPr="00BD31D1" w:rsidTr="00FD6EE8">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Новотаишево</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0,1</w:t>
            </w:r>
          </w:p>
        </w:tc>
      </w:tr>
      <w:tr w:rsidR="00FD6EE8" w:rsidRPr="00BD31D1" w:rsidTr="00785CF7">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Таишево</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0,67</w:t>
            </w:r>
          </w:p>
        </w:tc>
      </w:tr>
      <w:tr w:rsidR="00FD6EE8" w:rsidRPr="00BD31D1" w:rsidTr="00785CF7">
        <w:tc>
          <w:tcPr>
            <w:tcW w:w="4644" w:type="dxa"/>
            <w:shd w:val="clear" w:color="auto" w:fill="F2F2F2" w:themeFill="background1" w:themeFillShade="F2"/>
            <w:vAlign w:val="center"/>
          </w:tcPr>
          <w:p w:rsidR="00FD6EE8" w:rsidRPr="008617F8" w:rsidRDefault="00FD6EE8"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4820" w:type="dxa"/>
            <w:shd w:val="clear" w:color="auto" w:fill="FFFFFF" w:themeFill="background1"/>
          </w:tcPr>
          <w:p w:rsidR="00FD6EE8" w:rsidRPr="00BD31D1" w:rsidRDefault="00FD6EE8" w:rsidP="009E4C9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0,42</w:t>
            </w:r>
          </w:p>
        </w:tc>
      </w:tr>
      <w:tr w:rsidR="00FD6EE8" w:rsidRPr="00BD31D1" w:rsidTr="00785CF7">
        <w:tc>
          <w:tcPr>
            <w:tcW w:w="4644" w:type="dxa"/>
            <w:shd w:val="clear" w:color="auto" w:fill="D9D9D9" w:themeFill="background1" w:themeFillShade="D9"/>
            <w:vAlign w:val="center"/>
          </w:tcPr>
          <w:p w:rsidR="00FD6EE8" w:rsidRPr="00BD31D1" w:rsidRDefault="00FD6EE8" w:rsidP="009E4C96">
            <w:pPr>
              <w:spacing w:before="0" w:after="0"/>
              <w:ind w:left="0"/>
              <w:outlineLvl w:val="0"/>
              <w:rPr>
                <w:rFonts w:ascii="Times New Roman" w:hAnsi="Times New Roman" w:cs="Times New Roman"/>
                <w:b/>
                <w:bCs/>
                <w:i/>
                <w:sz w:val="24"/>
                <w:szCs w:val="24"/>
              </w:rPr>
            </w:pPr>
            <w:r>
              <w:rPr>
                <w:rFonts w:ascii="Times New Roman" w:hAnsi="Times New Roman" w:cs="Times New Roman"/>
                <w:b/>
                <w:bCs/>
                <w:i/>
                <w:sz w:val="24"/>
                <w:szCs w:val="24"/>
              </w:rPr>
              <w:t>Всего по СП Имендяшевский сельсовет</w:t>
            </w:r>
          </w:p>
        </w:tc>
        <w:tc>
          <w:tcPr>
            <w:tcW w:w="4820" w:type="dxa"/>
            <w:shd w:val="clear" w:color="auto" w:fill="D9D9D9" w:themeFill="background1" w:themeFillShade="D9"/>
          </w:tcPr>
          <w:p w:rsidR="00FD6EE8" w:rsidRPr="002935F4" w:rsidRDefault="00FD6EE8" w:rsidP="009E4C96">
            <w:pPr>
              <w:spacing w:before="0" w:after="0"/>
              <w:ind w:left="0"/>
              <w:jc w:val="center"/>
              <w:rPr>
                <w:rFonts w:ascii="Times New Roman" w:hAnsi="Times New Roman" w:cs="Times New Roman"/>
                <w:b/>
                <w:i/>
                <w:color w:val="000000"/>
                <w:sz w:val="24"/>
                <w:szCs w:val="24"/>
              </w:rPr>
            </w:pPr>
            <w:r>
              <w:rPr>
                <w:rFonts w:ascii="Times New Roman" w:hAnsi="Times New Roman" w:cs="Times New Roman"/>
                <w:b/>
                <w:i/>
                <w:color w:val="000000"/>
                <w:sz w:val="24"/>
                <w:szCs w:val="24"/>
              </w:rPr>
              <w:t>6,99</w:t>
            </w:r>
          </w:p>
        </w:tc>
      </w:tr>
    </w:tbl>
    <w:p w:rsidR="00B20883" w:rsidRPr="00BD31D1" w:rsidRDefault="00A7088E" w:rsidP="00E7445A">
      <w:pPr>
        <w:pStyle w:val="a0"/>
        <w:spacing w:before="120"/>
        <w:rPr>
          <w:lang w:val="ru-RU"/>
        </w:rPr>
      </w:pPr>
      <w:r w:rsidRPr="00BD31D1">
        <w:rPr>
          <w:lang w:val="ru-RU"/>
        </w:rPr>
        <w:t>По результатам обмера опорного плана з</w:t>
      </w:r>
      <w:r w:rsidR="00B20883" w:rsidRPr="00BD31D1">
        <w:rPr>
          <w:lang w:val="ru-RU"/>
        </w:rPr>
        <w:t xml:space="preserve">она общественно-деловой застройки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w:t>
      </w:r>
      <w:r w:rsidR="00B20883" w:rsidRPr="00BD31D1">
        <w:rPr>
          <w:lang w:val="ru-RU"/>
        </w:rPr>
        <w:t xml:space="preserve">занимает </w:t>
      </w:r>
      <w:r w:rsidR="00FD6EE8">
        <w:rPr>
          <w:lang w:val="ru-RU"/>
        </w:rPr>
        <w:t>6,99</w:t>
      </w:r>
      <w:r w:rsidR="00B20883" w:rsidRPr="00BD31D1">
        <w:rPr>
          <w:lang w:val="ru-RU"/>
        </w:rPr>
        <w:t xml:space="preserve"> га.</w:t>
      </w:r>
    </w:p>
    <w:p w:rsidR="00B20883" w:rsidRPr="00BD31D1" w:rsidRDefault="00785CF7" w:rsidP="00D528A2">
      <w:pPr>
        <w:pStyle w:val="3"/>
        <w:rPr>
          <w:rFonts w:cs="Times New Roman"/>
          <w:szCs w:val="24"/>
        </w:rPr>
      </w:pPr>
      <w:bookmarkStart w:id="134" w:name="_Toc312530904"/>
      <w:bookmarkStart w:id="135" w:name="_Toc370201500"/>
      <w:bookmarkStart w:id="136" w:name="_Toc374968543"/>
      <w:bookmarkStart w:id="137" w:name="_Toc410811990"/>
      <w:r>
        <w:rPr>
          <w:rFonts w:cs="Times New Roman"/>
          <w:szCs w:val="24"/>
        </w:rPr>
        <w:t>7</w:t>
      </w:r>
      <w:r w:rsidR="00B20883" w:rsidRPr="00BD31D1">
        <w:rPr>
          <w:rFonts w:cs="Times New Roman"/>
          <w:szCs w:val="24"/>
        </w:rPr>
        <w:t>.2.3 Производственные зоны</w:t>
      </w:r>
      <w:bookmarkEnd w:id="134"/>
      <w:bookmarkEnd w:id="135"/>
      <w:bookmarkEnd w:id="136"/>
      <w:bookmarkEnd w:id="137"/>
    </w:p>
    <w:p w:rsidR="00B20883" w:rsidRPr="00BD31D1" w:rsidRDefault="00B20883" w:rsidP="00E83B30">
      <w:pPr>
        <w:pStyle w:val="a0"/>
        <w:rPr>
          <w:lang w:val="ru-RU"/>
        </w:rPr>
      </w:pPr>
      <w:proofErr w:type="gramStart"/>
      <w:r w:rsidRPr="00BD31D1">
        <w:rPr>
          <w:bCs/>
          <w:i/>
          <w:u w:val="single"/>
          <w:lang w:val="ru-RU"/>
        </w:rPr>
        <w:t>Производственные зоны</w:t>
      </w:r>
      <w:r w:rsidRPr="00BD31D1">
        <w:rPr>
          <w:lang w:val="ru-RU"/>
        </w:rPr>
        <w:t xml:space="preserve"> – предназначены для размещения промышленных, комм</w:t>
      </w:r>
      <w:r w:rsidRPr="00BD31D1">
        <w:rPr>
          <w:lang w:val="ru-RU"/>
        </w:rPr>
        <w:t>у</w:t>
      </w:r>
      <w:r w:rsidRPr="00BD31D1">
        <w:rPr>
          <w:lang w:val="ru-RU"/>
        </w:rPr>
        <w:t>нальных и складских объектов, объектов инженерной и транспортной инфраструктур с соответствующими санитарно-защитными зонами.</w:t>
      </w:r>
      <w:proofErr w:type="gramEnd"/>
    </w:p>
    <w:p w:rsidR="00B20883" w:rsidRDefault="00B20883" w:rsidP="00E83B30">
      <w:pPr>
        <w:pStyle w:val="a0"/>
        <w:rPr>
          <w:lang w:val="ru-RU"/>
        </w:rPr>
      </w:pPr>
      <w:r w:rsidRPr="00BD31D1">
        <w:rPr>
          <w:lang w:val="ru-RU"/>
        </w:rPr>
        <w:t>Согласно п.</w:t>
      </w:r>
      <w:r w:rsidR="00A7088E" w:rsidRPr="00BD31D1">
        <w:rPr>
          <w:lang w:val="ru-RU"/>
        </w:rPr>
        <w:t xml:space="preserve"> </w:t>
      </w:r>
      <w:r w:rsidRPr="00BD31D1">
        <w:rPr>
          <w:lang w:val="ru-RU"/>
        </w:rPr>
        <w:t>7 ст. 85 Земельного кодекса РФ: производственная зона – территория, предназначенная для застройки промышленными, коммунально-складскими, иными, предназначенными для этих цел</w:t>
      </w:r>
      <w:r w:rsidR="00A7088E" w:rsidRPr="00BD31D1">
        <w:rPr>
          <w:lang w:val="ru-RU"/>
        </w:rPr>
        <w:t>ей производственными объектами.</w:t>
      </w:r>
    </w:p>
    <w:p w:rsidR="00FD6EE8" w:rsidRDefault="00FD6EE8" w:rsidP="00E83B30">
      <w:pPr>
        <w:pStyle w:val="a0"/>
        <w:rPr>
          <w:lang w:val="ru-RU"/>
        </w:rPr>
      </w:pPr>
      <w:r>
        <w:rPr>
          <w:lang w:val="ru-RU"/>
        </w:rPr>
        <w:t>Производственные зоны сформированы в трех населенных пунктах СП Именд</w:t>
      </w:r>
      <w:r>
        <w:rPr>
          <w:lang w:val="ru-RU"/>
        </w:rPr>
        <w:t>я</w:t>
      </w:r>
      <w:r>
        <w:rPr>
          <w:lang w:val="ru-RU"/>
        </w:rPr>
        <w:t>шевский сельсовет: с. Карагаево, с. Имендяшево и д. Таш-Асты.</w:t>
      </w:r>
    </w:p>
    <w:p w:rsidR="00FD6EE8" w:rsidRDefault="00FD6EE8">
      <w:pPr>
        <w:rPr>
          <w:rFonts w:ascii="Times New Roman" w:eastAsia="Times New Roman" w:hAnsi="Times New Roman" w:cs="Times New Roman"/>
          <w:b/>
          <w:i/>
          <w:sz w:val="24"/>
          <w:szCs w:val="24"/>
          <w:lang w:eastAsia="ar-SA" w:bidi="en-US"/>
        </w:rPr>
      </w:pPr>
      <w:r>
        <w:rPr>
          <w:b/>
          <w:i/>
        </w:rPr>
        <w:br w:type="page"/>
      </w:r>
    </w:p>
    <w:p w:rsidR="007E092F" w:rsidRPr="00BD31D1" w:rsidRDefault="007E092F" w:rsidP="007E092F">
      <w:pPr>
        <w:pStyle w:val="a0"/>
        <w:spacing w:before="120"/>
        <w:jc w:val="right"/>
        <w:rPr>
          <w:b/>
          <w:i/>
          <w:lang w:val="ru-RU"/>
        </w:rPr>
      </w:pPr>
      <w:r w:rsidRPr="00BD31D1">
        <w:rPr>
          <w:b/>
          <w:i/>
          <w:lang w:val="ru-RU"/>
        </w:rPr>
        <w:t xml:space="preserve">Таблица </w:t>
      </w:r>
      <w:r w:rsidR="00785CF7">
        <w:rPr>
          <w:b/>
          <w:i/>
          <w:lang w:val="ru-RU"/>
        </w:rPr>
        <w:t>7</w:t>
      </w:r>
      <w:r w:rsidRPr="00BD31D1">
        <w:rPr>
          <w:b/>
          <w:i/>
          <w:lang w:val="ru-RU"/>
        </w:rPr>
        <w:t>.3</w:t>
      </w:r>
    </w:p>
    <w:p w:rsidR="007E092F" w:rsidRDefault="007E092F" w:rsidP="007E092F">
      <w:pPr>
        <w:pStyle w:val="a0"/>
        <w:spacing w:after="120"/>
        <w:ind w:firstLine="0"/>
        <w:jc w:val="center"/>
        <w:rPr>
          <w:b/>
          <w:i/>
          <w:lang w:val="ru-RU"/>
        </w:rPr>
      </w:pPr>
      <w:r w:rsidRPr="009E08B6">
        <w:rPr>
          <w:b/>
          <w:i/>
          <w:lang w:val="ru-RU"/>
        </w:rPr>
        <w:t xml:space="preserve">Площадь производственных зон СП </w:t>
      </w:r>
      <w:r w:rsidR="00A77471">
        <w:rPr>
          <w:b/>
          <w:i/>
          <w:lang w:val="ru-RU"/>
        </w:rPr>
        <w:t>Имендяшевский</w:t>
      </w:r>
      <w:r w:rsidRPr="009E08B6">
        <w:rPr>
          <w:b/>
          <w:i/>
          <w:lang w:val="ru-RU"/>
        </w:rPr>
        <w:t xml:space="preserve"> сельсовет (по результатам о</w:t>
      </w:r>
      <w:r w:rsidRPr="009E08B6">
        <w:rPr>
          <w:b/>
          <w:i/>
          <w:lang w:val="ru-RU"/>
        </w:rPr>
        <w:t>б</w:t>
      </w:r>
      <w:r w:rsidRPr="009E08B6">
        <w:rPr>
          <w:b/>
          <w:i/>
          <w:lang w:val="ru-RU"/>
        </w:rPr>
        <w:t>мера опорного плана), га</w:t>
      </w:r>
    </w:p>
    <w:tbl>
      <w:tblPr>
        <w:tblW w:w="942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1E0" w:firstRow="1" w:lastRow="1" w:firstColumn="1" w:lastColumn="1" w:noHBand="0" w:noVBand="0"/>
      </w:tblPr>
      <w:tblGrid>
        <w:gridCol w:w="2688"/>
        <w:gridCol w:w="2488"/>
        <w:gridCol w:w="2729"/>
        <w:gridCol w:w="1519"/>
      </w:tblGrid>
      <w:tr w:rsidR="007E092F" w:rsidRPr="00BD31D1" w:rsidTr="00D72FBD">
        <w:tc>
          <w:tcPr>
            <w:tcW w:w="2688" w:type="dxa"/>
            <w:vMerge w:val="restart"/>
            <w:shd w:val="clear" w:color="auto" w:fill="D9D9D9" w:themeFill="background1" w:themeFillShade="D9"/>
            <w:hideMark/>
          </w:tcPr>
          <w:p w:rsidR="007E092F" w:rsidRPr="00BD31D1" w:rsidRDefault="00785CF7" w:rsidP="007E092F">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Населённые пункты</w:t>
            </w:r>
          </w:p>
        </w:tc>
        <w:tc>
          <w:tcPr>
            <w:tcW w:w="6736" w:type="dxa"/>
            <w:gridSpan w:val="3"/>
            <w:shd w:val="clear" w:color="auto" w:fill="D9D9D9" w:themeFill="background1" w:themeFillShade="D9"/>
            <w:hideMark/>
          </w:tcPr>
          <w:p w:rsidR="007E092F" w:rsidRPr="00BD31D1" w:rsidRDefault="007E092F" w:rsidP="00D72FBD">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 xml:space="preserve">Площадь </w:t>
            </w:r>
            <w:r>
              <w:rPr>
                <w:rFonts w:ascii="Times New Roman" w:hAnsi="Times New Roman" w:cs="Times New Roman"/>
                <w:b/>
                <w:i/>
                <w:sz w:val="24"/>
                <w:szCs w:val="24"/>
              </w:rPr>
              <w:t xml:space="preserve">производственных </w:t>
            </w:r>
            <w:r w:rsidRPr="00BD31D1">
              <w:rPr>
                <w:rFonts w:ascii="Times New Roman" w:hAnsi="Times New Roman" w:cs="Times New Roman"/>
                <w:b/>
                <w:i/>
                <w:sz w:val="24"/>
                <w:szCs w:val="24"/>
              </w:rPr>
              <w:t>зон</w:t>
            </w:r>
          </w:p>
        </w:tc>
      </w:tr>
      <w:tr w:rsidR="00D72FBD" w:rsidRPr="00BD31D1" w:rsidTr="00D72FBD">
        <w:tc>
          <w:tcPr>
            <w:tcW w:w="2688" w:type="dxa"/>
            <w:vMerge/>
            <w:shd w:val="clear" w:color="auto" w:fill="D9D9D9" w:themeFill="background1" w:themeFillShade="D9"/>
            <w:vAlign w:val="center"/>
            <w:hideMark/>
          </w:tcPr>
          <w:p w:rsidR="00D72FBD" w:rsidRPr="001701AC" w:rsidRDefault="00D72FBD" w:rsidP="007E092F">
            <w:pPr>
              <w:spacing w:before="0" w:after="0"/>
              <w:ind w:left="0"/>
              <w:outlineLvl w:val="0"/>
              <w:rPr>
                <w:rFonts w:ascii="Times New Roman" w:hAnsi="Times New Roman" w:cs="Times New Roman"/>
                <w:b/>
                <w:bCs/>
                <w:i/>
                <w:sz w:val="24"/>
                <w:szCs w:val="24"/>
              </w:rPr>
            </w:pPr>
          </w:p>
        </w:tc>
        <w:tc>
          <w:tcPr>
            <w:tcW w:w="2488" w:type="dxa"/>
            <w:shd w:val="clear" w:color="auto" w:fill="D9D9D9" w:themeFill="background1" w:themeFillShade="D9"/>
          </w:tcPr>
          <w:p w:rsidR="00D72FBD" w:rsidRPr="00A0540D" w:rsidRDefault="00D72FBD" w:rsidP="00D72FBD">
            <w:pPr>
              <w:spacing w:before="0" w:after="0"/>
              <w:ind w:left="0"/>
              <w:jc w:val="center"/>
              <w:rPr>
                <w:rFonts w:ascii="Times New Roman" w:hAnsi="Times New Roman" w:cs="Times New Roman"/>
                <w:b/>
                <w:i/>
                <w:sz w:val="24"/>
                <w:szCs w:val="24"/>
              </w:rPr>
            </w:pPr>
            <w:r w:rsidRPr="00A0540D">
              <w:rPr>
                <w:rFonts w:ascii="Times New Roman" w:hAnsi="Times New Roman" w:cs="Times New Roman"/>
                <w:b/>
                <w:i/>
                <w:sz w:val="24"/>
                <w:szCs w:val="24"/>
              </w:rPr>
              <w:t>зоны произво</w:t>
            </w:r>
            <w:r w:rsidRPr="00A0540D">
              <w:rPr>
                <w:rFonts w:ascii="Times New Roman" w:hAnsi="Times New Roman" w:cs="Times New Roman"/>
                <w:b/>
                <w:i/>
                <w:sz w:val="24"/>
                <w:szCs w:val="24"/>
              </w:rPr>
              <w:t>д</w:t>
            </w:r>
            <w:r w:rsidRPr="00A0540D">
              <w:rPr>
                <w:rFonts w:ascii="Times New Roman" w:hAnsi="Times New Roman" w:cs="Times New Roman"/>
                <w:b/>
                <w:i/>
                <w:sz w:val="24"/>
                <w:szCs w:val="24"/>
              </w:rPr>
              <w:t>ственных объектов</w:t>
            </w:r>
          </w:p>
        </w:tc>
        <w:tc>
          <w:tcPr>
            <w:tcW w:w="2729" w:type="dxa"/>
            <w:shd w:val="clear" w:color="auto" w:fill="D9D9D9" w:themeFill="background1" w:themeFillShade="D9"/>
          </w:tcPr>
          <w:p w:rsidR="00D72FBD" w:rsidRPr="00A0540D" w:rsidRDefault="00D72FBD" w:rsidP="00D72FBD">
            <w:pPr>
              <w:spacing w:before="0" w:after="0"/>
              <w:ind w:left="0"/>
              <w:jc w:val="center"/>
              <w:rPr>
                <w:rFonts w:ascii="Times New Roman" w:hAnsi="Times New Roman" w:cs="Times New Roman"/>
                <w:b/>
                <w:i/>
                <w:sz w:val="24"/>
                <w:szCs w:val="24"/>
              </w:rPr>
            </w:pPr>
            <w:r w:rsidRPr="00A0540D">
              <w:rPr>
                <w:rFonts w:ascii="Times New Roman" w:hAnsi="Times New Roman" w:cs="Times New Roman"/>
                <w:b/>
                <w:i/>
                <w:sz w:val="24"/>
                <w:szCs w:val="24"/>
              </w:rPr>
              <w:t>зоны коммунально-складских объектов</w:t>
            </w:r>
          </w:p>
        </w:tc>
        <w:tc>
          <w:tcPr>
            <w:tcW w:w="1519" w:type="dxa"/>
            <w:shd w:val="clear" w:color="auto" w:fill="D9D9D9" w:themeFill="background1" w:themeFillShade="D9"/>
          </w:tcPr>
          <w:p w:rsidR="00D72FBD" w:rsidRPr="008A422C" w:rsidRDefault="00D72FBD" w:rsidP="007E092F">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всего</w:t>
            </w:r>
          </w:p>
        </w:tc>
      </w:tr>
      <w:tr w:rsidR="00D72FBD" w:rsidRPr="00BD31D1" w:rsidTr="00D72FBD">
        <w:tc>
          <w:tcPr>
            <w:tcW w:w="2688" w:type="dxa"/>
            <w:shd w:val="clear" w:color="auto" w:fill="F2F2F2" w:themeFill="background1" w:themeFillShade="F2"/>
            <w:vAlign w:val="center"/>
          </w:tcPr>
          <w:p w:rsidR="00D72FBD" w:rsidRPr="008617F8" w:rsidRDefault="00D72FBD"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Карагаево</w:t>
            </w:r>
          </w:p>
        </w:tc>
        <w:tc>
          <w:tcPr>
            <w:tcW w:w="2488" w:type="dxa"/>
            <w:shd w:val="clear" w:color="auto" w:fill="FFFFFF" w:themeFill="background1"/>
          </w:tcPr>
          <w:p w:rsidR="00D72FBD"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4,9</w:t>
            </w:r>
          </w:p>
        </w:tc>
        <w:tc>
          <w:tcPr>
            <w:tcW w:w="2729" w:type="dxa"/>
            <w:shd w:val="clear" w:color="auto" w:fill="FFFFFF" w:themeFill="background1"/>
          </w:tcPr>
          <w:p w:rsidR="00D72FBD"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0,5</w:t>
            </w:r>
          </w:p>
        </w:tc>
        <w:tc>
          <w:tcPr>
            <w:tcW w:w="1519" w:type="dxa"/>
            <w:shd w:val="clear" w:color="auto" w:fill="FFFFFF" w:themeFill="background1"/>
            <w:vAlign w:val="center"/>
          </w:tcPr>
          <w:p w:rsidR="00D72FBD" w:rsidRPr="00FD6EE8" w:rsidRDefault="00D72FBD"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5,4</w:t>
            </w:r>
          </w:p>
        </w:tc>
      </w:tr>
      <w:tr w:rsidR="00D72FBD" w:rsidRPr="00BD31D1" w:rsidTr="00D72FBD">
        <w:tc>
          <w:tcPr>
            <w:tcW w:w="2688" w:type="dxa"/>
            <w:shd w:val="clear" w:color="auto" w:fill="F2F2F2" w:themeFill="background1" w:themeFillShade="F2"/>
            <w:vAlign w:val="center"/>
          </w:tcPr>
          <w:p w:rsidR="00D72FBD" w:rsidRPr="008617F8" w:rsidRDefault="00D72FBD"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 Имендяшево</w:t>
            </w:r>
          </w:p>
        </w:tc>
        <w:tc>
          <w:tcPr>
            <w:tcW w:w="2488" w:type="dxa"/>
            <w:shd w:val="clear" w:color="auto" w:fill="FFFFFF" w:themeFill="background1"/>
          </w:tcPr>
          <w:p w:rsidR="00D72FBD"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0,4</w:t>
            </w:r>
          </w:p>
        </w:tc>
        <w:tc>
          <w:tcPr>
            <w:tcW w:w="2729" w:type="dxa"/>
            <w:shd w:val="clear" w:color="auto" w:fill="FFFFFF" w:themeFill="background1"/>
          </w:tcPr>
          <w:p w:rsidR="00D72FBD"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1519" w:type="dxa"/>
            <w:shd w:val="clear" w:color="auto" w:fill="FFFFFF" w:themeFill="background1"/>
            <w:vAlign w:val="center"/>
          </w:tcPr>
          <w:p w:rsidR="00D72FBD" w:rsidRPr="00FD6EE8" w:rsidRDefault="00D72FBD"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0,4</w:t>
            </w:r>
          </w:p>
        </w:tc>
      </w:tr>
      <w:tr w:rsidR="00D72FBD" w:rsidRPr="00BD31D1" w:rsidTr="00D72FBD">
        <w:tc>
          <w:tcPr>
            <w:tcW w:w="2688" w:type="dxa"/>
            <w:shd w:val="clear" w:color="auto" w:fill="F2F2F2" w:themeFill="background1" w:themeFillShade="F2"/>
            <w:vAlign w:val="center"/>
          </w:tcPr>
          <w:p w:rsidR="00D72FBD" w:rsidRPr="008617F8" w:rsidRDefault="00D72FBD"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д. Таш-Асты</w:t>
            </w:r>
          </w:p>
        </w:tc>
        <w:tc>
          <w:tcPr>
            <w:tcW w:w="2488" w:type="dxa"/>
            <w:shd w:val="clear" w:color="auto" w:fill="FFFFFF" w:themeFill="background1"/>
          </w:tcPr>
          <w:p w:rsidR="00D72FBD" w:rsidRPr="00BD31D1"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c>
          <w:tcPr>
            <w:tcW w:w="2729" w:type="dxa"/>
            <w:shd w:val="clear" w:color="auto" w:fill="FFFFFF" w:themeFill="background1"/>
          </w:tcPr>
          <w:p w:rsidR="00D72FBD" w:rsidRPr="00BD31D1" w:rsidRDefault="00D72FBD" w:rsidP="007E09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0,27</w:t>
            </w:r>
          </w:p>
        </w:tc>
        <w:tc>
          <w:tcPr>
            <w:tcW w:w="1519" w:type="dxa"/>
            <w:shd w:val="clear" w:color="auto" w:fill="FFFFFF" w:themeFill="background1"/>
            <w:vAlign w:val="center"/>
          </w:tcPr>
          <w:p w:rsidR="00D72FBD" w:rsidRPr="00FD6EE8" w:rsidRDefault="00D72FBD" w:rsidP="00FD6EE8">
            <w:pPr>
              <w:spacing w:before="0" w:after="0"/>
              <w:ind w:left="0"/>
              <w:jc w:val="center"/>
              <w:rPr>
                <w:rFonts w:ascii="Times New Roman" w:hAnsi="Times New Roman" w:cs="Times New Roman"/>
                <w:sz w:val="24"/>
                <w:szCs w:val="24"/>
              </w:rPr>
            </w:pPr>
            <w:r w:rsidRPr="00FD6EE8">
              <w:rPr>
                <w:rFonts w:ascii="Times New Roman" w:hAnsi="Times New Roman" w:cs="Times New Roman"/>
                <w:sz w:val="24"/>
                <w:szCs w:val="24"/>
              </w:rPr>
              <w:t>0,27</w:t>
            </w:r>
          </w:p>
        </w:tc>
      </w:tr>
      <w:tr w:rsidR="00D72FBD" w:rsidRPr="00BD31D1" w:rsidTr="00D72FBD">
        <w:tc>
          <w:tcPr>
            <w:tcW w:w="2688" w:type="dxa"/>
            <w:shd w:val="clear" w:color="auto" w:fill="D9D9D9" w:themeFill="background1" w:themeFillShade="D9"/>
            <w:vAlign w:val="center"/>
          </w:tcPr>
          <w:p w:rsidR="00D72FBD" w:rsidRPr="00BD31D1" w:rsidRDefault="00D72FBD" w:rsidP="00785CF7">
            <w:pPr>
              <w:spacing w:before="0" w:after="0"/>
              <w:ind w:left="0"/>
              <w:jc w:val="left"/>
              <w:outlineLvl w:val="0"/>
              <w:rPr>
                <w:rFonts w:ascii="Times New Roman" w:hAnsi="Times New Roman" w:cs="Times New Roman"/>
                <w:b/>
                <w:bCs/>
                <w:i/>
                <w:sz w:val="24"/>
                <w:szCs w:val="24"/>
              </w:rPr>
            </w:pPr>
            <w:r>
              <w:rPr>
                <w:rFonts w:ascii="Times New Roman" w:hAnsi="Times New Roman" w:cs="Times New Roman"/>
                <w:b/>
                <w:bCs/>
                <w:i/>
                <w:sz w:val="24"/>
                <w:szCs w:val="24"/>
              </w:rPr>
              <w:t>Всего по СП Именд</w:t>
            </w:r>
            <w:r>
              <w:rPr>
                <w:rFonts w:ascii="Times New Roman" w:hAnsi="Times New Roman" w:cs="Times New Roman"/>
                <w:b/>
                <w:bCs/>
                <w:i/>
                <w:sz w:val="24"/>
                <w:szCs w:val="24"/>
              </w:rPr>
              <w:t>я</w:t>
            </w:r>
            <w:r>
              <w:rPr>
                <w:rFonts w:ascii="Times New Roman" w:hAnsi="Times New Roman" w:cs="Times New Roman"/>
                <w:b/>
                <w:bCs/>
                <w:i/>
                <w:sz w:val="24"/>
                <w:szCs w:val="24"/>
              </w:rPr>
              <w:t>шевский сельсовет</w:t>
            </w:r>
          </w:p>
        </w:tc>
        <w:tc>
          <w:tcPr>
            <w:tcW w:w="2488" w:type="dxa"/>
            <w:shd w:val="clear" w:color="auto" w:fill="D9D9D9" w:themeFill="background1" w:themeFillShade="D9"/>
          </w:tcPr>
          <w:p w:rsidR="00D72FBD" w:rsidRPr="008A422C" w:rsidRDefault="00D72FBD" w:rsidP="00FD6EE8">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5,3</w:t>
            </w:r>
          </w:p>
        </w:tc>
        <w:tc>
          <w:tcPr>
            <w:tcW w:w="2729" w:type="dxa"/>
            <w:shd w:val="clear" w:color="auto" w:fill="D9D9D9" w:themeFill="background1" w:themeFillShade="D9"/>
          </w:tcPr>
          <w:p w:rsidR="00D72FBD" w:rsidRPr="00FD6EE8" w:rsidRDefault="00D72FBD" w:rsidP="00FD6EE8">
            <w:pPr>
              <w:spacing w:before="0" w:after="0"/>
              <w:ind w:left="0"/>
              <w:jc w:val="center"/>
              <w:rPr>
                <w:rFonts w:ascii="Times New Roman" w:hAnsi="Times New Roman" w:cs="Times New Roman"/>
                <w:b/>
                <w:i/>
                <w:sz w:val="24"/>
                <w:szCs w:val="24"/>
              </w:rPr>
            </w:pPr>
            <w:r w:rsidRPr="00FD6EE8">
              <w:rPr>
                <w:rFonts w:ascii="Times New Roman" w:hAnsi="Times New Roman" w:cs="Times New Roman"/>
                <w:b/>
                <w:i/>
                <w:sz w:val="24"/>
                <w:szCs w:val="24"/>
              </w:rPr>
              <w:t>0,77</w:t>
            </w:r>
          </w:p>
        </w:tc>
        <w:tc>
          <w:tcPr>
            <w:tcW w:w="1519" w:type="dxa"/>
            <w:shd w:val="clear" w:color="auto" w:fill="D9D9D9" w:themeFill="background1" w:themeFillShade="D9"/>
          </w:tcPr>
          <w:p w:rsidR="00D72FBD" w:rsidRPr="00FD6EE8" w:rsidRDefault="00D72FBD" w:rsidP="00FD6EE8">
            <w:pPr>
              <w:spacing w:before="0" w:after="0"/>
              <w:ind w:left="0"/>
              <w:jc w:val="center"/>
              <w:rPr>
                <w:rFonts w:ascii="Times New Roman" w:hAnsi="Times New Roman" w:cs="Times New Roman"/>
                <w:b/>
                <w:i/>
                <w:sz w:val="24"/>
                <w:szCs w:val="24"/>
              </w:rPr>
            </w:pPr>
            <w:r w:rsidRPr="00FD6EE8">
              <w:rPr>
                <w:rFonts w:ascii="Times New Roman" w:hAnsi="Times New Roman" w:cs="Times New Roman"/>
                <w:b/>
                <w:i/>
                <w:sz w:val="24"/>
                <w:szCs w:val="24"/>
              </w:rPr>
              <w:t>6,07</w:t>
            </w:r>
          </w:p>
        </w:tc>
      </w:tr>
    </w:tbl>
    <w:p w:rsidR="002935F4" w:rsidRDefault="002935F4" w:rsidP="007E092F">
      <w:pPr>
        <w:pStyle w:val="a0"/>
        <w:spacing w:before="120"/>
        <w:rPr>
          <w:lang w:val="ru-RU"/>
        </w:rPr>
      </w:pPr>
      <w:r w:rsidRPr="00BD31D1">
        <w:rPr>
          <w:lang w:val="ru-RU"/>
        </w:rPr>
        <w:t xml:space="preserve">По результатам обмера опорного плана производственные зоны в </w:t>
      </w:r>
      <w:r>
        <w:rPr>
          <w:lang w:val="ru-RU"/>
        </w:rPr>
        <w:t>СП</w:t>
      </w:r>
      <w:r w:rsidRPr="00BD31D1">
        <w:rPr>
          <w:lang w:val="ru-RU"/>
        </w:rPr>
        <w:t xml:space="preserve"> </w:t>
      </w:r>
      <w:r w:rsidR="00A77471">
        <w:rPr>
          <w:lang w:val="ru-RU"/>
        </w:rPr>
        <w:t>Имендяше</w:t>
      </w:r>
      <w:r w:rsidR="00A77471">
        <w:rPr>
          <w:lang w:val="ru-RU"/>
        </w:rPr>
        <w:t>в</w:t>
      </w:r>
      <w:r w:rsidR="00A77471">
        <w:rPr>
          <w:lang w:val="ru-RU"/>
        </w:rPr>
        <w:t>ский</w:t>
      </w:r>
      <w:r w:rsidRPr="00BD31D1">
        <w:rPr>
          <w:lang w:val="ru-RU"/>
        </w:rPr>
        <w:t xml:space="preserve"> сельсовет занимают </w:t>
      </w:r>
      <w:r w:rsidR="00FD6EE8">
        <w:rPr>
          <w:lang w:val="ru-RU"/>
        </w:rPr>
        <w:t>6,07</w:t>
      </w:r>
      <w:r w:rsidRPr="00BD31D1">
        <w:rPr>
          <w:lang w:val="ru-RU"/>
        </w:rPr>
        <w:t xml:space="preserve"> га. В их числе также коммунально-складские </w:t>
      </w:r>
      <w:r w:rsidRPr="00AF1614">
        <w:rPr>
          <w:lang w:val="ru-RU"/>
        </w:rPr>
        <w:t>зоны площ</w:t>
      </w:r>
      <w:r w:rsidRPr="00AF1614">
        <w:rPr>
          <w:lang w:val="ru-RU"/>
        </w:rPr>
        <w:t>а</w:t>
      </w:r>
      <w:r w:rsidRPr="00AF1614">
        <w:rPr>
          <w:lang w:val="ru-RU"/>
        </w:rPr>
        <w:t xml:space="preserve">дью </w:t>
      </w:r>
      <w:r w:rsidR="00FD6EE8">
        <w:rPr>
          <w:lang w:val="ru-RU"/>
        </w:rPr>
        <w:t>0,77</w:t>
      </w:r>
      <w:r w:rsidRPr="00AF1614">
        <w:rPr>
          <w:lang w:val="ru-RU"/>
        </w:rPr>
        <w:t xml:space="preserve"> га. Это как объекты, расположенные в пределах промплощадок, так и те, которые размещаются в структуре селитьбы.</w:t>
      </w:r>
    </w:p>
    <w:p w:rsidR="00B20883" w:rsidRPr="00BD31D1" w:rsidRDefault="00B20883" w:rsidP="007E092F">
      <w:pPr>
        <w:pStyle w:val="a0"/>
        <w:rPr>
          <w:lang w:val="ru-RU"/>
        </w:rPr>
      </w:pPr>
      <w:r w:rsidRPr="00BD31D1">
        <w:rPr>
          <w:lang w:val="ru-RU"/>
        </w:rPr>
        <w:t>В целом, коммунальные зоны во многом не упорядочены, включают в себя множ</w:t>
      </w:r>
      <w:r w:rsidRPr="00BD31D1">
        <w:rPr>
          <w:lang w:val="ru-RU"/>
        </w:rPr>
        <w:t>е</w:t>
      </w:r>
      <w:r w:rsidRPr="00BD31D1">
        <w:rPr>
          <w:lang w:val="ru-RU"/>
        </w:rPr>
        <w:t>ство неудобств, не упорядочена также система внутренних проездов, инженерных комм</w:t>
      </w:r>
      <w:r w:rsidRPr="00BD31D1">
        <w:rPr>
          <w:lang w:val="ru-RU"/>
        </w:rPr>
        <w:t>у</w:t>
      </w:r>
      <w:r w:rsidRPr="00BD31D1">
        <w:rPr>
          <w:lang w:val="ru-RU"/>
        </w:rPr>
        <w:t>никаций.</w:t>
      </w:r>
    </w:p>
    <w:p w:rsidR="00B20883" w:rsidRPr="00BD31D1" w:rsidRDefault="00785CF7" w:rsidP="00D528A2">
      <w:pPr>
        <w:pStyle w:val="3"/>
        <w:rPr>
          <w:rFonts w:cs="Times New Roman"/>
          <w:szCs w:val="24"/>
        </w:rPr>
      </w:pPr>
      <w:bookmarkStart w:id="138" w:name="_Toc312530906"/>
      <w:bookmarkStart w:id="139" w:name="_Toc370201502"/>
      <w:bookmarkStart w:id="140" w:name="_Toc374968545"/>
      <w:bookmarkStart w:id="141" w:name="_Toc410811991"/>
      <w:r>
        <w:rPr>
          <w:rFonts w:cs="Times New Roman"/>
          <w:szCs w:val="24"/>
        </w:rPr>
        <w:t>7</w:t>
      </w:r>
      <w:r w:rsidR="00B20883" w:rsidRPr="00BD31D1">
        <w:rPr>
          <w:rFonts w:cs="Times New Roman"/>
          <w:szCs w:val="24"/>
        </w:rPr>
        <w:t>.2.</w:t>
      </w:r>
      <w:r w:rsidR="00D72FBD" w:rsidRPr="00D72FBD">
        <w:rPr>
          <w:rFonts w:cs="Times New Roman"/>
          <w:szCs w:val="24"/>
        </w:rPr>
        <w:t>4</w:t>
      </w:r>
      <w:r w:rsidR="00B20883" w:rsidRPr="00BD31D1">
        <w:rPr>
          <w:rFonts w:cs="Times New Roman"/>
          <w:szCs w:val="24"/>
        </w:rPr>
        <w:t xml:space="preserve"> Зоны </w:t>
      </w:r>
      <w:bookmarkEnd w:id="138"/>
      <w:r w:rsidR="00B20883" w:rsidRPr="00BD31D1">
        <w:rPr>
          <w:rFonts w:cs="Times New Roman"/>
          <w:szCs w:val="24"/>
        </w:rPr>
        <w:t>инженерной и транспортной инфраструктуры</w:t>
      </w:r>
      <w:bookmarkEnd w:id="139"/>
      <w:bookmarkEnd w:id="140"/>
      <w:bookmarkEnd w:id="141"/>
    </w:p>
    <w:p w:rsidR="00B20883" w:rsidRPr="00BD31D1" w:rsidRDefault="00B20883" w:rsidP="00E83B30">
      <w:pPr>
        <w:pStyle w:val="a0"/>
        <w:rPr>
          <w:lang w:val="ru-RU"/>
        </w:rPr>
      </w:pPr>
      <w:r w:rsidRPr="00BD31D1">
        <w:rPr>
          <w:i/>
          <w:u w:val="single"/>
          <w:lang w:val="ru-RU"/>
        </w:rPr>
        <w:t>Зоны инженерной и транспортной инфраструктуры</w:t>
      </w:r>
      <w:r w:rsidRPr="00BD31D1">
        <w:rPr>
          <w:lang w:val="ru-RU"/>
        </w:rPr>
        <w:t xml:space="preserve"> –</w:t>
      </w:r>
      <w:r w:rsidR="009F7E25" w:rsidRPr="00BD31D1">
        <w:rPr>
          <w:lang w:val="ru-RU"/>
        </w:rPr>
        <w:t xml:space="preserve"> территории, </w:t>
      </w:r>
      <w:r w:rsidRPr="00BD31D1">
        <w:rPr>
          <w:lang w:val="ru-RU"/>
        </w:rPr>
        <w:t>предназначе</w:t>
      </w:r>
      <w:r w:rsidRPr="00BD31D1">
        <w:rPr>
          <w:lang w:val="ru-RU"/>
        </w:rPr>
        <w:t>н</w:t>
      </w:r>
      <w:r w:rsidR="009F7E25" w:rsidRPr="00BD31D1">
        <w:rPr>
          <w:lang w:val="ru-RU"/>
        </w:rPr>
        <w:t>н</w:t>
      </w:r>
      <w:r w:rsidRPr="00BD31D1">
        <w:rPr>
          <w:lang w:val="ru-RU"/>
        </w:rPr>
        <w:t>ы</w:t>
      </w:r>
      <w:r w:rsidR="009F7E25" w:rsidRPr="00BD31D1">
        <w:rPr>
          <w:lang w:val="ru-RU"/>
        </w:rPr>
        <w:t>е</w:t>
      </w:r>
      <w:r w:rsidRPr="00BD31D1">
        <w:rPr>
          <w:lang w:val="ru-RU"/>
        </w:rPr>
        <w:t xml:space="preserve"> для размещения сооружений и коммуникаций автомобильного и трубопроводного транспорта, связи, инженерного оборудования.</w:t>
      </w:r>
    </w:p>
    <w:p w:rsidR="00B20883" w:rsidRPr="00BD31D1" w:rsidRDefault="009F7E25" w:rsidP="00E83B30">
      <w:pPr>
        <w:pStyle w:val="a0"/>
        <w:rPr>
          <w:lang w:val="ru-RU"/>
        </w:rPr>
      </w:pPr>
      <w:r w:rsidRPr="00BD31D1">
        <w:rPr>
          <w:lang w:val="ru-RU"/>
        </w:rPr>
        <w:t xml:space="preserve">По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B20883" w:rsidRPr="00BD31D1">
        <w:rPr>
          <w:lang w:val="ru-RU"/>
        </w:rPr>
        <w:t xml:space="preserve"> проходят </w:t>
      </w:r>
      <w:r w:rsidR="00B20883" w:rsidRPr="00AF1614">
        <w:rPr>
          <w:lang w:val="ru-RU"/>
        </w:rPr>
        <w:t xml:space="preserve">коридоры ЛЭП, </w:t>
      </w:r>
      <w:r w:rsidR="005E0746" w:rsidRPr="00AF1614">
        <w:rPr>
          <w:lang w:val="ru-RU"/>
        </w:rPr>
        <w:t>газопров</w:t>
      </w:r>
      <w:r w:rsidR="005E0746" w:rsidRPr="00AF1614">
        <w:rPr>
          <w:lang w:val="ru-RU"/>
        </w:rPr>
        <w:t>о</w:t>
      </w:r>
      <w:r w:rsidR="005E0746" w:rsidRPr="00AF1614">
        <w:rPr>
          <w:lang w:val="ru-RU"/>
        </w:rPr>
        <w:t>дов</w:t>
      </w:r>
      <w:r w:rsidR="00B20883" w:rsidRPr="00AF1614">
        <w:rPr>
          <w:lang w:val="ru-RU"/>
        </w:rPr>
        <w:t>,</w:t>
      </w:r>
      <w:r w:rsidR="00671EC7">
        <w:rPr>
          <w:lang w:val="ru-RU"/>
        </w:rPr>
        <w:t xml:space="preserve"> </w:t>
      </w:r>
      <w:r w:rsidR="00B20883" w:rsidRPr="00BD31D1">
        <w:rPr>
          <w:lang w:val="ru-RU"/>
        </w:rPr>
        <w:t>автомобильных дорог и прочего.</w:t>
      </w:r>
    </w:p>
    <w:p w:rsidR="00B20883" w:rsidRPr="00BD31D1" w:rsidRDefault="00B20883" w:rsidP="00E83B30">
      <w:pPr>
        <w:pStyle w:val="a0"/>
        <w:rPr>
          <w:lang w:val="ru-RU"/>
        </w:rPr>
      </w:pPr>
      <w:r w:rsidRPr="00BD31D1">
        <w:rPr>
          <w:lang w:val="ru-RU"/>
        </w:rPr>
        <w:t>Для предотвращения вредного воздействия от сооружений и коммуникаций тран</w:t>
      </w:r>
      <w:r w:rsidRPr="00BD31D1">
        <w:rPr>
          <w:lang w:val="ru-RU"/>
        </w:rPr>
        <w:t>с</w:t>
      </w:r>
      <w:r w:rsidRPr="00BD31D1">
        <w:rPr>
          <w:lang w:val="ru-RU"/>
        </w:rPr>
        <w:t>порта, связи, инженерного оборудования на среду жизнедеятельности обеспечивается с</w:t>
      </w:r>
      <w:r w:rsidRPr="00BD31D1">
        <w:rPr>
          <w:lang w:val="ru-RU"/>
        </w:rPr>
        <w:t>о</w:t>
      </w:r>
      <w:r w:rsidRPr="00BD31D1">
        <w:rPr>
          <w:lang w:val="ru-RU"/>
        </w:rPr>
        <w:t>блюдение необходимых расстояний до территорий жилых, общественно-деловых и рекр</w:t>
      </w:r>
      <w:r w:rsidRPr="00BD31D1">
        <w:rPr>
          <w:lang w:val="ru-RU"/>
        </w:rPr>
        <w:t>е</w:t>
      </w:r>
      <w:r w:rsidRPr="00BD31D1">
        <w:rPr>
          <w:lang w:val="ru-RU"/>
        </w:rPr>
        <w:t>ационных зон и других требований в соответствии с государственными градостроител</w:t>
      </w:r>
      <w:r w:rsidRPr="00BD31D1">
        <w:rPr>
          <w:lang w:val="ru-RU"/>
        </w:rPr>
        <w:t>ь</w:t>
      </w:r>
      <w:r w:rsidRPr="00BD31D1">
        <w:rPr>
          <w:lang w:val="ru-RU"/>
        </w:rPr>
        <w:t>ными нормативами и правилами.</w:t>
      </w:r>
    </w:p>
    <w:p w:rsidR="00B20883" w:rsidRPr="00BD31D1" w:rsidRDefault="00785CF7" w:rsidP="00EE0576">
      <w:pPr>
        <w:pStyle w:val="3"/>
        <w:rPr>
          <w:rFonts w:cs="Times New Roman"/>
          <w:szCs w:val="24"/>
        </w:rPr>
      </w:pPr>
      <w:bookmarkStart w:id="142" w:name="_Toc374968548"/>
      <w:bookmarkStart w:id="143" w:name="_Toc410811992"/>
      <w:r>
        <w:rPr>
          <w:rFonts w:cs="Times New Roman"/>
          <w:szCs w:val="24"/>
        </w:rPr>
        <w:t>7</w:t>
      </w:r>
      <w:r w:rsidR="00B20883" w:rsidRPr="00BD31D1">
        <w:rPr>
          <w:rFonts w:cs="Times New Roman"/>
          <w:szCs w:val="24"/>
        </w:rPr>
        <w:t>.2.</w:t>
      </w:r>
      <w:r w:rsidR="00D72FBD" w:rsidRPr="003114FC">
        <w:rPr>
          <w:rFonts w:cs="Times New Roman"/>
          <w:szCs w:val="24"/>
        </w:rPr>
        <w:t>5</w:t>
      </w:r>
      <w:r w:rsidR="00B20883" w:rsidRPr="00BD31D1">
        <w:rPr>
          <w:rFonts w:cs="Times New Roman"/>
          <w:szCs w:val="24"/>
        </w:rPr>
        <w:t xml:space="preserve"> Рекреационные зоны</w:t>
      </w:r>
      <w:bookmarkEnd w:id="142"/>
      <w:bookmarkEnd w:id="143"/>
    </w:p>
    <w:p w:rsidR="000E710A" w:rsidRPr="00BD31D1" w:rsidRDefault="00B20883" w:rsidP="00E83B30">
      <w:pPr>
        <w:pStyle w:val="a0"/>
        <w:rPr>
          <w:lang w:val="ru-RU"/>
        </w:rPr>
      </w:pPr>
      <w:r w:rsidRPr="00BD31D1">
        <w:rPr>
          <w:i/>
          <w:u w:val="single"/>
          <w:lang w:val="ru-RU"/>
        </w:rPr>
        <w:t>Рекреационные зоны</w:t>
      </w:r>
      <w:r w:rsidRPr="00BD31D1">
        <w:rPr>
          <w:lang w:val="ru-RU"/>
        </w:rPr>
        <w:t xml:space="preserve"> предназначаются для организации мест отдыха населения и включают в себя парки, сады, лесопарки, пляжи, водоемы, спортивные сооружения, учр</w:t>
      </w:r>
      <w:r w:rsidRPr="00BD31D1">
        <w:rPr>
          <w:lang w:val="ru-RU"/>
        </w:rPr>
        <w:t>е</w:t>
      </w:r>
      <w:r w:rsidRPr="00BD31D1">
        <w:rPr>
          <w:lang w:val="ru-RU"/>
        </w:rPr>
        <w:t>ждения отдыха.</w:t>
      </w:r>
    </w:p>
    <w:p w:rsidR="00B20883" w:rsidRPr="00BD31D1" w:rsidRDefault="00785CF7" w:rsidP="00C86922">
      <w:pPr>
        <w:pStyle w:val="3"/>
        <w:rPr>
          <w:rFonts w:cs="Times New Roman"/>
          <w:szCs w:val="24"/>
        </w:rPr>
      </w:pPr>
      <w:bookmarkStart w:id="144" w:name="_Toc374968549"/>
      <w:bookmarkStart w:id="145" w:name="_Toc410811993"/>
      <w:r>
        <w:rPr>
          <w:rFonts w:cs="Times New Roman"/>
          <w:szCs w:val="24"/>
        </w:rPr>
        <w:t>7</w:t>
      </w:r>
      <w:r w:rsidR="00B20883" w:rsidRPr="00BD31D1">
        <w:rPr>
          <w:rFonts w:cs="Times New Roman"/>
          <w:szCs w:val="24"/>
        </w:rPr>
        <w:t>.2.</w:t>
      </w:r>
      <w:r w:rsidR="00D72FBD" w:rsidRPr="003114FC">
        <w:rPr>
          <w:rFonts w:cs="Times New Roman"/>
          <w:szCs w:val="24"/>
        </w:rPr>
        <w:t>6</w:t>
      </w:r>
      <w:r w:rsidR="00B20883" w:rsidRPr="00BD31D1">
        <w:rPr>
          <w:rFonts w:cs="Times New Roman"/>
          <w:szCs w:val="24"/>
        </w:rPr>
        <w:t xml:space="preserve"> Зоны специального назначения</w:t>
      </w:r>
      <w:bookmarkEnd w:id="144"/>
      <w:bookmarkEnd w:id="145"/>
    </w:p>
    <w:p w:rsidR="00B20883" w:rsidRDefault="00B20883" w:rsidP="00E83B30">
      <w:pPr>
        <w:pStyle w:val="a0"/>
        <w:rPr>
          <w:lang w:val="ru-RU"/>
        </w:rPr>
      </w:pPr>
      <w:r w:rsidRPr="00BD31D1">
        <w:rPr>
          <w:bCs/>
          <w:i/>
          <w:u w:val="single"/>
          <w:lang w:val="ru-RU"/>
        </w:rPr>
        <w:t>Зоны специального</w:t>
      </w:r>
      <w:r w:rsidRPr="00BD31D1">
        <w:rPr>
          <w:i/>
          <w:u w:val="single"/>
          <w:lang w:val="ru-RU"/>
        </w:rPr>
        <w:t xml:space="preserve"> назначения</w:t>
      </w:r>
      <w:r w:rsidRPr="00BD31D1">
        <w:rPr>
          <w:lang w:val="ru-RU"/>
        </w:rPr>
        <w:t xml:space="preserve"> предназначены для размещения кладбищ, скотом</w:t>
      </w:r>
      <w:r w:rsidRPr="00BD31D1">
        <w:rPr>
          <w:lang w:val="ru-RU"/>
        </w:rPr>
        <w:t>о</w:t>
      </w:r>
      <w:r w:rsidRPr="00BD31D1">
        <w:rPr>
          <w:lang w:val="ru-RU"/>
        </w:rPr>
        <w:t>гильников и иных объектов, использование которых несовместимо с видами использов</w:t>
      </w:r>
      <w:r w:rsidRPr="00BD31D1">
        <w:rPr>
          <w:lang w:val="ru-RU"/>
        </w:rPr>
        <w:t>а</w:t>
      </w:r>
      <w:r w:rsidRPr="00BD31D1">
        <w:rPr>
          <w:lang w:val="ru-RU"/>
        </w:rPr>
        <w:t xml:space="preserve">ния других территориальных зон. </w:t>
      </w:r>
    </w:p>
    <w:p w:rsidR="00025DAD" w:rsidRDefault="00025DAD" w:rsidP="00025DAD">
      <w:pPr>
        <w:pStyle w:val="a0"/>
        <w:rPr>
          <w:lang w:val="ru-RU"/>
        </w:rPr>
      </w:pPr>
      <w:r w:rsidRPr="002D582A">
        <w:rPr>
          <w:lang w:val="ru-RU"/>
        </w:rPr>
        <w:t xml:space="preserve">Общая площадь кладбищ, расположенных на территории СП </w:t>
      </w:r>
      <w:r>
        <w:rPr>
          <w:lang w:val="ru-RU"/>
        </w:rPr>
        <w:t>Имендяшевский</w:t>
      </w:r>
      <w:r w:rsidRPr="002D582A">
        <w:rPr>
          <w:lang w:val="ru-RU"/>
        </w:rPr>
        <w:t xml:space="preserve"> сел</w:t>
      </w:r>
      <w:r w:rsidRPr="002D582A">
        <w:rPr>
          <w:lang w:val="ru-RU"/>
        </w:rPr>
        <w:t>ь</w:t>
      </w:r>
      <w:r w:rsidRPr="002D582A">
        <w:rPr>
          <w:lang w:val="ru-RU"/>
        </w:rPr>
        <w:t xml:space="preserve">совет по результатам обмера опорного плана составляет </w:t>
      </w:r>
      <w:r>
        <w:rPr>
          <w:lang w:val="ru-RU"/>
        </w:rPr>
        <w:t>4,1</w:t>
      </w:r>
      <w:r w:rsidRPr="002D582A">
        <w:rPr>
          <w:lang w:val="ru-RU"/>
        </w:rPr>
        <w:t xml:space="preserve"> га, площадь </w:t>
      </w:r>
      <w:r>
        <w:rPr>
          <w:lang w:val="ru-RU"/>
        </w:rPr>
        <w:t>свалок</w:t>
      </w:r>
      <w:r w:rsidRPr="002D582A">
        <w:rPr>
          <w:lang w:val="ru-RU"/>
        </w:rPr>
        <w:t xml:space="preserve"> </w:t>
      </w:r>
      <w:r>
        <w:rPr>
          <w:lang w:val="ru-RU"/>
        </w:rPr>
        <w:t>1,43</w:t>
      </w:r>
      <w:r w:rsidRPr="002D582A">
        <w:rPr>
          <w:lang w:val="ru-RU"/>
        </w:rPr>
        <w:t xml:space="preserve"> га, площадь скотомогильников</w:t>
      </w:r>
      <w:r>
        <w:rPr>
          <w:lang w:val="ru-RU"/>
        </w:rPr>
        <w:t xml:space="preserve"> </w:t>
      </w:r>
      <w:r w:rsidRPr="002D582A">
        <w:rPr>
          <w:lang w:val="ru-RU"/>
        </w:rPr>
        <w:t xml:space="preserve">– </w:t>
      </w:r>
      <w:r>
        <w:rPr>
          <w:lang w:val="ru-RU"/>
        </w:rPr>
        <w:t>0,03</w:t>
      </w:r>
      <w:r w:rsidRPr="002D582A">
        <w:rPr>
          <w:lang w:val="ru-RU"/>
        </w:rPr>
        <w:t xml:space="preserve"> га. </w:t>
      </w:r>
      <w:r>
        <w:rPr>
          <w:lang w:val="ru-RU"/>
        </w:rPr>
        <w:t>Свалки</w:t>
      </w:r>
      <w:r w:rsidRPr="002D582A">
        <w:rPr>
          <w:lang w:val="ru-RU"/>
        </w:rPr>
        <w:t xml:space="preserve"> располагаются около населенных пунктов сельского поселения.</w:t>
      </w:r>
    </w:p>
    <w:p w:rsidR="001F785A" w:rsidRPr="00BD31D1" w:rsidRDefault="001F785A" w:rsidP="001F785A">
      <w:pPr>
        <w:pStyle w:val="a0"/>
        <w:spacing w:before="120"/>
        <w:jc w:val="right"/>
        <w:rPr>
          <w:b/>
          <w:i/>
          <w:lang w:val="ru-RU"/>
        </w:rPr>
      </w:pPr>
      <w:r w:rsidRPr="00BD31D1">
        <w:rPr>
          <w:b/>
          <w:i/>
          <w:lang w:val="ru-RU"/>
        </w:rPr>
        <w:t xml:space="preserve">Таблица </w:t>
      </w:r>
      <w:r w:rsidR="00025DAD">
        <w:rPr>
          <w:b/>
          <w:i/>
          <w:lang w:val="ru-RU"/>
        </w:rPr>
        <w:t>7.4</w:t>
      </w:r>
    </w:p>
    <w:p w:rsidR="001F785A" w:rsidRDefault="001F785A" w:rsidP="001F785A">
      <w:pPr>
        <w:pStyle w:val="a0"/>
        <w:spacing w:after="120"/>
        <w:ind w:firstLine="0"/>
        <w:jc w:val="center"/>
        <w:rPr>
          <w:b/>
          <w:i/>
          <w:lang w:val="ru-RU"/>
        </w:rPr>
      </w:pPr>
      <w:r w:rsidRPr="00BE5216">
        <w:rPr>
          <w:b/>
          <w:i/>
          <w:lang w:val="ru-RU"/>
        </w:rPr>
        <w:t>Площадь зон</w:t>
      </w:r>
      <w:r>
        <w:rPr>
          <w:b/>
          <w:i/>
          <w:lang w:val="ru-RU"/>
        </w:rPr>
        <w:t xml:space="preserve"> специального назначения</w:t>
      </w:r>
      <w:r w:rsidRPr="00BE5216">
        <w:rPr>
          <w:b/>
          <w:i/>
          <w:lang w:val="ru-RU"/>
        </w:rPr>
        <w:t xml:space="preserve"> СП </w:t>
      </w:r>
      <w:r>
        <w:rPr>
          <w:b/>
          <w:i/>
          <w:lang w:val="ru-RU"/>
        </w:rPr>
        <w:t>Имендяшевский</w:t>
      </w:r>
      <w:r w:rsidRPr="00BE5216">
        <w:rPr>
          <w:b/>
          <w:i/>
          <w:lang w:val="ru-RU"/>
        </w:rPr>
        <w:t xml:space="preserve"> сельсовет (по результ</w:t>
      </w:r>
      <w:r w:rsidRPr="00BE5216">
        <w:rPr>
          <w:b/>
          <w:i/>
          <w:lang w:val="ru-RU"/>
        </w:rPr>
        <w:t>а</w:t>
      </w:r>
      <w:r w:rsidRPr="00BE5216">
        <w:rPr>
          <w:b/>
          <w:i/>
          <w:lang w:val="ru-RU"/>
        </w:rPr>
        <w:t>там обмера опорного плана), га</w:t>
      </w:r>
    </w:p>
    <w:tbl>
      <w:tblPr>
        <w:tblW w:w="946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firstRow="1" w:lastRow="1" w:firstColumn="1" w:lastColumn="1" w:noHBand="0" w:noVBand="0"/>
      </w:tblPr>
      <w:tblGrid>
        <w:gridCol w:w="4644"/>
        <w:gridCol w:w="4820"/>
      </w:tblGrid>
      <w:tr w:rsidR="001F785A" w:rsidRPr="00BD31D1" w:rsidTr="00451D7C">
        <w:tc>
          <w:tcPr>
            <w:tcW w:w="4644" w:type="dxa"/>
            <w:shd w:val="clear" w:color="auto" w:fill="D9D9D9" w:themeFill="background1" w:themeFillShade="D9"/>
            <w:hideMark/>
          </w:tcPr>
          <w:p w:rsidR="001F785A" w:rsidRPr="00BD31D1" w:rsidRDefault="001F785A" w:rsidP="00451D7C">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Зоны специального назначения</w:t>
            </w:r>
          </w:p>
        </w:tc>
        <w:tc>
          <w:tcPr>
            <w:tcW w:w="4820" w:type="dxa"/>
            <w:shd w:val="clear" w:color="auto" w:fill="D9D9D9" w:themeFill="background1" w:themeFillShade="D9"/>
            <w:hideMark/>
          </w:tcPr>
          <w:p w:rsidR="001F785A" w:rsidRPr="00BD31D1" w:rsidRDefault="001F785A" w:rsidP="00451D7C">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Площадь</w:t>
            </w:r>
          </w:p>
        </w:tc>
      </w:tr>
      <w:tr w:rsidR="001F785A" w:rsidRPr="00BD31D1" w:rsidTr="00451D7C">
        <w:tc>
          <w:tcPr>
            <w:tcW w:w="4644" w:type="dxa"/>
            <w:shd w:val="clear" w:color="auto" w:fill="F2F2F2" w:themeFill="background1" w:themeFillShade="F2"/>
            <w:vAlign w:val="center"/>
          </w:tcPr>
          <w:p w:rsidR="001F785A" w:rsidRPr="008617F8" w:rsidRDefault="001F785A"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Кладбища</w:t>
            </w:r>
          </w:p>
        </w:tc>
        <w:tc>
          <w:tcPr>
            <w:tcW w:w="4820" w:type="dxa"/>
            <w:shd w:val="clear" w:color="auto" w:fill="FFFFFF" w:themeFill="background1"/>
          </w:tcPr>
          <w:p w:rsidR="001F785A" w:rsidRPr="00BD31D1" w:rsidRDefault="001F785A" w:rsidP="00451D7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4,02</w:t>
            </w:r>
          </w:p>
        </w:tc>
      </w:tr>
      <w:tr w:rsidR="001F785A" w:rsidRPr="00BD31D1" w:rsidTr="00451D7C">
        <w:tc>
          <w:tcPr>
            <w:tcW w:w="4644" w:type="dxa"/>
            <w:shd w:val="clear" w:color="auto" w:fill="F2F2F2" w:themeFill="background1" w:themeFillShade="F2"/>
            <w:vAlign w:val="center"/>
          </w:tcPr>
          <w:p w:rsidR="001F785A" w:rsidRPr="008617F8" w:rsidRDefault="00EB1844" w:rsidP="00451D7C">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Свалки</w:t>
            </w:r>
          </w:p>
        </w:tc>
        <w:tc>
          <w:tcPr>
            <w:tcW w:w="4820" w:type="dxa"/>
            <w:shd w:val="clear" w:color="auto" w:fill="FFFFFF" w:themeFill="background1"/>
          </w:tcPr>
          <w:p w:rsidR="001F785A" w:rsidRPr="00BD31D1" w:rsidRDefault="001F785A" w:rsidP="00451D7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1,43</w:t>
            </w:r>
          </w:p>
        </w:tc>
      </w:tr>
      <w:tr w:rsidR="001F785A" w:rsidRPr="00BD31D1" w:rsidTr="00451D7C">
        <w:tc>
          <w:tcPr>
            <w:tcW w:w="4644" w:type="dxa"/>
            <w:shd w:val="clear" w:color="auto" w:fill="F2F2F2" w:themeFill="background1" w:themeFillShade="F2"/>
            <w:vAlign w:val="center"/>
          </w:tcPr>
          <w:p w:rsidR="001F785A" w:rsidRDefault="001F785A" w:rsidP="001F785A">
            <w:pPr>
              <w:spacing w:before="0" w:after="0"/>
              <w:ind w:left="0"/>
              <w:jc w:val="left"/>
              <w:outlineLvl w:val="0"/>
              <w:rPr>
                <w:rFonts w:ascii="Times New Roman" w:hAnsi="Times New Roman"/>
                <w:b/>
                <w:bCs/>
                <w:i/>
                <w:sz w:val="24"/>
                <w:szCs w:val="24"/>
              </w:rPr>
            </w:pPr>
            <w:r>
              <w:rPr>
                <w:rFonts w:ascii="Times New Roman" w:hAnsi="Times New Roman"/>
                <w:b/>
                <w:bCs/>
                <w:i/>
                <w:sz w:val="24"/>
                <w:szCs w:val="24"/>
              </w:rPr>
              <w:t>Скотомогильники</w:t>
            </w:r>
          </w:p>
        </w:tc>
        <w:tc>
          <w:tcPr>
            <w:tcW w:w="4820" w:type="dxa"/>
            <w:shd w:val="clear" w:color="auto" w:fill="FFFFFF" w:themeFill="background1"/>
          </w:tcPr>
          <w:p w:rsidR="001F785A" w:rsidRDefault="001F785A" w:rsidP="00451D7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0,03</w:t>
            </w:r>
          </w:p>
        </w:tc>
      </w:tr>
      <w:tr w:rsidR="001F785A" w:rsidRPr="00BD31D1" w:rsidTr="001F785A">
        <w:tc>
          <w:tcPr>
            <w:tcW w:w="4644" w:type="dxa"/>
            <w:shd w:val="clear" w:color="auto" w:fill="D9D9D9" w:themeFill="background1" w:themeFillShade="D9"/>
            <w:vAlign w:val="center"/>
          </w:tcPr>
          <w:p w:rsidR="001F785A" w:rsidRPr="001F785A" w:rsidRDefault="001F785A" w:rsidP="001F785A">
            <w:pPr>
              <w:spacing w:before="0" w:after="0"/>
              <w:ind w:left="0"/>
              <w:jc w:val="center"/>
              <w:outlineLvl w:val="0"/>
              <w:rPr>
                <w:rFonts w:ascii="Times New Roman" w:hAnsi="Times New Roman"/>
                <w:b/>
                <w:bCs/>
                <w:i/>
                <w:sz w:val="24"/>
                <w:szCs w:val="24"/>
              </w:rPr>
            </w:pPr>
            <w:r w:rsidRPr="001F785A">
              <w:rPr>
                <w:rFonts w:ascii="Times New Roman" w:hAnsi="Times New Roman"/>
                <w:b/>
                <w:bCs/>
                <w:i/>
                <w:sz w:val="24"/>
                <w:szCs w:val="24"/>
              </w:rPr>
              <w:t>Всего</w:t>
            </w:r>
          </w:p>
        </w:tc>
        <w:tc>
          <w:tcPr>
            <w:tcW w:w="4820" w:type="dxa"/>
            <w:shd w:val="clear" w:color="auto" w:fill="D9D9D9" w:themeFill="background1" w:themeFillShade="D9"/>
          </w:tcPr>
          <w:p w:rsidR="001F785A" w:rsidRPr="001F785A" w:rsidRDefault="001F785A" w:rsidP="001F785A">
            <w:pPr>
              <w:spacing w:before="0" w:after="0"/>
              <w:ind w:left="0"/>
              <w:jc w:val="center"/>
              <w:rPr>
                <w:rFonts w:ascii="Times New Roman" w:hAnsi="Times New Roman" w:cs="Times New Roman"/>
                <w:b/>
                <w:i/>
                <w:sz w:val="24"/>
                <w:szCs w:val="24"/>
              </w:rPr>
            </w:pPr>
            <w:r w:rsidRPr="001F785A">
              <w:rPr>
                <w:rFonts w:ascii="Times New Roman" w:hAnsi="Times New Roman" w:cs="Times New Roman"/>
                <w:b/>
                <w:i/>
                <w:sz w:val="24"/>
                <w:szCs w:val="24"/>
              </w:rPr>
              <w:t>5,56</w:t>
            </w:r>
          </w:p>
        </w:tc>
      </w:tr>
    </w:tbl>
    <w:p w:rsidR="002D582A" w:rsidRDefault="002D582A" w:rsidP="00025DAD">
      <w:pPr>
        <w:pStyle w:val="a0"/>
        <w:spacing w:before="120"/>
        <w:rPr>
          <w:lang w:val="ru-RU"/>
        </w:rPr>
      </w:pPr>
      <w:r>
        <w:rPr>
          <w:lang w:val="ru-RU"/>
        </w:rPr>
        <w:t xml:space="preserve">Общая площадь зон специального назначения </w:t>
      </w:r>
      <w:r w:rsidRPr="002D582A">
        <w:rPr>
          <w:lang w:val="ru-RU"/>
        </w:rPr>
        <w:t xml:space="preserve">СП </w:t>
      </w:r>
      <w:r w:rsidR="00A77471">
        <w:rPr>
          <w:lang w:val="ru-RU"/>
        </w:rPr>
        <w:t>Имендяшевский</w:t>
      </w:r>
      <w:r w:rsidRPr="002D582A">
        <w:rPr>
          <w:lang w:val="ru-RU"/>
        </w:rPr>
        <w:t xml:space="preserve"> сельсовет с</w:t>
      </w:r>
      <w:r w:rsidRPr="002D582A">
        <w:rPr>
          <w:lang w:val="ru-RU"/>
        </w:rPr>
        <w:t>о</w:t>
      </w:r>
      <w:r w:rsidRPr="002D582A">
        <w:rPr>
          <w:lang w:val="ru-RU"/>
        </w:rPr>
        <w:t xml:space="preserve">ставляет </w:t>
      </w:r>
      <w:r w:rsidR="001F785A">
        <w:rPr>
          <w:lang w:val="ru-RU"/>
        </w:rPr>
        <w:t>5,56</w:t>
      </w:r>
      <w:r w:rsidRPr="002D582A">
        <w:rPr>
          <w:lang w:val="ru-RU"/>
        </w:rPr>
        <w:t xml:space="preserve"> га.</w:t>
      </w:r>
    </w:p>
    <w:p w:rsidR="00B20883" w:rsidRPr="00BD31D1" w:rsidRDefault="00785CF7" w:rsidP="00D528A2">
      <w:pPr>
        <w:pStyle w:val="2"/>
        <w:rPr>
          <w:rFonts w:cs="Times New Roman"/>
          <w:szCs w:val="24"/>
        </w:rPr>
      </w:pPr>
      <w:bookmarkStart w:id="146" w:name="_Toc312530909"/>
      <w:bookmarkStart w:id="147" w:name="_Toc370201505"/>
      <w:bookmarkStart w:id="148" w:name="_Toc374968550"/>
      <w:bookmarkStart w:id="149" w:name="_Toc410811994"/>
      <w:r>
        <w:rPr>
          <w:rFonts w:cs="Times New Roman"/>
          <w:szCs w:val="24"/>
        </w:rPr>
        <w:t>7</w:t>
      </w:r>
      <w:r w:rsidR="00B20883" w:rsidRPr="00BD31D1">
        <w:rPr>
          <w:rFonts w:cs="Times New Roman"/>
          <w:szCs w:val="24"/>
        </w:rPr>
        <w:t>.3 Земельный фонд</w:t>
      </w:r>
      <w:bookmarkEnd w:id="146"/>
      <w:r w:rsidR="00B20883" w:rsidRPr="00BD31D1">
        <w:rPr>
          <w:rFonts w:cs="Times New Roman"/>
          <w:szCs w:val="24"/>
        </w:rPr>
        <w:t xml:space="preserve"> </w:t>
      </w:r>
      <w:r w:rsidR="0044493C">
        <w:rPr>
          <w:rFonts w:cs="Times New Roman"/>
          <w:szCs w:val="24"/>
        </w:rPr>
        <w:t>сельского поселения</w:t>
      </w:r>
      <w:r w:rsidR="00B20883" w:rsidRPr="00BD31D1">
        <w:rPr>
          <w:rFonts w:cs="Times New Roman"/>
          <w:szCs w:val="24"/>
        </w:rPr>
        <w:t xml:space="preserve"> и категории земель</w:t>
      </w:r>
      <w:bookmarkEnd w:id="147"/>
      <w:bookmarkEnd w:id="148"/>
      <w:bookmarkEnd w:id="149"/>
    </w:p>
    <w:p w:rsidR="00B20883" w:rsidRPr="00BD31D1" w:rsidRDefault="00B20883" w:rsidP="005D5151">
      <w:pPr>
        <w:pStyle w:val="a0"/>
        <w:rPr>
          <w:lang w:val="ru-RU"/>
        </w:rPr>
      </w:pPr>
      <w:r w:rsidRPr="00BD31D1">
        <w:rPr>
          <w:lang w:val="ru-RU"/>
        </w:rPr>
        <w:t>Согласно законодательству, земли в Российской Федерации по целевому назнач</w:t>
      </w:r>
      <w:r w:rsidRPr="00BD31D1">
        <w:rPr>
          <w:lang w:val="ru-RU"/>
        </w:rPr>
        <w:t>е</w:t>
      </w:r>
      <w:r w:rsidRPr="00BD31D1">
        <w:rPr>
          <w:lang w:val="ru-RU"/>
        </w:rPr>
        <w:t>нию подразделяются на следующие категории:</w:t>
      </w:r>
    </w:p>
    <w:p w:rsidR="00B20883" w:rsidRPr="00BD31D1" w:rsidRDefault="00B20883" w:rsidP="005D5151">
      <w:pPr>
        <w:pStyle w:val="a0"/>
        <w:rPr>
          <w:lang w:val="ru-RU"/>
        </w:rPr>
      </w:pPr>
      <w:r w:rsidRPr="00BD31D1">
        <w:rPr>
          <w:lang w:val="ru-RU"/>
        </w:rPr>
        <w:t>1) земли сельскохозяйственного назначения;</w:t>
      </w:r>
    </w:p>
    <w:p w:rsidR="00B20883" w:rsidRPr="00BD31D1" w:rsidRDefault="00B20883" w:rsidP="005D5151">
      <w:pPr>
        <w:pStyle w:val="a0"/>
        <w:rPr>
          <w:lang w:val="ru-RU"/>
        </w:rPr>
      </w:pPr>
      <w:r w:rsidRPr="00BD31D1">
        <w:rPr>
          <w:lang w:val="ru-RU"/>
        </w:rPr>
        <w:t>2) земли населенных пунктов;</w:t>
      </w:r>
    </w:p>
    <w:p w:rsidR="00B20883" w:rsidRPr="00BD31D1" w:rsidRDefault="00B20883" w:rsidP="005D5151">
      <w:pPr>
        <w:pStyle w:val="a0"/>
        <w:rPr>
          <w:lang w:val="ru-RU"/>
        </w:rPr>
      </w:pPr>
      <w:proofErr w:type="gramStart"/>
      <w:r w:rsidRPr="00BD31D1">
        <w:rPr>
          <w:lang w:val="ru-RU"/>
        </w:rPr>
        <w:t>3) земли промышленности, энергетики, транспорта, связи, радиовещания, телев</w:t>
      </w:r>
      <w:r w:rsidRPr="00BD31D1">
        <w:rPr>
          <w:lang w:val="ru-RU"/>
        </w:rPr>
        <w:t>и</w:t>
      </w:r>
      <w:r w:rsidR="005D5151" w:rsidRPr="00BD31D1">
        <w:rPr>
          <w:lang w:val="ru-RU"/>
        </w:rPr>
        <w:t>д</w:t>
      </w:r>
      <w:r w:rsidRPr="00BD31D1">
        <w:rPr>
          <w:lang w:val="ru-RU"/>
        </w:rPr>
        <w:t>ения, информатики, земли для обеспечения космической деятельности, земли обороны, безопасности и земли иного специального назначения;</w:t>
      </w:r>
      <w:proofErr w:type="gramEnd"/>
    </w:p>
    <w:p w:rsidR="00B20883" w:rsidRPr="00BD31D1" w:rsidRDefault="00B20883" w:rsidP="005D5151">
      <w:pPr>
        <w:pStyle w:val="a0"/>
        <w:rPr>
          <w:lang w:val="ru-RU"/>
        </w:rPr>
      </w:pPr>
      <w:r w:rsidRPr="00BD31D1">
        <w:rPr>
          <w:lang w:val="ru-RU"/>
        </w:rPr>
        <w:t>4) земли особо охраняемых территорий и объектов;</w:t>
      </w:r>
    </w:p>
    <w:p w:rsidR="00B20883" w:rsidRPr="00BD31D1" w:rsidRDefault="00B20883" w:rsidP="005D5151">
      <w:pPr>
        <w:pStyle w:val="a0"/>
        <w:rPr>
          <w:lang w:val="ru-RU"/>
        </w:rPr>
      </w:pPr>
      <w:r w:rsidRPr="00BD31D1">
        <w:rPr>
          <w:lang w:val="ru-RU"/>
        </w:rPr>
        <w:t>5) земли лесного фонда;</w:t>
      </w:r>
    </w:p>
    <w:p w:rsidR="00B20883" w:rsidRPr="00BD31D1" w:rsidRDefault="00B20883" w:rsidP="005D5151">
      <w:pPr>
        <w:pStyle w:val="a0"/>
        <w:rPr>
          <w:lang w:val="ru-RU"/>
        </w:rPr>
      </w:pPr>
      <w:r w:rsidRPr="00BD31D1">
        <w:rPr>
          <w:lang w:val="ru-RU"/>
        </w:rPr>
        <w:t>6) земли водного фонда;</w:t>
      </w:r>
    </w:p>
    <w:p w:rsidR="00B20883" w:rsidRPr="003114FC" w:rsidRDefault="00B20883" w:rsidP="00FA382F">
      <w:pPr>
        <w:pStyle w:val="a0"/>
        <w:rPr>
          <w:lang w:val="ru-RU"/>
        </w:rPr>
      </w:pPr>
      <w:r w:rsidRPr="00BD31D1">
        <w:rPr>
          <w:lang w:val="ru-RU"/>
        </w:rPr>
        <w:t>7) земли запаса.</w:t>
      </w:r>
    </w:p>
    <w:p w:rsidR="00D72FBD" w:rsidRPr="00D72FBD" w:rsidRDefault="00D72FBD" w:rsidP="00FA382F">
      <w:pPr>
        <w:pStyle w:val="a0"/>
        <w:rPr>
          <w:lang w:val="ru-RU"/>
        </w:rPr>
      </w:pPr>
      <w:r w:rsidRPr="00BD31D1">
        <w:rPr>
          <w:lang w:val="ru-RU"/>
        </w:rPr>
        <w:t xml:space="preserve">Территории, занятые </w:t>
      </w:r>
      <w:r>
        <w:rPr>
          <w:lang w:val="ru-RU"/>
        </w:rPr>
        <w:t>землями сельскохозяйственного назначения</w:t>
      </w:r>
      <w:r w:rsidRPr="00BD31D1">
        <w:rPr>
          <w:lang w:val="ru-RU"/>
        </w:rPr>
        <w:t xml:space="preserve">, в </w:t>
      </w:r>
      <w:r>
        <w:rPr>
          <w:lang w:val="ru-RU"/>
        </w:rPr>
        <w:t>СП</w:t>
      </w:r>
      <w:r w:rsidRPr="00BD31D1">
        <w:rPr>
          <w:lang w:val="ru-RU"/>
        </w:rPr>
        <w:t xml:space="preserve"> </w:t>
      </w:r>
      <w:r>
        <w:rPr>
          <w:lang w:val="ru-RU"/>
        </w:rPr>
        <w:t>Именд</w:t>
      </w:r>
      <w:r>
        <w:rPr>
          <w:lang w:val="ru-RU"/>
        </w:rPr>
        <w:t>я</w:t>
      </w:r>
      <w:r>
        <w:rPr>
          <w:lang w:val="ru-RU"/>
        </w:rPr>
        <w:t>шевский</w:t>
      </w:r>
      <w:r w:rsidRPr="00BD31D1">
        <w:rPr>
          <w:lang w:val="ru-RU"/>
        </w:rPr>
        <w:t xml:space="preserve"> сельсовет составляют </w:t>
      </w:r>
      <w:r>
        <w:rPr>
          <w:lang w:val="ru-RU"/>
        </w:rPr>
        <w:t>1810</w:t>
      </w:r>
      <w:r w:rsidRPr="00BD31D1">
        <w:rPr>
          <w:lang w:val="ru-RU"/>
        </w:rPr>
        <w:t xml:space="preserve"> га.</w:t>
      </w:r>
    </w:p>
    <w:p w:rsidR="009555C6" w:rsidRDefault="009555C6" w:rsidP="009555C6">
      <w:pPr>
        <w:pStyle w:val="a0"/>
        <w:rPr>
          <w:lang w:val="ru-RU"/>
        </w:rPr>
      </w:pPr>
      <w:r>
        <w:rPr>
          <w:lang w:val="ru-RU"/>
        </w:rPr>
        <w:t>З</w:t>
      </w:r>
      <w:r w:rsidRPr="00BD31D1">
        <w:rPr>
          <w:lang w:val="ru-RU"/>
        </w:rPr>
        <w:t xml:space="preserve">емли </w:t>
      </w:r>
      <w:r w:rsidRPr="001B0A56">
        <w:rPr>
          <w:i/>
          <w:lang w:val="ru-RU"/>
        </w:rPr>
        <w:t>населенных пунктов</w:t>
      </w:r>
      <w:r>
        <w:rPr>
          <w:lang w:val="ru-RU"/>
        </w:rPr>
        <w:t xml:space="preserve"> в</w:t>
      </w:r>
      <w:r w:rsidRPr="001B0A56">
        <w:rPr>
          <w:lang w:val="ru-RU"/>
        </w:rPr>
        <w:t xml:space="preserve"> </w:t>
      </w:r>
      <w:r>
        <w:rPr>
          <w:lang w:val="ru-RU"/>
        </w:rPr>
        <w:t>СП</w:t>
      </w:r>
      <w:r w:rsidRPr="00BD31D1">
        <w:rPr>
          <w:lang w:val="ru-RU"/>
        </w:rPr>
        <w:t xml:space="preserve"> </w:t>
      </w:r>
      <w:r>
        <w:rPr>
          <w:lang w:val="ru-RU"/>
        </w:rPr>
        <w:t>Имендяшевский</w:t>
      </w:r>
      <w:r w:rsidRPr="00BD31D1">
        <w:rPr>
          <w:lang w:val="ru-RU"/>
        </w:rPr>
        <w:t xml:space="preserve"> сельсовет составляют</w:t>
      </w:r>
      <w:r>
        <w:rPr>
          <w:lang w:val="ru-RU"/>
        </w:rPr>
        <w:t xml:space="preserve"> 622,9 га.</w:t>
      </w:r>
    </w:p>
    <w:p w:rsidR="009555C6" w:rsidRDefault="009555C6" w:rsidP="009555C6">
      <w:pPr>
        <w:pStyle w:val="a0"/>
        <w:rPr>
          <w:lang w:val="ru-RU"/>
        </w:rPr>
      </w:pPr>
      <w:r>
        <w:rPr>
          <w:lang w:val="ru-RU"/>
        </w:rPr>
        <w:t>З</w:t>
      </w:r>
      <w:r w:rsidRPr="00BD31D1">
        <w:rPr>
          <w:lang w:val="ru-RU"/>
        </w:rPr>
        <w:t xml:space="preserve">емли </w:t>
      </w:r>
      <w:r w:rsidRPr="001B0A56">
        <w:rPr>
          <w:i/>
          <w:lang w:val="ru-RU"/>
        </w:rPr>
        <w:t>промышленности, энергетики, транспорта, связи, радиовещания, телевид</w:t>
      </w:r>
      <w:r w:rsidRPr="001B0A56">
        <w:rPr>
          <w:i/>
          <w:lang w:val="ru-RU"/>
        </w:rPr>
        <w:t>е</w:t>
      </w:r>
      <w:r w:rsidRPr="001B0A56">
        <w:rPr>
          <w:i/>
          <w:lang w:val="ru-RU"/>
        </w:rPr>
        <w:t>ния, информатики, земли для обеспечения космической деятельности, земли обороны, безопасности и земли иного специального назначения</w:t>
      </w:r>
      <w:r w:rsidRPr="001B0A56">
        <w:rPr>
          <w:lang w:val="ru-RU"/>
        </w:rPr>
        <w:t xml:space="preserve"> </w:t>
      </w:r>
      <w:r>
        <w:rPr>
          <w:lang w:val="ru-RU"/>
        </w:rPr>
        <w:t>в</w:t>
      </w:r>
      <w:r w:rsidRPr="001B0A56">
        <w:rPr>
          <w:lang w:val="ru-RU"/>
        </w:rPr>
        <w:t xml:space="preserve"> </w:t>
      </w:r>
      <w:r>
        <w:rPr>
          <w:lang w:val="ru-RU"/>
        </w:rPr>
        <w:t>СП</w:t>
      </w:r>
      <w:r w:rsidRPr="00BD31D1">
        <w:rPr>
          <w:lang w:val="ru-RU"/>
        </w:rPr>
        <w:t xml:space="preserve"> </w:t>
      </w:r>
      <w:r>
        <w:rPr>
          <w:lang w:val="ru-RU"/>
        </w:rPr>
        <w:t>Имендяшевский</w:t>
      </w:r>
      <w:r w:rsidRPr="00BD31D1">
        <w:rPr>
          <w:lang w:val="ru-RU"/>
        </w:rPr>
        <w:t xml:space="preserve"> сельсовет с</w:t>
      </w:r>
      <w:r w:rsidRPr="00BD31D1">
        <w:rPr>
          <w:lang w:val="ru-RU"/>
        </w:rPr>
        <w:t>о</w:t>
      </w:r>
      <w:r w:rsidRPr="00BD31D1">
        <w:rPr>
          <w:lang w:val="ru-RU"/>
        </w:rPr>
        <w:t>ставляют</w:t>
      </w:r>
      <w:r>
        <w:rPr>
          <w:lang w:val="ru-RU"/>
        </w:rPr>
        <w:t xml:space="preserve"> 34,7 га.</w:t>
      </w:r>
    </w:p>
    <w:p w:rsidR="009555C6" w:rsidRDefault="009555C6" w:rsidP="009555C6">
      <w:pPr>
        <w:pStyle w:val="a0"/>
        <w:rPr>
          <w:lang w:val="ru-RU"/>
        </w:rPr>
      </w:pPr>
      <w:r w:rsidRPr="00F4248B">
        <w:rPr>
          <w:lang w:val="ru-RU"/>
        </w:rPr>
        <w:t xml:space="preserve">Земли </w:t>
      </w:r>
      <w:r w:rsidRPr="00F4248B">
        <w:rPr>
          <w:i/>
          <w:lang w:val="ru-RU"/>
        </w:rPr>
        <w:t>особо охраняемых территорий и объектов</w:t>
      </w:r>
      <w:r w:rsidRPr="00F4248B">
        <w:rPr>
          <w:lang w:val="ru-RU"/>
        </w:rPr>
        <w:t xml:space="preserve"> в СП Имендяшевский сельсовет составляют </w:t>
      </w:r>
      <w:r w:rsidR="00F4248B" w:rsidRPr="00F4248B">
        <w:rPr>
          <w:lang w:val="ru-RU"/>
        </w:rPr>
        <w:t>245</w:t>
      </w:r>
      <w:r w:rsidRPr="00F4248B">
        <w:rPr>
          <w:lang w:val="ru-RU"/>
        </w:rPr>
        <w:t xml:space="preserve"> га.</w:t>
      </w:r>
    </w:p>
    <w:p w:rsidR="009555C6" w:rsidRPr="00BD31D1" w:rsidRDefault="009555C6" w:rsidP="009555C6">
      <w:pPr>
        <w:pStyle w:val="a0"/>
        <w:rPr>
          <w:lang w:val="ru-RU"/>
        </w:rPr>
      </w:pPr>
      <w:r w:rsidRPr="009555C6">
        <w:rPr>
          <w:lang w:val="ru-RU"/>
        </w:rPr>
        <w:t xml:space="preserve">Территории </w:t>
      </w:r>
      <w:r w:rsidRPr="009555C6">
        <w:rPr>
          <w:i/>
          <w:lang w:val="ru-RU"/>
        </w:rPr>
        <w:t>лесного фонда</w:t>
      </w:r>
      <w:r w:rsidRPr="00BD31D1">
        <w:rPr>
          <w:lang w:val="ru-RU"/>
        </w:rPr>
        <w:t xml:space="preserve"> в пределах </w:t>
      </w:r>
      <w:r>
        <w:rPr>
          <w:lang w:val="ru-RU"/>
        </w:rPr>
        <w:t>СП</w:t>
      </w:r>
      <w:r w:rsidRPr="00BD31D1">
        <w:rPr>
          <w:lang w:val="ru-RU"/>
        </w:rPr>
        <w:t xml:space="preserve"> </w:t>
      </w:r>
      <w:r>
        <w:rPr>
          <w:lang w:val="ru-RU"/>
        </w:rPr>
        <w:t>Имендяшевский</w:t>
      </w:r>
      <w:r w:rsidRPr="00BD31D1">
        <w:rPr>
          <w:lang w:val="ru-RU"/>
        </w:rPr>
        <w:t xml:space="preserve"> сельсовет представлены</w:t>
      </w:r>
      <w:r>
        <w:rPr>
          <w:lang w:val="ru-RU"/>
        </w:rPr>
        <w:t xml:space="preserve"> в основном эксплуатационными лесами гослесфонда, а также </w:t>
      </w:r>
      <w:r w:rsidRPr="002D582A">
        <w:rPr>
          <w:lang w:val="ru-RU"/>
        </w:rPr>
        <w:t>защитными лесами, лесоп</w:t>
      </w:r>
      <w:r w:rsidRPr="002D582A">
        <w:rPr>
          <w:lang w:val="ru-RU"/>
        </w:rPr>
        <w:t>о</w:t>
      </w:r>
      <w:r w:rsidRPr="002D582A">
        <w:rPr>
          <w:lang w:val="ru-RU"/>
        </w:rPr>
        <w:t>лосами</w:t>
      </w:r>
      <w:r w:rsidRPr="00BD31D1">
        <w:rPr>
          <w:lang w:val="ru-RU"/>
        </w:rPr>
        <w:t>. По результатам обмера опорного плана</w:t>
      </w:r>
      <w:r>
        <w:rPr>
          <w:lang w:val="ru-RU"/>
        </w:rPr>
        <w:t xml:space="preserve"> территория</w:t>
      </w:r>
      <w:r w:rsidRPr="00BD31D1">
        <w:rPr>
          <w:lang w:val="ru-RU"/>
        </w:rPr>
        <w:t xml:space="preserve"> </w:t>
      </w:r>
      <w:r>
        <w:rPr>
          <w:lang w:val="ru-RU"/>
        </w:rPr>
        <w:t>лесного фонда</w:t>
      </w:r>
      <w:r w:rsidRPr="00BD31D1">
        <w:rPr>
          <w:lang w:val="ru-RU"/>
        </w:rPr>
        <w:t xml:space="preserve"> составля</w:t>
      </w:r>
      <w:r>
        <w:rPr>
          <w:lang w:val="ru-RU"/>
        </w:rPr>
        <w:t>е</w:t>
      </w:r>
      <w:r w:rsidRPr="00BD31D1">
        <w:rPr>
          <w:lang w:val="ru-RU"/>
        </w:rPr>
        <w:t xml:space="preserve">т </w:t>
      </w:r>
      <w:r>
        <w:rPr>
          <w:lang w:val="ru-RU"/>
        </w:rPr>
        <w:t>8216</w:t>
      </w:r>
      <w:r w:rsidRPr="00BD31D1">
        <w:rPr>
          <w:lang w:val="ru-RU"/>
        </w:rPr>
        <w:t xml:space="preserve"> га.</w:t>
      </w:r>
    </w:p>
    <w:p w:rsidR="00D72FBD" w:rsidRPr="00BD31D1" w:rsidRDefault="00D72FBD" w:rsidP="00D72FBD">
      <w:pPr>
        <w:pStyle w:val="a0"/>
        <w:rPr>
          <w:lang w:val="ru-RU"/>
        </w:rPr>
      </w:pPr>
      <w:r w:rsidRPr="009555C6">
        <w:rPr>
          <w:lang w:val="ru-RU"/>
        </w:rPr>
        <w:t>Территории</w:t>
      </w:r>
      <w:r w:rsidRPr="009555C6">
        <w:rPr>
          <w:i/>
          <w:lang w:val="ru-RU"/>
        </w:rPr>
        <w:t xml:space="preserve"> водного фонда</w:t>
      </w:r>
      <w:r w:rsidRPr="00BD31D1">
        <w:rPr>
          <w:lang w:val="ru-RU"/>
        </w:rPr>
        <w:t xml:space="preserve"> в </w:t>
      </w:r>
      <w:r>
        <w:rPr>
          <w:lang w:val="ru-RU"/>
        </w:rPr>
        <w:t>СП</w:t>
      </w:r>
      <w:r w:rsidRPr="00BD31D1">
        <w:rPr>
          <w:lang w:val="ru-RU"/>
        </w:rPr>
        <w:t xml:space="preserve"> </w:t>
      </w:r>
      <w:r>
        <w:rPr>
          <w:lang w:val="ru-RU"/>
        </w:rPr>
        <w:t>Имендяшевский</w:t>
      </w:r>
      <w:r w:rsidRPr="00BD31D1">
        <w:rPr>
          <w:lang w:val="ru-RU"/>
        </w:rPr>
        <w:t xml:space="preserve"> сельсовет представлены реками </w:t>
      </w:r>
      <w:r w:rsidRPr="00AF1614">
        <w:rPr>
          <w:lang w:val="ru-RU"/>
        </w:rPr>
        <w:t>Зилим, Мендим</w:t>
      </w:r>
      <w:r>
        <w:rPr>
          <w:lang w:val="ru-RU"/>
        </w:rPr>
        <w:t>,</w:t>
      </w:r>
      <w:r w:rsidRPr="00AF1614">
        <w:rPr>
          <w:lang w:val="ru-RU"/>
        </w:rPr>
        <w:t xml:space="preserve"> другими мелкими водоёмами. По результатам обмера опорного плана они составляют </w:t>
      </w:r>
      <w:r>
        <w:rPr>
          <w:lang w:val="ru-RU"/>
        </w:rPr>
        <w:t>272,1</w:t>
      </w:r>
      <w:r w:rsidRPr="00AF1614">
        <w:rPr>
          <w:lang w:val="ru-RU"/>
        </w:rPr>
        <w:t xml:space="preserve"> га</w:t>
      </w:r>
      <w:r w:rsidRPr="00BD31D1">
        <w:rPr>
          <w:lang w:val="ru-RU"/>
        </w:rPr>
        <w:t xml:space="preserve">. </w:t>
      </w:r>
    </w:p>
    <w:p w:rsidR="009555C6" w:rsidRPr="00BD31D1" w:rsidRDefault="009555C6" w:rsidP="009555C6">
      <w:pPr>
        <w:pStyle w:val="a0"/>
        <w:rPr>
          <w:lang w:val="ru-RU"/>
        </w:rPr>
      </w:pPr>
      <w:r w:rsidRPr="00F4248B">
        <w:rPr>
          <w:lang w:val="ru-RU"/>
        </w:rPr>
        <w:t xml:space="preserve">Земли </w:t>
      </w:r>
      <w:r w:rsidRPr="00F4248B">
        <w:rPr>
          <w:i/>
          <w:lang w:val="ru-RU"/>
        </w:rPr>
        <w:t>запаса</w:t>
      </w:r>
      <w:r w:rsidRPr="00F4248B">
        <w:rPr>
          <w:lang w:val="ru-RU"/>
        </w:rPr>
        <w:t xml:space="preserve"> и прочие земли в СП Имендяшевский сельсовет составляют </w:t>
      </w:r>
      <w:r w:rsidR="00F4248B" w:rsidRPr="00F4248B">
        <w:rPr>
          <w:lang w:val="ru-RU"/>
        </w:rPr>
        <w:t>около 2519</w:t>
      </w:r>
      <w:r w:rsidRPr="00F4248B">
        <w:rPr>
          <w:lang w:val="ru-RU"/>
        </w:rPr>
        <w:t xml:space="preserve"> га.</w:t>
      </w:r>
    </w:p>
    <w:p w:rsidR="00E97695" w:rsidRDefault="00F4248B" w:rsidP="00E97695">
      <w:pPr>
        <w:pStyle w:val="a0"/>
        <w:spacing w:before="120" w:after="120"/>
        <w:ind w:firstLine="0"/>
        <w:jc w:val="center"/>
        <w:rPr>
          <w:lang w:val="ru-RU"/>
        </w:rPr>
      </w:pPr>
      <w:r>
        <w:rPr>
          <w:noProof/>
          <w:lang w:val="ru-RU" w:eastAsia="ru-RU" w:bidi="ar-SA"/>
        </w:rPr>
        <w:drawing>
          <wp:inline distT="0" distB="0" distL="0" distR="0" wp14:anchorId="4C89FFCD" wp14:editId="2EA1F3CD">
            <wp:extent cx="5143501" cy="3186112"/>
            <wp:effectExtent l="38100" t="0" r="19050" b="1460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97695" w:rsidRPr="00BD31D1" w:rsidRDefault="00E97695" w:rsidP="00E97695">
      <w:pPr>
        <w:pStyle w:val="a0"/>
        <w:spacing w:before="120" w:after="120"/>
        <w:ind w:firstLine="0"/>
        <w:jc w:val="center"/>
        <w:rPr>
          <w:b/>
          <w:i/>
          <w:lang w:val="ru-RU"/>
        </w:rPr>
      </w:pPr>
      <w:r w:rsidRPr="00E97695">
        <w:rPr>
          <w:b/>
          <w:i/>
          <w:lang w:val="ru-RU"/>
        </w:rPr>
        <w:t xml:space="preserve">Рисунок 7.1 Структура земельного фонда СП </w:t>
      </w:r>
      <w:r w:rsidR="00A77471">
        <w:rPr>
          <w:b/>
          <w:i/>
          <w:lang w:val="ru-RU"/>
        </w:rPr>
        <w:t>Имендяшевский</w:t>
      </w:r>
      <w:r w:rsidRPr="00E97695">
        <w:rPr>
          <w:b/>
          <w:i/>
          <w:lang w:val="ru-RU"/>
        </w:rPr>
        <w:t xml:space="preserve"> сельсовет (по резул</w:t>
      </w:r>
      <w:r w:rsidRPr="00E97695">
        <w:rPr>
          <w:b/>
          <w:i/>
          <w:lang w:val="ru-RU"/>
        </w:rPr>
        <w:t>ь</w:t>
      </w:r>
      <w:r w:rsidRPr="00E97695">
        <w:rPr>
          <w:b/>
          <w:i/>
          <w:lang w:val="ru-RU"/>
        </w:rPr>
        <w:t>татам обмера на опорном плане)</w:t>
      </w:r>
    </w:p>
    <w:p w:rsidR="004840BE" w:rsidRPr="00BD31D1" w:rsidRDefault="004840BE" w:rsidP="004840BE">
      <w:pPr>
        <w:pStyle w:val="a0"/>
        <w:rPr>
          <w:lang w:val="ru-RU"/>
        </w:rPr>
      </w:pPr>
      <w:r w:rsidRPr="00BD31D1">
        <w:rPr>
          <w:lang w:val="ru-RU"/>
        </w:rPr>
        <w:t>В соответствии со ст. 83 Земельного кодекса РФ, землями населенных пунктов признаются земли, используемые и предназначенные для застройки и развития населе</w:t>
      </w:r>
      <w:r w:rsidRPr="00BD31D1">
        <w:rPr>
          <w:lang w:val="ru-RU"/>
        </w:rPr>
        <w:t>н</w:t>
      </w:r>
      <w:r w:rsidRPr="00BD31D1">
        <w:rPr>
          <w:lang w:val="ru-RU"/>
        </w:rPr>
        <w:t>ных пунктов. Одновременно с установлением категории земель населенных пунктов вв</w:t>
      </w:r>
      <w:r w:rsidRPr="00BD31D1">
        <w:rPr>
          <w:lang w:val="ru-RU"/>
        </w:rPr>
        <w:t>о</w:t>
      </w:r>
      <w:r w:rsidRPr="00BD31D1">
        <w:rPr>
          <w:lang w:val="ru-RU"/>
        </w:rPr>
        <w:t xml:space="preserve">дится и новое определение границ этих земель. В соответствии с п. 2 ст. 83 Земельного кодекса РФ </w:t>
      </w:r>
      <w:r>
        <w:rPr>
          <w:lang w:val="ru-RU"/>
        </w:rPr>
        <w:t>«</w:t>
      </w:r>
      <w:r w:rsidRPr="00BD31D1">
        <w:rPr>
          <w:lang w:val="ru-RU"/>
        </w:rPr>
        <w:t>границы городских, сельских населенных пунктов отделяют земли населе</w:t>
      </w:r>
      <w:r w:rsidRPr="00BD31D1">
        <w:rPr>
          <w:lang w:val="ru-RU"/>
        </w:rPr>
        <w:t>н</w:t>
      </w:r>
      <w:r w:rsidRPr="00BD31D1">
        <w:rPr>
          <w:lang w:val="ru-RU"/>
        </w:rPr>
        <w:t>ных пунктов от земель иных категорий</w:t>
      </w:r>
      <w:r>
        <w:rPr>
          <w:lang w:val="ru-RU"/>
        </w:rPr>
        <w:t>»</w:t>
      </w:r>
      <w:r w:rsidRPr="00BD31D1">
        <w:rPr>
          <w:lang w:val="ru-RU"/>
        </w:rPr>
        <w:t>.</w:t>
      </w:r>
    </w:p>
    <w:p w:rsidR="004840BE" w:rsidRPr="00BD31D1" w:rsidRDefault="004840BE" w:rsidP="001F785A">
      <w:pPr>
        <w:pStyle w:val="a0"/>
        <w:rPr>
          <w:lang w:val="ru-RU"/>
        </w:rPr>
      </w:pPr>
      <w:proofErr w:type="gramStart"/>
      <w:r w:rsidRPr="00BD31D1">
        <w:rPr>
          <w:lang w:val="ru-RU"/>
        </w:rPr>
        <w:t>Согласно Земельному кодексу в состав земель населенных пунктов могут входить земельные участки, отнесенные в соответствии с градостроительными регламентами к следующим территориальным зонам: жилым; общественно-деловым; производственным; инженерных и транспортных инфраструктур; рекреационным; сельскохозяйственного и</w:t>
      </w:r>
      <w:r w:rsidRPr="00BD31D1">
        <w:rPr>
          <w:lang w:val="ru-RU"/>
        </w:rPr>
        <w:t>с</w:t>
      </w:r>
      <w:r w:rsidRPr="00BD31D1">
        <w:rPr>
          <w:lang w:val="ru-RU"/>
        </w:rPr>
        <w:t>пользования; специального назначения; военных объектов; иным территориальным зонам.</w:t>
      </w:r>
      <w:proofErr w:type="gramEnd"/>
    </w:p>
    <w:p w:rsidR="004959F2" w:rsidRPr="00BD31D1" w:rsidRDefault="009074E9" w:rsidP="001F785A">
      <w:pPr>
        <w:pStyle w:val="a0"/>
        <w:rPr>
          <w:lang w:val="ru-RU"/>
        </w:rPr>
      </w:pPr>
      <w:proofErr w:type="gramStart"/>
      <w:r>
        <w:rPr>
          <w:lang w:val="ru-RU"/>
        </w:rPr>
        <w:t>С</w:t>
      </w:r>
      <w:r w:rsidR="004959F2" w:rsidRPr="00BD31D1">
        <w:rPr>
          <w:lang w:val="ru-RU"/>
        </w:rPr>
        <w:t>обственность на землю в границах населенных пунктов поселения распределяется на частную, в т.ч. физических и юридических лиц, а также на государственную</w:t>
      </w:r>
      <w:r w:rsidR="0052361B">
        <w:rPr>
          <w:lang w:val="ru-RU"/>
        </w:rPr>
        <w:t xml:space="preserve"> и</w:t>
      </w:r>
      <w:r w:rsidR="004959F2" w:rsidRPr="00BD31D1">
        <w:rPr>
          <w:lang w:val="ru-RU"/>
        </w:rPr>
        <w:t xml:space="preserve"> муниц</w:t>
      </w:r>
      <w:r w:rsidR="004959F2" w:rsidRPr="00BD31D1">
        <w:rPr>
          <w:lang w:val="ru-RU"/>
        </w:rPr>
        <w:t>и</w:t>
      </w:r>
      <w:r w:rsidR="004959F2" w:rsidRPr="00BD31D1">
        <w:rPr>
          <w:lang w:val="ru-RU"/>
        </w:rPr>
        <w:t>пальную, согласно требованиям земельного законодательства.</w:t>
      </w:r>
      <w:proofErr w:type="gramEnd"/>
    </w:p>
    <w:p w:rsidR="00B20883" w:rsidRPr="00BD31D1" w:rsidRDefault="00B20883" w:rsidP="005D5151">
      <w:pPr>
        <w:pStyle w:val="a0"/>
        <w:rPr>
          <w:lang w:val="ru-RU"/>
        </w:rPr>
      </w:pPr>
      <w:r w:rsidRPr="00BD31D1">
        <w:rPr>
          <w:lang w:val="ru-RU"/>
        </w:rPr>
        <w:t>Согласно законодательству после утверждения Генерального плана поселения тр</w:t>
      </w:r>
      <w:r w:rsidRPr="00BD31D1">
        <w:rPr>
          <w:lang w:val="ru-RU"/>
        </w:rPr>
        <w:t>е</w:t>
      </w:r>
      <w:r w:rsidRPr="00BD31D1">
        <w:rPr>
          <w:lang w:val="ru-RU"/>
        </w:rPr>
        <w:t>буется разработка документов градостроительного зонирования для определения террит</w:t>
      </w:r>
      <w:r w:rsidRPr="00BD31D1">
        <w:rPr>
          <w:lang w:val="ru-RU"/>
        </w:rPr>
        <w:t>о</w:t>
      </w:r>
      <w:r w:rsidRPr="00BD31D1">
        <w:rPr>
          <w:lang w:val="ru-RU"/>
        </w:rPr>
        <w:t>риальных зон и установления градостроительных регламентов.</w:t>
      </w:r>
    </w:p>
    <w:p w:rsidR="001E155E" w:rsidRPr="00BD31D1" w:rsidRDefault="00B20883" w:rsidP="001E155E">
      <w:pPr>
        <w:pStyle w:val="a0"/>
        <w:rPr>
          <w:lang w:val="ru-RU"/>
        </w:rPr>
      </w:pPr>
      <w:r w:rsidRPr="00BD31D1">
        <w:rPr>
          <w:lang w:val="ru-RU"/>
        </w:rPr>
        <w:t>Основной целью проведения работ по государственной кадастровой оценке земель является создание налоговой базы для исчисления земельного и ряда других имуществе</w:t>
      </w:r>
      <w:r w:rsidRPr="00BD31D1">
        <w:rPr>
          <w:lang w:val="ru-RU"/>
        </w:rPr>
        <w:t>н</w:t>
      </w:r>
      <w:r w:rsidRPr="00BD31D1">
        <w:rPr>
          <w:lang w:val="ru-RU"/>
        </w:rPr>
        <w:t>ных налогов (</w:t>
      </w:r>
      <w:r w:rsidR="001E155E" w:rsidRPr="00BD31D1">
        <w:rPr>
          <w:lang w:val="ru-RU"/>
        </w:rPr>
        <w:t>ст. 65, 66 Земельного кодекса РФ</w:t>
      </w:r>
      <w:r w:rsidRPr="00BD31D1">
        <w:rPr>
          <w:lang w:val="ru-RU"/>
        </w:rPr>
        <w:t xml:space="preserve">; </w:t>
      </w:r>
      <w:r w:rsidR="001E155E" w:rsidRPr="00BD31D1">
        <w:rPr>
          <w:lang w:val="ru-RU"/>
        </w:rPr>
        <w:t xml:space="preserve">постановление Правительства РФ от 08.04.2000 </w:t>
      </w:r>
      <w:r w:rsidR="00250550">
        <w:rPr>
          <w:lang w:val="ru-RU"/>
        </w:rPr>
        <w:t>№ </w:t>
      </w:r>
      <w:r w:rsidR="001E155E" w:rsidRPr="00BD31D1">
        <w:rPr>
          <w:lang w:val="ru-RU"/>
        </w:rPr>
        <w:t xml:space="preserve">316 </w:t>
      </w:r>
      <w:r w:rsidR="00415C87">
        <w:rPr>
          <w:lang w:val="ru-RU"/>
        </w:rPr>
        <w:t>«</w:t>
      </w:r>
      <w:r w:rsidR="001E155E" w:rsidRPr="00BD31D1">
        <w:rPr>
          <w:lang w:val="ru-RU"/>
        </w:rPr>
        <w:t>Об утверждении Правил проведения государственной кадастровой оценки земель</w:t>
      </w:r>
      <w:r w:rsidR="00415C87">
        <w:rPr>
          <w:lang w:val="ru-RU"/>
        </w:rPr>
        <w:t>»</w:t>
      </w:r>
      <w:r w:rsidR="001E155E" w:rsidRPr="00BD31D1">
        <w:rPr>
          <w:lang w:val="ru-RU"/>
        </w:rPr>
        <w:t xml:space="preserve"> (ред. от 30.06.2010)</w:t>
      </w:r>
      <w:r w:rsidRPr="00BD31D1">
        <w:rPr>
          <w:lang w:val="ru-RU"/>
        </w:rPr>
        <w:t xml:space="preserve">). </w:t>
      </w:r>
    </w:p>
    <w:p w:rsidR="001E155E" w:rsidRPr="00BD31D1" w:rsidRDefault="00B20883" w:rsidP="001E155E">
      <w:pPr>
        <w:pStyle w:val="a0"/>
        <w:rPr>
          <w:lang w:val="ru-RU"/>
        </w:rPr>
      </w:pPr>
      <w:r w:rsidRPr="00BD31D1">
        <w:rPr>
          <w:lang w:val="ru-RU"/>
        </w:rPr>
        <w:t>Кадастровая стоимость земельного фонда определяет объём потенциально возмо</w:t>
      </w:r>
      <w:r w:rsidRPr="00BD31D1">
        <w:rPr>
          <w:lang w:val="ru-RU"/>
        </w:rPr>
        <w:t>ж</w:t>
      </w:r>
      <w:r w:rsidRPr="00BD31D1">
        <w:rPr>
          <w:lang w:val="ru-RU"/>
        </w:rPr>
        <w:t>ных поступлений земельного налога в бюд</w:t>
      </w:r>
      <w:r w:rsidR="00790D08">
        <w:rPr>
          <w:lang w:val="ru-RU"/>
        </w:rPr>
        <w:t>жеты муниципальных образований.</w:t>
      </w:r>
    </w:p>
    <w:p w:rsidR="00790D08" w:rsidRDefault="00B20883" w:rsidP="001E155E">
      <w:pPr>
        <w:pStyle w:val="a0"/>
        <w:rPr>
          <w:lang w:val="ru-RU"/>
        </w:rPr>
      </w:pPr>
      <w:r w:rsidRPr="00BD31D1">
        <w:rPr>
          <w:lang w:val="ru-RU"/>
        </w:rPr>
        <w:t xml:space="preserve">Результаты государственной кадастровой оценки земель населенных пунктов утверждены Постановлением Правительства </w:t>
      </w:r>
      <w:r w:rsidR="00790D08">
        <w:rPr>
          <w:lang w:val="ru-RU"/>
        </w:rPr>
        <w:t>РБ</w:t>
      </w:r>
      <w:r w:rsidRPr="00BD31D1">
        <w:rPr>
          <w:lang w:val="ru-RU"/>
        </w:rPr>
        <w:t xml:space="preserve"> </w:t>
      </w:r>
      <w:r w:rsidRPr="00BD31D1">
        <w:rPr>
          <w:color w:val="000000"/>
          <w:lang w:val="ru-RU"/>
        </w:rPr>
        <w:t xml:space="preserve">от </w:t>
      </w:r>
      <w:r w:rsidR="00790D08">
        <w:rPr>
          <w:color w:val="000000"/>
          <w:lang w:val="ru-RU"/>
        </w:rPr>
        <w:t>29</w:t>
      </w:r>
      <w:r w:rsidRPr="00BD31D1">
        <w:rPr>
          <w:color w:val="000000"/>
          <w:lang w:val="ru-RU"/>
        </w:rPr>
        <w:t xml:space="preserve"> декабря 2012 г. </w:t>
      </w:r>
      <w:r w:rsidR="00250550">
        <w:rPr>
          <w:color w:val="000000"/>
          <w:lang w:val="ru-RU"/>
        </w:rPr>
        <w:t>№ </w:t>
      </w:r>
      <w:r w:rsidR="00790D08">
        <w:rPr>
          <w:color w:val="000000"/>
          <w:lang w:val="ru-RU"/>
        </w:rPr>
        <w:t>497</w:t>
      </w:r>
      <w:r w:rsidRPr="00BD31D1">
        <w:rPr>
          <w:lang w:val="ru-RU"/>
        </w:rPr>
        <w:t xml:space="preserve"> </w:t>
      </w:r>
      <w:r w:rsidR="00415C87">
        <w:rPr>
          <w:lang w:val="ru-RU"/>
        </w:rPr>
        <w:t>«</w:t>
      </w:r>
      <w:r w:rsidRPr="00BD31D1">
        <w:rPr>
          <w:color w:val="000000"/>
          <w:lang w:val="ru-RU"/>
        </w:rPr>
        <w:t>Об утве</w:t>
      </w:r>
      <w:r w:rsidRPr="00BD31D1">
        <w:rPr>
          <w:color w:val="000000"/>
          <w:lang w:val="ru-RU"/>
        </w:rPr>
        <w:t>р</w:t>
      </w:r>
      <w:r w:rsidRPr="00BD31D1">
        <w:rPr>
          <w:color w:val="000000"/>
          <w:lang w:val="ru-RU"/>
        </w:rPr>
        <w:t xml:space="preserve">ждении </w:t>
      </w:r>
      <w:proofErr w:type="gramStart"/>
      <w:r w:rsidRPr="00BD31D1">
        <w:rPr>
          <w:color w:val="000000"/>
          <w:lang w:val="ru-RU"/>
        </w:rPr>
        <w:t xml:space="preserve">результатов государственной кадастровой оценки земель населенных пунктов </w:t>
      </w:r>
      <w:r w:rsidR="0044493C">
        <w:rPr>
          <w:color w:val="000000"/>
          <w:lang w:val="ru-RU"/>
        </w:rPr>
        <w:t>Республики</w:t>
      </w:r>
      <w:proofErr w:type="gramEnd"/>
      <w:r w:rsidR="0044493C">
        <w:rPr>
          <w:color w:val="000000"/>
          <w:lang w:val="ru-RU"/>
        </w:rPr>
        <w:t xml:space="preserve"> Башкортостан</w:t>
      </w:r>
      <w:r w:rsidR="00415C87">
        <w:rPr>
          <w:lang w:val="ru-RU"/>
        </w:rPr>
        <w:t>»</w:t>
      </w:r>
      <w:r w:rsidRPr="00BD31D1">
        <w:rPr>
          <w:lang w:val="ru-RU"/>
        </w:rPr>
        <w:t>.</w:t>
      </w:r>
    </w:p>
    <w:p w:rsidR="00B20883" w:rsidRPr="00BD31D1" w:rsidRDefault="00B20883" w:rsidP="001E155E">
      <w:pPr>
        <w:pStyle w:val="a0"/>
        <w:rPr>
          <w:color w:val="000000"/>
          <w:lang w:val="ru-RU"/>
        </w:rPr>
      </w:pPr>
      <w:r w:rsidRPr="00BD31D1">
        <w:rPr>
          <w:lang w:val="ru-RU"/>
        </w:rPr>
        <w:t>Удельные показатели кадастровой стоимости земель служат основой для расчёта кадастровой стоимости земельных участков, при определении которой учитываются как физические характеристики земельного участка, так и совокупность обременительных прав на данный земельный участок.</w:t>
      </w:r>
    </w:p>
    <w:p w:rsidR="00B20883" w:rsidRPr="00BD31D1" w:rsidRDefault="00785CF7" w:rsidP="00D528A2">
      <w:pPr>
        <w:pStyle w:val="2"/>
        <w:rPr>
          <w:rFonts w:cs="Times New Roman"/>
          <w:szCs w:val="24"/>
        </w:rPr>
      </w:pPr>
      <w:bookmarkStart w:id="150" w:name="_Toc312530910"/>
      <w:bookmarkStart w:id="151" w:name="_Toc370201506"/>
      <w:bookmarkStart w:id="152" w:name="_Toc374968551"/>
      <w:bookmarkStart w:id="153" w:name="_Toc410811995"/>
      <w:r>
        <w:rPr>
          <w:rFonts w:cs="Times New Roman"/>
          <w:szCs w:val="24"/>
        </w:rPr>
        <w:t>7</w:t>
      </w:r>
      <w:r w:rsidR="00B20883" w:rsidRPr="00BD31D1">
        <w:rPr>
          <w:rFonts w:cs="Times New Roman"/>
          <w:szCs w:val="24"/>
        </w:rPr>
        <w:t>.4 Жилищный фонд</w:t>
      </w:r>
      <w:bookmarkEnd w:id="150"/>
      <w:bookmarkEnd w:id="151"/>
      <w:bookmarkEnd w:id="152"/>
      <w:bookmarkEnd w:id="153"/>
    </w:p>
    <w:p w:rsidR="00B20883" w:rsidRPr="00BD31D1" w:rsidRDefault="00B20883" w:rsidP="005D5151">
      <w:pPr>
        <w:pStyle w:val="a0"/>
        <w:rPr>
          <w:lang w:val="ru-RU"/>
        </w:rPr>
      </w:pPr>
      <w:r w:rsidRPr="00BD31D1">
        <w:rPr>
          <w:lang w:val="ru-RU"/>
        </w:rPr>
        <w:t xml:space="preserve">По данным </w:t>
      </w:r>
      <w:r w:rsidR="00023975">
        <w:rPr>
          <w:lang w:val="ru-RU"/>
        </w:rPr>
        <w:t xml:space="preserve">Федеральной службы государственной статистики </w:t>
      </w:r>
      <w:r w:rsidRPr="00BD31D1">
        <w:rPr>
          <w:lang w:val="ru-RU"/>
        </w:rPr>
        <w:t>на 2012 г. жили</w:t>
      </w:r>
      <w:r w:rsidRPr="00BD31D1">
        <w:rPr>
          <w:lang w:val="ru-RU"/>
        </w:rPr>
        <w:t>щ</w:t>
      </w:r>
      <w:r w:rsidRPr="00BD31D1">
        <w:rPr>
          <w:lang w:val="ru-RU"/>
        </w:rPr>
        <w:t xml:space="preserve">ный фонд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2E470F" w:rsidRPr="00BD31D1">
        <w:rPr>
          <w:lang w:val="ru-RU"/>
        </w:rPr>
        <w:t xml:space="preserve"> </w:t>
      </w:r>
      <w:r w:rsidRPr="00BD31D1">
        <w:rPr>
          <w:lang w:val="ru-RU"/>
        </w:rPr>
        <w:t xml:space="preserve">составлял </w:t>
      </w:r>
      <w:r w:rsidR="001F785A">
        <w:rPr>
          <w:lang w:val="ru-RU"/>
        </w:rPr>
        <w:t>28,2</w:t>
      </w:r>
      <w:r w:rsidR="007E3315">
        <w:rPr>
          <w:lang w:val="ru-RU"/>
        </w:rPr>
        <w:t xml:space="preserve"> тыс.</w:t>
      </w:r>
      <w:r w:rsidRPr="00BD31D1">
        <w:rPr>
          <w:lang w:val="ru-RU"/>
        </w:rPr>
        <w:t xml:space="preserve"> м</w:t>
      </w:r>
      <w:proofErr w:type="gramStart"/>
      <w:r w:rsidRPr="00BD31D1">
        <w:rPr>
          <w:vertAlign w:val="superscript"/>
          <w:lang w:val="ru-RU"/>
        </w:rPr>
        <w:t>2</w:t>
      </w:r>
      <w:proofErr w:type="gramEnd"/>
      <w:r w:rsidR="00502CF5" w:rsidRPr="00BD31D1">
        <w:rPr>
          <w:lang w:val="ru-RU"/>
        </w:rPr>
        <w:t>.</w:t>
      </w:r>
      <w:r w:rsidR="001F785A">
        <w:rPr>
          <w:lang w:val="ru-RU"/>
        </w:rPr>
        <w:t xml:space="preserve"> В 2012 году в аварийных жилых домах проживало 7 чел.</w:t>
      </w:r>
    </w:p>
    <w:p w:rsidR="00790D08" w:rsidRPr="00BD31D1" w:rsidRDefault="00790D08" w:rsidP="00233995">
      <w:pPr>
        <w:pStyle w:val="a0"/>
        <w:rPr>
          <w:lang w:val="ru-RU"/>
        </w:rPr>
      </w:pPr>
      <w:r w:rsidRPr="00BD31D1">
        <w:rPr>
          <w:lang w:val="ru-RU"/>
        </w:rPr>
        <w:t xml:space="preserve">Обеспеченность жильем на душу населения 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с</w:t>
      </w:r>
      <w:r w:rsidRPr="00BD31D1">
        <w:rPr>
          <w:lang w:val="ru-RU"/>
        </w:rPr>
        <w:t>о</w:t>
      </w:r>
      <w:r w:rsidRPr="00BD31D1">
        <w:rPr>
          <w:lang w:val="ru-RU"/>
        </w:rPr>
        <w:t xml:space="preserve">ставляет </w:t>
      </w:r>
      <w:r w:rsidR="00023975">
        <w:rPr>
          <w:lang w:val="ru-RU"/>
        </w:rPr>
        <w:t>16,</w:t>
      </w:r>
      <w:r w:rsidR="001F785A">
        <w:rPr>
          <w:lang w:val="ru-RU"/>
        </w:rPr>
        <w:t>8</w:t>
      </w:r>
      <w:r w:rsidRPr="00BD31D1">
        <w:rPr>
          <w:lang w:val="ru-RU"/>
        </w:rPr>
        <w:t xml:space="preserve"> м</w:t>
      </w:r>
      <w:proofErr w:type="gramStart"/>
      <w:r w:rsidRPr="00BD31D1">
        <w:rPr>
          <w:vertAlign w:val="superscript"/>
          <w:lang w:val="ru-RU"/>
        </w:rPr>
        <w:t>2</w:t>
      </w:r>
      <w:proofErr w:type="gramEnd"/>
      <w:r w:rsidRPr="00BD31D1">
        <w:rPr>
          <w:lang w:val="ru-RU"/>
        </w:rPr>
        <w:t>/чел</w:t>
      </w:r>
      <w:r w:rsidR="0019399A">
        <w:rPr>
          <w:lang w:val="ru-RU"/>
        </w:rPr>
        <w:t>.</w:t>
      </w:r>
      <w:r w:rsidRPr="00BD31D1">
        <w:rPr>
          <w:lang w:val="ru-RU"/>
        </w:rPr>
        <w:t xml:space="preserve">, что </w:t>
      </w:r>
      <w:r w:rsidR="008A50A6">
        <w:rPr>
          <w:lang w:val="ru-RU"/>
        </w:rPr>
        <w:t>ниже</w:t>
      </w:r>
      <w:r w:rsidR="00D218D1">
        <w:rPr>
          <w:lang w:val="ru-RU"/>
        </w:rPr>
        <w:t xml:space="preserve"> норматива</w:t>
      </w:r>
      <w:r w:rsidRPr="00BD31D1">
        <w:rPr>
          <w:lang w:val="ru-RU"/>
        </w:rPr>
        <w:t>. Согласно рекомендуемой</w:t>
      </w:r>
      <w:r w:rsidR="009748EA" w:rsidRPr="009748EA">
        <w:rPr>
          <w:lang w:val="ru-RU"/>
        </w:rPr>
        <w:t xml:space="preserve"> </w:t>
      </w:r>
      <w:r w:rsidR="009748EA" w:rsidRPr="003105CF">
        <w:rPr>
          <w:lang w:val="ru-RU"/>
        </w:rPr>
        <w:t>СП 42.13330.2011</w:t>
      </w:r>
      <w:r w:rsidRPr="00BD31D1">
        <w:rPr>
          <w:lang w:val="ru-RU"/>
        </w:rPr>
        <w:t>, общая площадь жилых помещений, приходящихся в среднем на одного жителя не должна быть ниже 20 м</w:t>
      </w:r>
      <w:proofErr w:type="gramStart"/>
      <w:r w:rsidRPr="00BD31D1">
        <w:rPr>
          <w:vertAlign w:val="superscript"/>
          <w:lang w:val="ru-RU"/>
        </w:rPr>
        <w:t>2</w:t>
      </w:r>
      <w:proofErr w:type="gramEnd"/>
      <w:r w:rsidR="00525901">
        <w:rPr>
          <w:lang w:val="ru-RU"/>
        </w:rPr>
        <w:t xml:space="preserve"> на человека.</w:t>
      </w:r>
    </w:p>
    <w:p w:rsidR="000570D3" w:rsidRPr="00BD31D1" w:rsidRDefault="000570D3" w:rsidP="000570D3">
      <w:pPr>
        <w:pStyle w:val="a0"/>
        <w:rPr>
          <w:lang w:val="ru-RU"/>
        </w:rPr>
      </w:pPr>
      <w:r>
        <w:rPr>
          <w:lang w:val="ru-RU"/>
        </w:rPr>
        <w:t>Учитывая низкую обеспеченность жилыми помещениями</w:t>
      </w:r>
      <w:r w:rsidRPr="00BD31D1">
        <w:rPr>
          <w:lang w:val="ru-RU"/>
        </w:rPr>
        <w:t>, можно судить о большой нехватке нового жилого фонда и низкой степени реализации федеральных и региональных программ.</w:t>
      </w:r>
    </w:p>
    <w:p w:rsidR="000570D3" w:rsidRPr="00BD31D1" w:rsidRDefault="000570D3" w:rsidP="000570D3">
      <w:pPr>
        <w:pStyle w:val="a0"/>
        <w:rPr>
          <w:lang w:val="ru-RU"/>
        </w:rPr>
      </w:pPr>
      <w:r w:rsidRPr="00BD31D1">
        <w:rPr>
          <w:lang w:val="ru-RU"/>
        </w:rPr>
        <w:t>Необходимо оживление усадебного жилищного строительства, в том числе стим</w:t>
      </w:r>
      <w:r w:rsidRPr="00BD31D1">
        <w:rPr>
          <w:lang w:val="ru-RU"/>
        </w:rPr>
        <w:t>у</w:t>
      </w:r>
      <w:r w:rsidRPr="00BD31D1">
        <w:rPr>
          <w:lang w:val="ru-RU"/>
        </w:rPr>
        <w:t xml:space="preserve">лирование их за счёт региональных и федеральных программ по поддержке населения </w:t>
      </w:r>
      <w:r>
        <w:rPr>
          <w:lang w:val="ru-RU"/>
        </w:rPr>
        <w:t>СП</w:t>
      </w:r>
      <w:r w:rsidRPr="00BD31D1">
        <w:rPr>
          <w:lang w:val="ru-RU"/>
        </w:rPr>
        <w:t xml:space="preserve"> </w:t>
      </w:r>
      <w:r>
        <w:rPr>
          <w:lang w:val="ru-RU"/>
        </w:rPr>
        <w:t>Имендяшевский</w:t>
      </w:r>
      <w:r w:rsidRPr="00BD31D1">
        <w:rPr>
          <w:lang w:val="ru-RU"/>
        </w:rPr>
        <w:t xml:space="preserve"> сельсовет.</w:t>
      </w:r>
    </w:p>
    <w:p w:rsidR="00254515" w:rsidRPr="00BD31D1" w:rsidRDefault="00254515" w:rsidP="00B20883">
      <w:pPr>
        <w:pStyle w:val="a0"/>
        <w:rPr>
          <w:lang w:val="ru-RU"/>
        </w:rPr>
      </w:pPr>
    </w:p>
    <w:p w:rsidR="005559A5" w:rsidRDefault="005559A5">
      <w:pPr>
        <w:rPr>
          <w:rFonts w:ascii="Times New Roman" w:eastAsia="Times New Roman" w:hAnsi="Times New Roman" w:cs="Arial"/>
          <w:b/>
          <w:bCs/>
          <w:i/>
          <w:iCs/>
          <w:sz w:val="24"/>
          <w:szCs w:val="28"/>
        </w:rPr>
      </w:pPr>
      <w:r>
        <w:br w:type="page"/>
      </w:r>
    </w:p>
    <w:p w:rsidR="00B20883" w:rsidRPr="00BD31D1" w:rsidRDefault="00BF3126" w:rsidP="005559A5">
      <w:pPr>
        <w:pStyle w:val="1"/>
      </w:pPr>
      <w:bookmarkStart w:id="154" w:name="_Toc370201507"/>
      <w:bookmarkStart w:id="155" w:name="_Toc374968552"/>
      <w:bookmarkStart w:id="156" w:name="_Toc410811996"/>
      <w:r>
        <w:t>8</w:t>
      </w:r>
      <w:r w:rsidR="00B20883" w:rsidRPr="00BD31D1">
        <w:t>. Планировочные ограничения</w:t>
      </w:r>
      <w:bookmarkEnd w:id="117"/>
      <w:bookmarkEnd w:id="154"/>
      <w:bookmarkEnd w:id="155"/>
      <w:bookmarkEnd w:id="156"/>
    </w:p>
    <w:p w:rsidR="0045277D" w:rsidRDefault="00B20883" w:rsidP="00B14B8D">
      <w:pPr>
        <w:pStyle w:val="a0"/>
        <w:rPr>
          <w:lang w:val="ru-RU"/>
        </w:rPr>
      </w:pPr>
      <w:proofErr w:type="gramStart"/>
      <w:r w:rsidRPr="00BD31D1">
        <w:rPr>
          <w:lang w:val="ru-RU"/>
        </w:rPr>
        <w:t xml:space="preserve">В соответствии со статьей 1 Градостроительного кодекса </w:t>
      </w:r>
      <w:r w:rsidR="00C636D8" w:rsidRPr="00BD31D1">
        <w:rPr>
          <w:lang w:val="ru-RU"/>
        </w:rPr>
        <w:t>Российской Федерации</w:t>
      </w:r>
      <w:r w:rsidR="00E45EC1" w:rsidRPr="00BD31D1">
        <w:rPr>
          <w:lang w:val="ru-RU"/>
        </w:rPr>
        <w:t xml:space="preserve"> </w:t>
      </w:r>
      <w:r w:rsidRPr="00BD31D1">
        <w:rPr>
          <w:lang w:val="ru-RU"/>
        </w:rPr>
        <w:t xml:space="preserve">зонами с особыми условиями использования территорий называются </w:t>
      </w:r>
      <w:r w:rsidR="0045277D" w:rsidRPr="00BD31D1">
        <w:rPr>
          <w:lang w:val="ru-RU"/>
        </w:rPr>
        <w:t>охранные, санита</w:t>
      </w:r>
      <w:r w:rsidR="0045277D" w:rsidRPr="00BD31D1">
        <w:rPr>
          <w:lang w:val="ru-RU"/>
        </w:rPr>
        <w:t>р</w:t>
      </w:r>
      <w:r w:rsidR="0045277D" w:rsidRPr="00BD31D1">
        <w:rPr>
          <w:lang w:val="ru-RU"/>
        </w:rPr>
        <w:t>но-защитные зоны, зоны охраны объектов культурного наследия (памятников истории и культуры) народов Российской Федерации, водоохранные зоны, зоны санитарной охраны источников питьевого и хозяйственно-бытового водоснабжения, зоны охраняемых объе</w:t>
      </w:r>
      <w:r w:rsidR="0045277D" w:rsidRPr="00BD31D1">
        <w:rPr>
          <w:lang w:val="ru-RU"/>
        </w:rPr>
        <w:t>к</w:t>
      </w:r>
      <w:r w:rsidR="0045277D" w:rsidRPr="00BD31D1">
        <w:rPr>
          <w:lang w:val="ru-RU"/>
        </w:rPr>
        <w:t>тов, иные зоны, устанавливаемые в соответствии с законодательством Российской Фед</w:t>
      </w:r>
      <w:r w:rsidR="0045277D" w:rsidRPr="00BD31D1">
        <w:rPr>
          <w:lang w:val="ru-RU"/>
        </w:rPr>
        <w:t>е</w:t>
      </w:r>
      <w:r w:rsidR="0045277D" w:rsidRPr="00BD31D1">
        <w:rPr>
          <w:lang w:val="ru-RU"/>
        </w:rPr>
        <w:t>рации.</w:t>
      </w:r>
      <w:proofErr w:type="gramEnd"/>
    </w:p>
    <w:p w:rsidR="002B062C" w:rsidRPr="0098505F" w:rsidRDefault="002B062C" w:rsidP="002B062C">
      <w:pPr>
        <w:pStyle w:val="a0"/>
        <w:rPr>
          <w:lang w:val="ru-RU"/>
        </w:rPr>
      </w:pPr>
      <w:r w:rsidRPr="0098505F">
        <w:rPr>
          <w:lang w:val="ru-RU"/>
        </w:rPr>
        <w:t xml:space="preserve">На территории </w:t>
      </w:r>
      <w:r>
        <w:rPr>
          <w:lang w:val="ru-RU"/>
        </w:rPr>
        <w:t xml:space="preserve">СП </w:t>
      </w:r>
      <w:r w:rsidR="00A77471">
        <w:rPr>
          <w:lang w:val="ru-RU"/>
        </w:rPr>
        <w:t>Имендяшевский</w:t>
      </w:r>
      <w:r w:rsidRPr="00164A78">
        <w:rPr>
          <w:lang w:val="ru-RU"/>
        </w:rPr>
        <w:t xml:space="preserve"> сельсовет </w:t>
      </w:r>
      <w:r w:rsidRPr="0098505F">
        <w:rPr>
          <w:lang w:val="ru-RU"/>
        </w:rPr>
        <w:t>находятся следующие зоны с особ</w:t>
      </w:r>
      <w:r w:rsidRPr="0098505F">
        <w:rPr>
          <w:lang w:val="ru-RU"/>
        </w:rPr>
        <w:t>ы</w:t>
      </w:r>
      <w:r w:rsidRPr="0098505F">
        <w:rPr>
          <w:lang w:val="ru-RU"/>
        </w:rPr>
        <w:t>ми условиями использования территорий:</w:t>
      </w:r>
    </w:p>
    <w:p w:rsidR="002B062C" w:rsidRPr="009F4A16" w:rsidRDefault="002B062C" w:rsidP="00343BF3">
      <w:pPr>
        <w:pStyle w:val="a0"/>
        <w:numPr>
          <w:ilvl w:val="0"/>
          <w:numId w:val="33"/>
        </w:numPr>
        <w:rPr>
          <w:lang w:val="ru-RU"/>
        </w:rPr>
      </w:pPr>
      <w:r w:rsidRPr="009F4A16">
        <w:rPr>
          <w:lang w:val="ru-RU"/>
        </w:rPr>
        <w:t>санитарно-защитные зоны предприятий, сооружений и иных объектов;</w:t>
      </w:r>
    </w:p>
    <w:p w:rsidR="002B062C" w:rsidRPr="009F4A16" w:rsidRDefault="002B062C" w:rsidP="00343BF3">
      <w:pPr>
        <w:pStyle w:val="a0"/>
        <w:numPr>
          <w:ilvl w:val="0"/>
          <w:numId w:val="33"/>
        </w:numPr>
        <w:rPr>
          <w:lang w:val="ru-RU"/>
        </w:rPr>
      </w:pPr>
      <w:r w:rsidRPr="009F4A16">
        <w:rPr>
          <w:lang w:val="ru-RU"/>
        </w:rPr>
        <w:t>водоохранные зоны;</w:t>
      </w:r>
    </w:p>
    <w:p w:rsidR="002B062C" w:rsidRPr="009F4A16" w:rsidRDefault="002B062C" w:rsidP="00343BF3">
      <w:pPr>
        <w:pStyle w:val="a0"/>
        <w:numPr>
          <w:ilvl w:val="0"/>
          <w:numId w:val="33"/>
        </w:numPr>
        <w:rPr>
          <w:lang w:val="ru-RU"/>
        </w:rPr>
      </w:pPr>
      <w:r w:rsidRPr="009F4A16">
        <w:rPr>
          <w:lang w:val="ru-RU"/>
        </w:rPr>
        <w:t>территории, подверженные воздействию чрезвычайных ситуаций прир</w:t>
      </w:r>
      <w:r w:rsidR="002B5A9D">
        <w:rPr>
          <w:lang w:val="ru-RU"/>
        </w:rPr>
        <w:t>одного и техногенного характера.</w:t>
      </w:r>
    </w:p>
    <w:p w:rsidR="002B062C" w:rsidRPr="009F4A16" w:rsidRDefault="002B062C" w:rsidP="002B062C">
      <w:pPr>
        <w:pStyle w:val="a0"/>
        <w:rPr>
          <w:lang w:val="ru-RU"/>
        </w:rPr>
      </w:pPr>
      <w:r>
        <w:rPr>
          <w:lang w:val="ru-RU"/>
        </w:rPr>
        <w:t xml:space="preserve">Кроме того, на территории СП </w:t>
      </w:r>
      <w:r w:rsidR="00A77471">
        <w:rPr>
          <w:lang w:val="ru-RU"/>
        </w:rPr>
        <w:t>Имендяшевский</w:t>
      </w:r>
      <w:r w:rsidRPr="00164A78">
        <w:rPr>
          <w:lang w:val="ru-RU"/>
        </w:rPr>
        <w:t xml:space="preserve"> </w:t>
      </w:r>
      <w:r>
        <w:rPr>
          <w:lang w:val="ru-RU"/>
        </w:rPr>
        <w:t>сельсовет</w:t>
      </w:r>
      <w:r w:rsidRPr="009F4A16">
        <w:rPr>
          <w:lang w:val="ru-RU"/>
        </w:rPr>
        <w:t xml:space="preserve"> дополнительно обозн</w:t>
      </w:r>
      <w:r w:rsidRPr="009F4A16">
        <w:rPr>
          <w:lang w:val="ru-RU"/>
        </w:rPr>
        <w:t>а</w:t>
      </w:r>
      <w:r w:rsidRPr="009F4A16">
        <w:rPr>
          <w:lang w:val="ru-RU"/>
        </w:rPr>
        <w:t xml:space="preserve">чены </w:t>
      </w:r>
      <w:r>
        <w:rPr>
          <w:lang w:val="ru-RU"/>
        </w:rPr>
        <w:t xml:space="preserve">особо </w:t>
      </w:r>
      <w:r w:rsidRPr="009F4A16">
        <w:rPr>
          <w:lang w:val="ru-RU"/>
        </w:rPr>
        <w:t xml:space="preserve">охраняемые природные территории и </w:t>
      </w:r>
      <w:r w:rsidRPr="006B271B">
        <w:rPr>
          <w:lang w:val="ru-RU"/>
        </w:rPr>
        <w:t>объекты историко-культурного насл</w:t>
      </w:r>
      <w:r w:rsidRPr="006B271B">
        <w:rPr>
          <w:lang w:val="ru-RU"/>
        </w:rPr>
        <w:t>е</w:t>
      </w:r>
      <w:r w:rsidRPr="006B271B">
        <w:rPr>
          <w:lang w:val="ru-RU"/>
        </w:rPr>
        <w:t>дия</w:t>
      </w:r>
      <w:r w:rsidRPr="009F4A16">
        <w:rPr>
          <w:lang w:val="ru-RU"/>
        </w:rPr>
        <w:t>.</w:t>
      </w:r>
    </w:p>
    <w:p w:rsidR="002B062C" w:rsidRDefault="002B062C" w:rsidP="002B062C">
      <w:pPr>
        <w:pStyle w:val="a0"/>
        <w:rPr>
          <w:lang w:val="ru-RU"/>
        </w:rPr>
      </w:pPr>
      <w:r w:rsidRPr="00BD31D1">
        <w:rPr>
          <w:lang w:val="ru-RU"/>
        </w:rPr>
        <w:t xml:space="preserve">Границы указанных территорий и зон нанесены на карты-схемы в соответствии с законодательством Российской Федерации, </w:t>
      </w:r>
      <w:r>
        <w:rPr>
          <w:lang w:val="ru-RU"/>
        </w:rPr>
        <w:t>Республики Башкортостан и местных норм</w:t>
      </w:r>
      <w:r>
        <w:rPr>
          <w:lang w:val="ru-RU"/>
        </w:rPr>
        <w:t>а</w:t>
      </w:r>
      <w:r>
        <w:rPr>
          <w:lang w:val="ru-RU"/>
        </w:rPr>
        <w:t>тивных актов.</w:t>
      </w:r>
    </w:p>
    <w:p w:rsidR="00B20883" w:rsidRPr="00BD31D1" w:rsidRDefault="00FB3A5F" w:rsidP="00D528A2">
      <w:pPr>
        <w:pStyle w:val="2"/>
        <w:rPr>
          <w:rFonts w:cs="Times New Roman"/>
          <w:szCs w:val="24"/>
        </w:rPr>
      </w:pPr>
      <w:bookmarkStart w:id="157" w:name="_Toc370201508"/>
      <w:bookmarkStart w:id="158" w:name="_Toc374968553"/>
      <w:bookmarkStart w:id="159" w:name="_Toc410811997"/>
      <w:bookmarkStart w:id="160" w:name="_Toc312530917"/>
      <w:r>
        <w:rPr>
          <w:rFonts w:cs="Times New Roman"/>
          <w:szCs w:val="24"/>
        </w:rPr>
        <w:t>8</w:t>
      </w:r>
      <w:r w:rsidR="00454F14" w:rsidRPr="00BD31D1">
        <w:rPr>
          <w:rFonts w:cs="Times New Roman"/>
          <w:szCs w:val="24"/>
        </w:rPr>
        <w:t>.1</w:t>
      </w:r>
      <w:proofErr w:type="gramStart"/>
      <w:r w:rsidR="00454F14" w:rsidRPr="00BD31D1">
        <w:rPr>
          <w:rFonts w:cs="Times New Roman"/>
          <w:szCs w:val="24"/>
        </w:rPr>
        <w:t xml:space="preserve"> </w:t>
      </w:r>
      <w:r w:rsidR="00B20883" w:rsidRPr="00BD31D1">
        <w:rPr>
          <w:rFonts w:cs="Times New Roman"/>
          <w:szCs w:val="24"/>
        </w:rPr>
        <w:t>О</w:t>
      </w:r>
      <w:proofErr w:type="gramEnd"/>
      <w:r w:rsidR="00B20883" w:rsidRPr="00BD31D1">
        <w:rPr>
          <w:rFonts w:cs="Times New Roman"/>
          <w:szCs w:val="24"/>
        </w:rPr>
        <w:t xml:space="preserve">собо охраняемые </w:t>
      </w:r>
      <w:r w:rsidR="002B062C">
        <w:rPr>
          <w:rFonts w:cs="Times New Roman"/>
          <w:szCs w:val="24"/>
        </w:rPr>
        <w:t xml:space="preserve">природные </w:t>
      </w:r>
      <w:r w:rsidR="00B20883" w:rsidRPr="00BD31D1">
        <w:rPr>
          <w:rFonts w:cs="Times New Roman"/>
          <w:szCs w:val="24"/>
        </w:rPr>
        <w:t>территории</w:t>
      </w:r>
      <w:bookmarkEnd w:id="157"/>
      <w:bookmarkEnd w:id="158"/>
      <w:bookmarkEnd w:id="159"/>
    </w:p>
    <w:p w:rsidR="002B062C" w:rsidRDefault="002B062C" w:rsidP="002B062C">
      <w:pPr>
        <w:pStyle w:val="a0"/>
        <w:rPr>
          <w:lang w:val="ru-RU"/>
        </w:rPr>
      </w:pPr>
      <w:proofErr w:type="gramStart"/>
      <w:r w:rsidRPr="00DD2CD1">
        <w:rPr>
          <w:lang w:val="ru-RU"/>
        </w:rPr>
        <w:t xml:space="preserve">Особо охраняемые природные территории </w:t>
      </w:r>
      <w:r>
        <w:rPr>
          <w:lang w:val="ru-RU"/>
        </w:rPr>
        <w:t xml:space="preserve">(ООПТ) </w:t>
      </w:r>
      <w:r w:rsidRPr="00DD2CD1">
        <w:rPr>
          <w:lang w:val="ru-RU"/>
        </w:rPr>
        <w:t>–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w:t>
      </w:r>
      <w:r w:rsidRPr="00DD2CD1">
        <w:rPr>
          <w:lang w:val="ru-RU"/>
        </w:rPr>
        <w:t>с</w:t>
      </w:r>
      <w:r w:rsidRPr="00DD2CD1">
        <w:rPr>
          <w:lang w:val="ru-RU"/>
        </w:rPr>
        <w:t>тетическое, рекреационное и оздоровительное значение, изъятые решениями органов го</w:t>
      </w:r>
      <w:r w:rsidRPr="00DD2CD1">
        <w:rPr>
          <w:lang w:val="ru-RU"/>
        </w:rPr>
        <w:t>с</w:t>
      </w:r>
      <w:r w:rsidRPr="00DD2CD1">
        <w:rPr>
          <w:lang w:val="ru-RU"/>
        </w:rPr>
        <w:t>ударственной власти полностью или частично из хозяйственного использования и для к</w:t>
      </w:r>
      <w:r w:rsidRPr="00DD2CD1">
        <w:rPr>
          <w:lang w:val="ru-RU"/>
        </w:rPr>
        <w:t>о</w:t>
      </w:r>
      <w:r w:rsidRPr="00DD2CD1">
        <w:rPr>
          <w:lang w:val="ru-RU"/>
        </w:rPr>
        <w:t>торых установлен режим особой охраны, относящиеся к объектам общенационального достояния.</w:t>
      </w:r>
      <w:proofErr w:type="gramEnd"/>
    </w:p>
    <w:p w:rsidR="00605666" w:rsidRDefault="002B062C" w:rsidP="00C6074A">
      <w:pPr>
        <w:pStyle w:val="a0"/>
        <w:rPr>
          <w:lang w:val="ru-RU"/>
        </w:rPr>
      </w:pPr>
      <w:r w:rsidRPr="00BD31D1">
        <w:rPr>
          <w:lang w:val="ru-RU"/>
        </w:rPr>
        <w:t xml:space="preserve">На территории </w:t>
      </w:r>
      <w:r>
        <w:rPr>
          <w:lang w:val="ru-RU"/>
        </w:rPr>
        <w:t xml:space="preserve">СП </w:t>
      </w:r>
      <w:r w:rsidR="00A77471">
        <w:rPr>
          <w:lang w:val="ru-RU"/>
        </w:rPr>
        <w:t>Имендяшевский</w:t>
      </w:r>
      <w:r w:rsidRPr="00164A78">
        <w:rPr>
          <w:lang w:val="ru-RU"/>
        </w:rPr>
        <w:t xml:space="preserve"> </w:t>
      </w:r>
      <w:r w:rsidRPr="00BD31D1">
        <w:rPr>
          <w:lang w:val="ru-RU"/>
        </w:rPr>
        <w:t>сельсовет расположен</w:t>
      </w:r>
      <w:r w:rsidR="00605666">
        <w:rPr>
          <w:lang w:val="ru-RU"/>
        </w:rPr>
        <w:t>ы две</w:t>
      </w:r>
      <w:r w:rsidR="006B271B">
        <w:rPr>
          <w:lang w:val="ru-RU"/>
        </w:rPr>
        <w:t xml:space="preserve"> </w:t>
      </w:r>
      <w:r>
        <w:rPr>
          <w:lang w:val="ru-RU"/>
        </w:rPr>
        <w:t>особо охраняем</w:t>
      </w:r>
      <w:r w:rsidR="00605666">
        <w:rPr>
          <w:lang w:val="ru-RU"/>
        </w:rPr>
        <w:t>ых</w:t>
      </w:r>
      <w:r>
        <w:rPr>
          <w:lang w:val="ru-RU"/>
        </w:rPr>
        <w:t xml:space="preserve"> природн</w:t>
      </w:r>
      <w:r w:rsidR="00605666">
        <w:rPr>
          <w:lang w:val="ru-RU"/>
        </w:rPr>
        <w:t>ых</w:t>
      </w:r>
      <w:r>
        <w:rPr>
          <w:lang w:val="ru-RU"/>
        </w:rPr>
        <w:t xml:space="preserve"> территори</w:t>
      </w:r>
      <w:r w:rsidR="00605666">
        <w:rPr>
          <w:lang w:val="ru-RU"/>
        </w:rPr>
        <w:t>и</w:t>
      </w:r>
      <w:r w:rsidR="006B271B">
        <w:rPr>
          <w:lang w:val="ru-RU"/>
        </w:rPr>
        <w:t>:</w:t>
      </w:r>
    </w:p>
    <w:p w:rsidR="00C6074A" w:rsidRDefault="00605666" w:rsidP="00C6074A">
      <w:pPr>
        <w:pStyle w:val="a0"/>
        <w:rPr>
          <w:lang w:val="ru-RU"/>
        </w:rPr>
      </w:pPr>
      <w:r>
        <w:rPr>
          <w:lang w:val="ru-RU"/>
        </w:rPr>
        <w:t>1)</w:t>
      </w:r>
      <w:r w:rsidR="006B271B">
        <w:rPr>
          <w:lang w:val="ru-RU"/>
        </w:rPr>
        <w:t xml:space="preserve"> </w:t>
      </w:r>
      <w:r w:rsidR="00C6074A">
        <w:rPr>
          <w:lang w:val="ru-RU"/>
        </w:rPr>
        <w:t>памятник природы регионального значения «</w:t>
      </w:r>
      <w:r w:rsidR="00C6074A" w:rsidRPr="00605666">
        <w:rPr>
          <w:lang w:val="ru-RU"/>
        </w:rPr>
        <w:t>Пещерная система Киндерлинская – Леднева – Октябрьская</w:t>
      </w:r>
      <w:r>
        <w:rPr>
          <w:lang w:val="ru-RU"/>
        </w:rPr>
        <w:t>»;</w:t>
      </w:r>
    </w:p>
    <w:p w:rsidR="00605666" w:rsidRDefault="00605666" w:rsidP="00C6074A">
      <w:pPr>
        <w:pStyle w:val="a0"/>
        <w:rPr>
          <w:lang w:val="ru-RU"/>
        </w:rPr>
      </w:pPr>
      <w:r>
        <w:rPr>
          <w:lang w:val="ru-RU"/>
        </w:rPr>
        <w:t>2) часть зоологического памятника природы регионального значения «Резерват ф</w:t>
      </w:r>
      <w:r>
        <w:rPr>
          <w:lang w:val="ru-RU"/>
        </w:rPr>
        <w:t>о</w:t>
      </w:r>
      <w:r>
        <w:rPr>
          <w:lang w:val="ru-RU"/>
        </w:rPr>
        <w:t>рели в р. Сув-Якты у д. Усманово».</w:t>
      </w:r>
    </w:p>
    <w:p w:rsidR="00671EC7" w:rsidRPr="00671EC7" w:rsidRDefault="00671EC7" w:rsidP="00671EC7">
      <w:pPr>
        <w:pStyle w:val="a0"/>
        <w:rPr>
          <w:lang w:val="ru-RU"/>
        </w:rPr>
      </w:pPr>
      <w:r w:rsidRPr="00671EC7">
        <w:rPr>
          <w:lang w:val="ru-RU"/>
        </w:rPr>
        <w:t>Геологический (спелеологический) памятник природы регионального значения «</w:t>
      </w:r>
      <w:r w:rsidRPr="00671EC7">
        <w:rPr>
          <w:b/>
          <w:i/>
          <w:lang w:val="ru-RU"/>
        </w:rPr>
        <w:t>Пещерная система «Киндерлинская-Леднева-Октябрьская</w:t>
      </w:r>
      <w:r w:rsidRPr="00671EC7">
        <w:rPr>
          <w:lang w:val="ru-RU"/>
        </w:rPr>
        <w:t>»</w:t>
      </w:r>
      <w:r>
        <w:rPr>
          <w:lang w:val="ru-RU"/>
        </w:rPr>
        <w:t xml:space="preserve"> о</w:t>
      </w:r>
      <w:r w:rsidRPr="00671EC7">
        <w:rPr>
          <w:lang w:val="ru-RU"/>
        </w:rPr>
        <w:t>бразован постановлен</w:t>
      </w:r>
      <w:r w:rsidRPr="00671EC7">
        <w:rPr>
          <w:lang w:val="ru-RU"/>
        </w:rPr>
        <w:t>и</w:t>
      </w:r>
      <w:r w:rsidRPr="00671EC7">
        <w:rPr>
          <w:lang w:val="ru-RU"/>
        </w:rPr>
        <w:t>ем Правительства Республики Башкортостан №514 от 30 декабря 2011 г. «Об объявлении природных объектов и комплексов памятниками природы республиканского значения в Гафурийском, Мелеузовском и Нуримановском районах Республики Башкортостан». Площадь: 215 га.</w:t>
      </w:r>
    </w:p>
    <w:p w:rsidR="00671EC7" w:rsidRPr="00671EC7" w:rsidRDefault="00671EC7" w:rsidP="00671EC7">
      <w:pPr>
        <w:pStyle w:val="a0"/>
        <w:rPr>
          <w:lang w:val="ru-RU"/>
        </w:rPr>
      </w:pPr>
      <w:r w:rsidRPr="00671EC7">
        <w:rPr>
          <w:lang w:val="ru-RU"/>
        </w:rPr>
        <w:t>Местоположение: 4-6 км к восток-северо-востоку от восточной окраины д. Таш-Асты, Гаяурийское лесничество, Зилимское участковое лесничество.</w:t>
      </w:r>
    </w:p>
    <w:p w:rsidR="00671EC7" w:rsidRPr="00671EC7" w:rsidRDefault="00671EC7" w:rsidP="00671EC7">
      <w:pPr>
        <w:pStyle w:val="a0"/>
        <w:rPr>
          <w:lang w:val="ru-RU"/>
        </w:rPr>
      </w:pPr>
      <w:r w:rsidRPr="00671EC7">
        <w:rPr>
          <w:lang w:val="ru-RU"/>
        </w:rPr>
        <w:t>Режим охраны установлен Положением о памятниках природы в Республике Ба</w:t>
      </w:r>
      <w:r w:rsidRPr="00671EC7">
        <w:rPr>
          <w:lang w:val="ru-RU"/>
        </w:rPr>
        <w:t>ш</w:t>
      </w:r>
      <w:r w:rsidRPr="00671EC7">
        <w:rPr>
          <w:lang w:val="ru-RU"/>
        </w:rPr>
        <w:t>кортостан, утвержденным постановлением Кабинета Министров Республики Башкорт</w:t>
      </w:r>
      <w:r w:rsidRPr="00671EC7">
        <w:rPr>
          <w:lang w:val="ru-RU"/>
        </w:rPr>
        <w:t>о</w:t>
      </w:r>
      <w:r w:rsidRPr="00671EC7">
        <w:rPr>
          <w:lang w:val="ru-RU"/>
        </w:rPr>
        <w:t>стан от 26 февраля 1999 г. №48. В связи с особенностями природного комплекса на терр</w:t>
      </w:r>
      <w:r w:rsidRPr="00671EC7">
        <w:rPr>
          <w:lang w:val="ru-RU"/>
        </w:rPr>
        <w:t>и</w:t>
      </w:r>
      <w:r w:rsidRPr="00671EC7">
        <w:rPr>
          <w:lang w:val="ru-RU"/>
        </w:rPr>
        <w:t>тории памятника природы запрещены доступ неорганизованных туристических групп, рубка леса, прокладка дорог, разведение костров, въезд на автомобилях, любое строител</w:t>
      </w:r>
      <w:r w:rsidRPr="00671EC7">
        <w:rPr>
          <w:lang w:val="ru-RU"/>
        </w:rPr>
        <w:t>ь</w:t>
      </w:r>
      <w:r w:rsidRPr="00671EC7">
        <w:rPr>
          <w:lang w:val="ru-RU"/>
        </w:rPr>
        <w:t>ство и другие виды хозяйственной деятельности, приводящие к разрушению пещеры или к ухудшению условий ее существования.</w:t>
      </w:r>
    </w:p>
    <w:p w:rsidR="00FC3DA2" w:rsidRDefault="00671EC7" w:rsidP="00671EC7">
      <w:pPr>
        <w:pStyle w:val="a0"/>
        <w:rPr>
          <w:lang w:val="ru-RU"/>
        </w:rPr>
      </w:pPr>
      <w:r>
        <w:rPr>
          <w:lang w:val="ru-RU"/>
        </w:rPr>
        <w:t>Зо</w:t>
      </w:r>
      <w:r w:rsidRPr="00A23391">
        <w:rPr>
          <w:lang w:val="ru-RU"/>
        </w:rPr>
        <w:t>ологическ</w:t>
      </w:r>
      <w:r>
        <w:rPr>
          <w:lang w:val="ru-RU"/>
        </w:rPr>
        <w:t>ий</w:t>
      </w:r>
      <w:r w:rsidRPr="00A23391">
        <w:rPr>
          <w:lang w:val="ru-RU"/>
        </w:rPr>
        <w:t xml:space="preserve"> памятник природы регионального значения «</w:t>
      </w:r>
      <w:r w:rsidRPr="00671EC7">
        <w:rPr>
          <w:b/>
          <w:i/>
          <w:lang w:val="ru-RU"/>
        </w:rPr>
        <w:t>Резерват форели в р. Сув-Якты у д. Усманово</w:t>
      </w:r>
      <w:r w:rsidRPr="00A23391">
        <w:rPr>
          <w:lang w:val="ru-RU"/>
        </w:rPr>
        <w:t>»</w:t>
      </w:r>
      <w:r>
        <w:rPr>
          <w:lang w:val="ru-RU"/>
        </w:rPr>
        <w:t xml:space="preserve"> о</w:t>
      </w:r>
      <w:r w:rsidRPr="00A23391">
        <w:rPr>
          <w:lang w:val="ru-RU"/>
        </w:rPr>
        <w:t>бразован постановлением Совета Министров Башкирской АССР от 17 августа 1965 года № 465 «Об охране памятников природы Башкирской АССР». Площадь: 36,5 га.</w:t>
      </w:r>
      <w:r w:rsidR="00FC3DA2">
        <w:rPr>
          <w:lang w:val="ru-RU"/>
        </w:rPr>
        <w:t xml:space="preserve"> </w:t>
      </w:r>
    </w:p>
    <w:p w:rsidR="00671EC7" w:rsidRDefault="00671EC7" w:rsidP="00671EC7">
      <w:pPr>
        <w:pStyle w:val="a0"/>
        <w:rPr>
          <w:lang w:val="ru-RU"/>
        </w:rPr>
      </w:pPr>
      <w:r w:rsidRPr="00A23391">
        <w:rPr>
          <w:lang w:val="ru-RU"/>
        </w:rPr>
        <w:t xml:space="preserve">Местоположение: окрестности деревень Усманово и Некрасовка. </w:t>
      </w:r>
    </w:p>
    <w:p w:rsidR="00671EC7" w:rsidRDefault="00FC3DA2" w:rsidP="00671EC7">
      <w:pPr>
        <w:pStyle w:val="a0"/>
        <w:rPr>
          <w:lang w:val="ru-RU"/>
        </w:rPr>
      </w:pPr>
      <w:r w:rsidRPr="00FC3DA2">
        <w:rPr>
          <w:i/>
          <w:lang w:val="ru-RU"/>
        </w:rPr>
        <w:t>Характеристика природного комплекса и значение памятника природы</w:t>
      </w:r>
      <w:r>
        <w:rPr>
          <w:lang w:val="ru-RU"/>
        </w:rPr>
        <w:t xml:space="preserve">. </w:t>
      </w:r>
      <w:r w:rsidR="00671EC7" w:rsidRPr="00A23391">
        <w:rPr>
          <w:lang w:val="ru-RU"/>
        </w:rPr>
        <w:t>Мест</w:t>
      </w:r>
      <w:r w:rsidR="00671EC7" w:rsidRPr="00A23391">
        <w:rPr>
          <w:lang w:val="ru-RU"/>
        </w:rPr>
        <w:t>о</w:t>
      </w:r>
      <w:r w:rsidR="00671EC7" w:rsidRPr="00A23391">
        <w:rPr>
          <w:lang w:val="ru-RU"/>
        </w:rPr>
        <w:t>обитание ручьевой форели</w:t>
      </w:r>
      <w:r w:rsidR="00671EC7">
        <w:rPr>
          <w:lang w:val="ru-RU"/>
        </w:rPr>
        <w:t xml:space="preserve"> </w:t>
      </w:r>
      <w:r w:rsidR="00671EC7" w:rsidRPr="00A23391">
        <w:rPr>
          <w:lang w:val="ru-RU"/>
        </w:rPr>
        <w:t>в</w:t>
      </w:r>
      <w:r w:rsidR="00671EC7">
        <w:rPr>
          <w:lang w:val="ru-RU"/>
        </w:rPr>
        <w:t xml:space="preserve"> </w:t>
      </w:r>
      <w:r w:rsidR="00671EC7" w:rsidRPr="00A23391">
        <w:rPr>
          <w:lang w:val="ru-RU"/>
        </w:rPr>
        <w:t>р.</w:t>
      </w:r>
      <w:r w:rsidR="00671EC7">
        <w:rPr>
          <w:lang w:val="ru-RU"/>
        </w:rPr>
        <w:t xml:space="preserve"> </w:t>
      </w:r>
      <w:r w:rsidR="00671EC7" w:rsidRPr="00A23391">
        <w:rPr>
          <w:lang w:val="ru-RU"/>
        </w:rPr>
        <w:t>Сарюкта</w:t>
      </w:r>
      <w:r w:rsidR="00671EC7">
        <w:rPr>
          <w:lang w:val="ru-RU"/>
        </w:rPr>
        <w:t xml:space="preserve"> </w:t>
      </w:r>
      <w:r w:rsidR="00671EC7" w:rsidRPr="00A23391">
        <w:rPr>
          <w:lang w:val="ru-RU"/>
        </w:rPr>
        <w:t>(левый</w:t>
      </w:r>
      <w:r w:rsidR="00671EC7">
        <w:rPr>
          <w:lang w:val="ru-RU"/>
        </w:rPr>
        <w:t xml:space="preserve"> </w:t>
      </w:r>
      <w:r w:rsidR="00671EC7" w:rsidRPr="00A23391">
        <w:rPr>
          <w:lang w:val="ru-RU"/>
        </w:rPr>
        <w:t>приток</w:t>
      </w:r>
      <w:r w:rsidR="00671EC7">
        <w:rPr>
          <w:lang w:val="ru-RU"/>
        </w:rPr>
        <w:t xml:space="preserve"> </w:t>
      </w:r>
      <w:r w:rsidR="00671EC7" w:rsidRPr="00A23391">
        <w:rPr>
          <w:lang w:val="ru-RU"/>
        </w:rPr>
        <w:t>р. Мендым). Ручьевая форель (пеструшка) является одной из редчайших рыб водоемов республики и включена в Кра</w:t>
      </w:r>
      <w:r w:rsidR="00671EC7" w:rsidRPr="00A23391">
        <w:rPr>
          <w:lang w:val="ru-RU"/>
        </w:rPr>
        <w:t>с</w:t>
      </w:r>
      <w:r w:rsidR="00671EC7" w:rsidRPr="00A23391">
        <w:rPr>
          <w:lang w:val="ru-RU"/>
        </w:rPr>
        <w:t>ную книгу Республики Башкортостан. Форель водится только в чистых, холодных и бог</w:t>
      </w:r>
      <w:r w:rsidR="00671EC7" w:rsidRPr="00A23391">
        <w:rPr>
          <w:lang w:val="ru-RU"/>
        </w:rPr>
        <w:t>а</w:t>
      </w:r>
      <w:r w:rsidR="00671EC7" w:rsidRPr="00A23391">
        <w:rPr>
          <w:lang w:val="ru-RU"/>
        </w:rPr>
        <w:t xml:space="preserve">тых кислородом ручьях. Очень </w:t>
      </w:r>
      <w:proofErr w:type="gramStart"/>
      <w:r w:rsidR="00671EC7" w:rsidRPr="00A23391">
        <w:rPr>
          <w:lang w:val="ru-RU"/>
        </w:rPr>
        <w:t>пуглива</w:t>
      </w:r>
      <w:proofErr w:type="gramEnd"/>
      <w:r w:rsidR="00671EC7" w:rsidRPr="00A23391">
        <w:rPr>
          <w:lang w:val="ru-RU"/>
        </w:rPr>
        <w:t>,</w:t>
      </w:r>
      <w:r w:rsidR="00671EC7">
        <w:rPr>
          <w:lang w:val="ru-RU"/>
        </w:rPr>
        <w:t xml:space="preserve"> </w:t>
      </w:r>
      <w:r w:rsidR="00671EC7" w:rsidRPr="00A23391">
        <w:rPr>
          <w:lang w:val="ru-RU"/>
        </w:rPr>
        <w:t>прячется</w:t>
      </w:r>
      <w:r w:rsidR="00671EC7">
        <w:rPr>
          <w:lang w:val="ru-RU"/>
        </w:rPr>
        <w:t xml:space="preserve"> </w:t>
      </w:r>
      <w:r w:rsidR="00671EC7" w:rsidRPr="00A23391">
        <w:rPr>
          <w:lang w:val="ru-RU"/>
        </w:rPr>
        <w:t>под</w:t>
      </w:r>
      <w:r w:rsidR="00671EC7">
        <w:rPr>
          <w:lang w:val="ru-RU"/>
        </w:rPr>
        <w:t xml:space="preserve"> </w:t>
      </w:r>
      <w:r w:rsidR="00671EC7" w:rsidRPr="00A23391">
        <w:rPr>
          <w:lang w:val="ru-RU"/>
        </w:rPr>
        <w:t>подмытыми</w:t>
      </w:r>
      <w:r w:rsidR="00671EC7">
        <w:rPr>
          <w:lang w:val="ru-RU"/>
        </w:rPr>
        <w:t xml:space="preserve"> </w:t>
      </w:r>
      <w:r w:rsidR="00671EC7" w:rsidRPr="00A23391">
        <w:rPr>
          <w:lang w:val="ru-RU"/>
        </w:rPr>
        <w:t>берегами</w:t>
      </w:r>
      <w:r w:rsidR="00671EC7">
        <w:rPr>
          <w:lang w:val="ru-RU"/>
        </w:rPr>
        <w:t xml:space="preserve"> </w:t>
      </w:r>
      <w:r w:rsidR="00671EC7" w:rsidRPr="00A23391">
        <w:rPr>
          <w:lang w:val="ru-RU"/>
        </w:rPr>
        <w:t>и</w:t>
      </w:r>
      <w:r w:rsidR="00671EC7">
        <w:rPr>
          <w:lang w:val="ru-RU"/>
        </w:rPr>
        <w:t xml:space="preserve"> </w:t>
      </w:r>
      <w:r w:rsidR="00671EC7" w:rsidRPr="00A23391">
        <w:rPr>
          <w:lang w:val="ru-RU"/>
        </w:rPr>
        <w:t>в коряжн</w:t>
      </w:r>
      <w:r w:rsidR="00671EC7" w:rsidRPr="00A23391">
        <w:rPr>
          <w:lang w:val="ru-RU"/>
        </w:rPr>
        <w:t>и</w:t>
      </w:r>
      <w:r w:rsidR="00671EC7" w:rsidRPr="00A23391">
        <w:rPr>
          <w:lang w:val="ru-RU"/>
        </w:rPr>
        <w:t xml:space="preserve">ках. </w:t>
      </w:r>
    </w:p>
    <w:p w:rsidR="00671EC7" w:rsidRPr="00A23391" w:rsidRDefault="00671EC7" w:rsidP="00671EC7">
      <w:pPr>
        <w:pStyle w:val="a0"/>
        <w:rPr>
          <w:lang w:val="ru-RU"/>
        </w:rPr>
      </w:pPr>
      <w:r w:rsidRPr="00A23391">
        <w:rPr>
          <w:lang w:val="ru-RU"/>
        </w:rPr>
        <w:t>Местообитания форели в Республике Башкортостан связаны почти исключительно с Южным Уралом, и отчасти, с Бугульминско-Белебеевской возвышенностью, поэтому местонахождение форели в равнинном ручье представляет большой интерес. Форель та</w:t>
      </w:r>
      <w:r w:rsidRPr="00A23391">
        <w:rPr>
          <w:lang w:val="ru-RU"/>
        </w:rPr>
        <w:t>к</w:t>
      </w:r>
      <w:r w:rsidRPr="00A23391">
        <w:rPr>
          <w:lang w:val="ru-RU"/>
        </w:rPr>
        <w:t>же обитает еще в нескольких других притоках р. Мендым. Памятник природы имеет научное и природоохранное значение.</w:t>
      </w:r>
      <w:r>
        <w:rPr>
          <w:lang w:val="ru-RU"/>
        </w:rPr>
        <w:t xml:space="preserve"> </w:t>
      </w:r>
    </w:p>
    <w:p w:rsidR="00671EC7" w:rsidRPr="00A23391" w:rsidRDefault="00671EC7" w:rsidP="00671EC7">
      <w:pPr>
        <w:pStyle w:val="a0"/>
        <w:rPr>
          <w:lang w:val="ru-RU"/>
        </w:rPr>
      </w:pPr>
      <w:r w:rsidRPr="00A23391">
        <w:rPr>
          <w:lang w:val="ru-RU"/>
        </w:rPr>
        <w:t>Режим охраны установлен Положением о памятниках природы в Республике Ба</w:t>
      </w:r>
      <w:r w:rsidRPr="00A23391">
        <w:rPr>
          <w:lang w:val="ru-RU"/>
        </w:rPr>
        <w:t>ш</w:t>
      </w:r>
      <w:r w:rsidRPr="00A23391">
        <w:rPr>
          <w:lang w:val="ru-RU"/>
        </w:rPr>
        <w:t>кортостан от 26 февраля 1999 года №</w:t>
      </w:r>
      <w:r>
        <w:rPr>
          <w:lang w:val="ru-RU"/>
        </w:rPr>
        <w:t xml:space="preserve"> </w:t>
      </w:r>
      <w:r w:rsidRPr="00A23391">
        <w:rPr>
          <w:lang w:val="ru-RU"/>
        </w:rPr>
        <w:t>48. В связи</w:t>
      </w:r>
      <w:r>
        <w:rPr>
          <w:lang w:val="ru-RU"/>
        </w:rPr>
        <w:t xml:space="preserve"> </w:t>
      </w:r>
      <w:r w:rsidRPr="00A23391">
        <w:rPr>
          <w:lang w:val="ru-RU"/>
        </w:rPr>
        <w:t>с особенностями природного комплекса на территории памятника природы запрещены рыбная ловля, строительство гидротехн</w:t>
      </w:r>
      <w:r w:rsidRPr="00A23391">
        <w:rPr>
          <w:lang w:val="ru-RU"/>
        </w:rPr>
        <w:t>и</w:t>
      </w:r>
      <w:r w:rsidRPr="00A23391">
        <w:rPr>
          <w:lang w:val="ru-RU"/>
        </w:rPr>
        <w:t>ческих сооружений, загрязнение, рубки прибрежных кустарников и деревьев, размещение отвалов размываемых грунтов, выпас скота по</w:t>
      </w:r>
      <w:r>
        <w:rPr>
          <w:lang w:val="ru-RU"/>
        </w:rPr>
        <w:t xml:space="preserve"> </w:t>
      </w:r>
      <w:r w:rsidRPr="00A23391">
        <w:rPr>
          <w:lang w:val="ru-RU"/>
        </w:rPr>
        <w:t>берегу,</w:t>
      </w:r>
      <w:r>
        <w:rPr>
          <w:lang w:val="ru-RU"/>
        </w:rPr>
        <w:t xml:space="preserve"> </w:t>
      </w:r>
      <w:r w:rsidRPr="00A23391">
        <w:rPr>
          <w:lang w:val="ru-RU"/>
        </w:rPr>
        <w:t>любая</w:t>
      </w:r>
      <w:r>
        <w:rPr>
          <w:lang w:val="ru-RU"/>
        </w:rPr>
        <w:t xml:space="preserve"> </w:t>
      </w:r>
      <w:r w:rsidRPr="00A23391">
        <w:rPr>
          <w:lang w:val="ru-RU"/>
        </w:rPr>
        <w:t>иная</w:t>
      </w:r>
      <w:r>
        <w:rPr>
          <w:lang w:val="ru-RU"/>
        </w:rPr>
        <w:t xml:space="preserve"> </w:t>
      </w:r>
      <w:r w:rsidRPr="00A23391">
        <w:rPr>
          <w:lang w:val="ru-RU"/>
        </w:rPr>
        <w:t>хозяйственная деятел</w:t>
      </w:r>
      <w:r w:rsidRPr="00A23391">
        <w:rPr>
          <w:lang w:val="ru-RU"/>
        </w:rPr>
        <w:t>ь</w:t>
      </w:r>
      <w:r w:rsidRPr="00A23391">
        <w:rPr>
          <w:lang w:val="ru-RU"/>
        </w:rPr>
        <w:t xml:space="preserve">ность, ухудшающая условия обитания форели. </w:t>
      </w:r>
    </w:p>
    <w:p w:rsidR="00C6074A" w:rsidRPr="00C6074A" w:rsidRDefault="00C6074A" w:rsidP="00C6074A">
      <w:pPr>
        <w:pStyle w:val="a0"/>
        <w:spacing w:after="120"/>
        <w:jc w:val="right"/>
        <w:rPr>
          <w:b/>
          <w:i/>
          <w:lang w:val="ru-RU"/>
        </w:rPr>
      </w:pPr>
      <w:r w:rsidRPr="00C6074A">
        <w:rPr>
          <w:b/>
          <w:i/>
          <w:lang w:val="ru-RU"/>
        </w:rPr>
        <w:t>Таблица 8.1</w:t>
      </w:r>
    </w:p>
    <w:p w:rsidR="00C6074A" w:rsidRPr="00C6074A" w:rsidRDefault="00C6074A" w:rsidP="00C6074A">
      <w:pPr>
        <w:pStyle w:val="a0"/>
        <w:spacing w:after="120"/>
        <w:ind w:firstLine="0"/>
        <w:jc w:val="center"/>
        <w:rPr>
          <w:b/>
          <w:i/>
          <w:lang w:val="ru-RU"/>
        </w:rPr>
      </w:pPr>
      <w:r w:rsidRPr="00C6074A">
        <w:rPr>
          <w:b/>
          <w:i/>
          <w:lang w:val="ru-RU"/>
        </w:rPr>
        <w:t>Характеристика особо охраняем</w:t>
      </w:r>
      <w:r w:rsidR="00671EC7">
        <w:rPr>
          <w:b/>
          <w:i/>
          <w:lang w:val="ru-RU"/>
        </w:rPr>
        <w:t>ых</w:t>
      </w:r>
      <w:r w:rsidRPr="00C6074A">
        <w:rPr>
          <w:b/>
          <w:i/>
          <w:lang w:val="ru-RU"/>
        </w:rPr>
        <w:t xml:space="preserve"> природн</w:t>
      </w:r>
      <w:r w:rsidR="00671EC7">
        <w:rPr>
          <w:b/>
          <w:i/>
          <w:lang w:val="ru-RU"/>
        </w:rPr>
        <w:t>ых</w:t>
      </w:r>
      <w:r w:rsidRPr="00C6074A">
        <w:rPr>
          <w:b/>
          <w:i/>
          <w:lang w:val="ru-RU"/>
        </w:rPr>
        <w:t xml:space="preserve"> территори</w:t>
      </w:r>
      <w:r w:rsidR="00671EC7">
        <w:rPr>
          <w:b/>
          <w:i/>
          <w:lang w:val="ru-RU"/>
        </w:rPr>
        <w:t>й</w:t>
      </w:r>
      <w:r w:rsidRPr="00C6074A">
        <w:rPr>
          <w:b/>
          <w:i/>
          <w:lang w:val="ru-RU"/>
        </w:rPr>
        <w:t>, расположенн</w:t>
      </w:r>
      <w:r w:rsidR="00671EC7">
        <w:rPr>
          <w:b/>
          <w:i/>
          <w:lang w:val="ru-RU"/>
        </w:rPr>
        <w:t>ых</w:t>
      </w:r>
      <w:r w:rsidRPr="00C6074A">
        <w:rPr>
          <w:b/>
          <w:i/>
          <w:lang w:val="ru-RU"/>
        </w:rPr>
        <w:t xml:space="preserve"> в СП Имендяшевский сельсовет</w:t>
      </w:r>
    </w:p>
    <w:tbl>
      <w:tblPr>
        <w:tblW w:w="9357"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000" w:firstRow="0" w:lastRow="0" w:firstColumn="0" w:lastColumn="0" w:noHBand="0" w:noVBand="0"/>
      </w:tblPr>
      <w:tblGrid>
        <w:gridCol w:w="1934"/>
        <w:gridCol w:w="2268"/>
        <w:gridCol w:w="1527"/>
        <w:gridCol w:w="2867"/>
        <w:gridCol w:w="761"/>
      </w:tblGrid>
      <w:tr w:rsidR="00671EC7" w:rsidRPr="00C6074A" w:rsidTr="00671EC7">
        <w:tc>
          <w:tcPr>
            <w:tcW w:w="1934"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Наименование памятника пр</w:t>
            </w:r>
            <w:r w:rsidRPr="00C6074A">
              <w:rPr>
                <w:rFonts w:ascii="Times New Roman" w:hAnsi="Times New Roman" w:cs="Times New Roman"/>
                <w:b/>
                <w:i/>
                <w:sz w:val="24"/>
                <w:szCs w:val="24"/>
              </w:rPr>
              <w:t>и</w:t>
            </w:r>
            <w:r w:rsidRPr="00C6074A">
              <w:rPr>
                <w:rFonts w:ascii="Times New Roman" w:hAnsi="Times New Roman" w:cs="Times New Roman"/>
                <w:b/>
                <w:i/>
                <w:sz w:val="24"/>
                <w:szCs w:val="24"/>
              </w:rPr>
              <w:t>роды</w:t>
            </w:r>
          </w:p>
        </w:tc>
        <w:tc>
          <w:tcPr>
            <w:tcW w:w="2268"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Местонахождение особо охраняемой природной терр</w:t>
            </w:r>
            <w:r w:rsidRPr="00C6074A">
              <w:rPr>
                <w:rFonts w:ascii="Times New Roman" w:hAnsi="Times New Roman" w:cs="Times New Roman"/>
                <w:b/>
                <w:i/>
                <w:sz w:val="24"/>
                <w:szCs w:val="24"/>
              </w:rPr>
              <w:t>и</w:t>
            </w:r>
            <w:r w:rsidRPr="00C6074A">
              <w:rPr>
                <w:rFonts w:ascii="Times New Roman" w:hAnsi="Times New Roman" w:cs="Times New Roman"/>
                <w:b/>
                <w:i/>
                <w:sz w:val="24"/>
                <w:szCs w:val="24"/>
              </w:rPr>
              <w:t>тории</w:t>
            </w:r>
          </w:p>
        </w:tc>
        <w:tc>
          <w:tcPr>
            <w:tcW w:w="1527"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Профиль особо охр</w:t>
            </w:r>
            <w:r w:rsidRPr="00C6074A">
              <w:rPr>
                <w:rFonts w:ascii="Times New Roman" w:hAnsi="Times New Roman" w:cs="Times New Roman"/>
                <w:b/>
                <w:i/>
                <w:sz w:val="24"/>
                <w:szCs w:val="24"/>
              </w:rPr>
              <w:t>а</w:t>
            </w:r>
            <w:r w:rsidRPr="00C6074A">
              <w:rPr>
                <w:rFonts w:ascii="Times New Roman" w:hAnsi="Times New Roman" w:cs="Times New Roman"/>
                <w:b/>
                <w:i/>
                <w:sz w:val="24"/>
                <w:szCs w:val="24"/>
              </w:rPr>
              <w:t>няемой пр</w:t>
            </w:r>
            <w:r w:rsidRPr="00C6074A">
              <w:rPr>
                <w:rFonts w:ascii="Times New Roman" w:hAnsi="Times New Roman" w:cs="Times New Roman"/>
                <w:b/>
                <w:i/>
                <w:sz w:val="24"/>
                <w:szCs w:val="24"/>
              </w:rPr>
              <w:t>и</w:t>
            </w:r>
            <w:r w:rsidRPr="00C6074A">
              <w:rPr>
                <w:rFonts w:ascii="Times New Roman" w:hAnsi="Times New Roman" w:cs="Times New Roman"/>
                <w:b/>
                <w:i/>
                <w:sz w:val="24"/>
                <w:szCs w:val="24"/>
              </w:rPr>
              <w:t>родной те</w:t>
            </w:r>
            <w:r w:rsidRPr="00C6074A">
              <w:rPr>
                <w:rFonts w:ascii="Times New Roman" w:hAnsi="Times New Roman" w:cs="Times New Roman"/>
                <w:b/>
                <w:i/>
                <w:sz w:val="24"/>
                <w:szCs w:val="24"/>
              </w:rPr>
              <w:t>р</w:t>
            </w:r>
            <w:r w:rsidRPr="00C6074A">
              <w:rPr>
                <w:rFonts w:ascii="Times New Roman" w:hAnsi="Times New Roman" w:cs="Times New Roman"/>
                <w:b/>
                <w:i/>
                <w:sz w:val="24"/>
                <w:szCs w:val="24"/>
              </w:rPr>
              <w:t>ритории</w:t>
            </w:r>
          </w:p>
        </w:tc>
        <w:tc>
          <w:tcPr>
            <w:tcW w:w="2867"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Охраняемые виды и об</w:t>
            </w:r>
            <w:r w:rsidRPr="00C6074A">
              <w:rPr>
                <w:rFonts w:ascii="Times New Roman" w:hAnsi="Times New Roman" w:cs="Times New Roman"/>
                <w:b/>
                <w:i/>
                <w:sz w:val="24"/>
                <w:szCs w:val="24"/>
              </w:rPr>
              <w:t>ъ</w:t>
            </w:r>
            <w:r w:rsidRPr="00C6074A">
              <w:rPr>
                <w:rFonts w:ascii="Times New Roman" w:hAnsi="Times New Roman" w:cs="Times New Roman"/>
                <w:b/>
                <w:i/>
                <w:sz w:val="24"/>
                <w:szCs w:val="24"/>
              </w:rPr>
              <w:t>екты</w:t>
            </w:r>
          </w:p>
        </w:tc>
        <w:tc>
          <w:tcPr>
            <w:tcW w:w="761" w:type="dxa"/>
            <w:shd w:val="clear" w:color="auto" w:fill="D9D9D9" w:themeFill="background1" w:themeFillShade="D9"/>
          </w:tcPr>
          <w:p w:rsidR="00671EC7" w:rsidRPr="00C6074A" w:rsidRDefault="00671EC7" w:rsidP="00C6074A">
            <w:pPr>
              <w:pStyle w:val="afff4"/>
              <w:jc w:val="center"/>
              <w:rPr>
                <w:rFonts w:ascii="Times New Roman" w:hAnsi="Times New Roman" w:cs="Times New Roman"/>
                <w:b/>
                <w:i/>
                <w:sz w:val="24"/>
                <w:szCs w:val="24"/>
              </w:rPr>
            </w:pPr>
            <w:r w:rsidRPr="00C6074A">
              <w:rPr>
                <w:rFonts w:ascii="Times New Roman" w:hAnsi="Times New Roman" w:cs="Times New Roman"/>
                <w:b/>
                <w:i/>
                <w:sz w:val="24"/>
                <w:szCs w:val="24"/>
              </w:rPr>
              <w:t>Пл</w:t>
            </w:r>
            <w:r w:rsidRPr="00C6074A">
              <w:rPr>
                <w:rFonts w:ascii="Times New Roman" w:hAnsi="Times New Roman" w:cs="Times New Roman"/>
                <w:b/>
                <w:i/>
                <w:sz w:val="24"/>
                <w:szCs w:val="24"/>
              </w:rPr>
              <w:t>о</w:t>
            </w:r>
            <w:r w:rsidRPr="00C6074A">
              <w:rPr>
                <w:rFonts w:ascii="Times New Roman" w:hAnsi="Times New Roman" w:cs="Times New Roman"/>
                <w:b/>
                <w:i/>
                <w:sz w:val="24"/>
                <w:szCs w:val="24"/>
              </w:rPr>
              <w:t xml:space="preserve">щадь, </w:t>
            </w:r>
            <w:proofErr w:type="gramStart"/>
            <w:r w:rsidRPr="00C6074A">
              <w:rPr>
                <w:rFonts w:ascii="Times New Roman" w:hAnsi="Times New Roman" w:cs="Times New Roman"/>
                <w:b/>
                <w:i/>
                <w:sz w:val="24"/>
                <w:szCs w:val="24"/>
              </w:rPr>
              <w:t>га</w:t>
            </w:r>
            <w:proofErr w:type="gramEnd"/>
          </w:p>
        </w:tc>
      </w:tr>
      <w:tr w:rsidR="00671EC7" w:rsidRPr="00C6074A" w:rsidTr="00671EC7">
        <w:tc>
          <w:tcPr>
            <w:tcW w:w="1934" w:type="dxa"/>
            <w:shd w:val="clear" w:color="auto" w:fill="F2F2F2" w:themeFill="background1" w:themeFillShade="F2"/>
          </w:tcPr>
          <w:p w:rsidR="00671EC7" w:rsidRPr="00C6074A" w:rsidRDefault="00671EC7" w:rsidP="00451D7C">
            <w:pPr>
              <w:pStyle w:val="afff4"/>
              <w:rPr>
                <w:rFonts w:ascii="Times New Roman" w:hAnsi="Times New Roman" w:cs="Times New Roman"/>
                <w:b/>
                <w:i/>
                <w:sz w:val="24"/>
                <w:szCs w:val="24"/>
              </w:rPr>
            </w:pPr>
            <w:r w:rsidRPr="00C6074A">
              <w:rPr>
                <w:rFonts w:ascii="Times New Roman" w:hAnsi="Times New Roman" w:cs="Times New Roman"/>
                <w:b/>
                <w:i/>
                <w:sz w:val="24"/>
                <w:szCs w:val="24"/>
              </w:rPr>
              <w:t>Пещерная с</w:t>
            </w:r>
            <w:r w:rsidRPr="00C6074A">
              <w:rPr>
                <w:rFonts w:ascii="Times New Roman" w:hAnsi="Times New Roman" w:cs="Times New Roman"/>
                <w:b/>
                <w:i/>
                <w:sz w:val="24"/>
                <w:szCs w:val="24"/>
              </w:rPr>
              <w:t>и</w:t>
            </w:r>
            <w:r w:rsidRPr="00C6074A">
              <w:rPr>
                <w:rFonts w:ascii="Times New Roman" w:hAnsi="Times New Roman" w:cs="Times New Roman"/>
                <w:b/>
                <w:i/>
                <w:sz w:val="24"/>
                <w:szCs w:val="24"/>
              </w:rPr>
              <w:t>стема Кинде</w:t>
            </w:r>
            <w:r w:rsidRPr="00C6074A">
              <w:rPr>
                <w:rFonts w:ascii="Times New Roman" w:hAnsi="Times New Roman" w:cs="Times New Roman"/>
                <w:b/>
                <w:i/>
                <w:sz w:val="24"/>
                <w:szCs w:val="24"/>
              </w:rPr>
              <w:t>р</w:t>
            </w:r>
            <w:r w:rsidRPr="00C6074A">
              <w:rPr>
                <w:rFonts w:ascii="Times New Roman" w:hAnsi="Times New Roman" w:cs="Times New Roman"/>
                <w:b/>
                <w:i/>
                <w:sz w:val="24"/>
                <w:szCs w:val="24"/>
              </w:rPr>
              <w:t xml:space="preserve">линская </w:t>
            </w:r>
            <w:proofErr w:type="gramStart"/>
            <w:r w:rsidRPr="00C6074A">
              <w:rPr>
                <w:rFonts w:ascii="Times New Roman" w:hAnsi="Times New Roman" w:cs="Times New Roman"/>
                <w:b/>
                <w:i/>
                <w:sz w:val="24"/>
                <w:szCs w:val="24"/>
              </w:rPr>
              <w:t>–Л</w:t>
            </w:r>
            <w:proofErr w:type="gramEnd"/>
            <w:r w:rsidRPr="00C6074A">
              <w:rPr>
                <w:rFonts w:ascii="Times New Roman" w:hAnsi="Times New Roman" w:cs="Times New Roman"/>
                <w:b/>
                <w:i/>
                <w:sz w:val="24"/>
                <w:szCs w:val="24"/>
              </w:rPr>
              <w:t>еднева – О</w:t>
            </w:r>
            <w:r w:rsidRPr="00C6074A">
              <w:rPr>
                <w:rFonts w:ascii="Times New Roman" w:hAnsi="Times New Roman" w:cs="Times New Roman"/>
                <w:b/>
                <w:i/>
                <w:sz w:val="24"/>
                <w:szCs w:val="24"/>
              </w:rPr>
              <w:t>к</w:t>
            </w:r>
            <w:r w:rsidRPr="00C6074A">
              <w:rPr>
                <w:rFonts w:ascii="Times New Roman" w:hAnsi="Times New Roman" w:cs="Times New Roman"/>
                <w:b/>
                <w:i/>
                <w:sz w:val="24"/>
                <w:szCs w:val="24"/>
              </w:rPr>
              <w:t>тябрьская</w:t>
            </w:r>
          </w:p>
        </w:tc>
        <w:tc>
          <w:tcPr>
            <w:tcW w:w="2268" w:type="dxa"/>
          </w:tcPr>
          <w:p w:rsidR="00671EC7" w:rsidRPr="00C6074A" w:rsidRDefault="00671EC7" w:rsidP="002E0D4A">
            <w:pPr>
              <w:pStyle w:val="afff4"/>
              <w:rPr>
                <w:rFonts w:ascii="Times New Roman" w:hAnsi="Times New Roman" w:cs="Times New Roman"/>
                <w:sz w:val="24"/>
                <w:szCs w:val="24"/>
              </w:rPr>
            </w:pPr>
            <w:r w:rsidRPr="00C6074A">
              <w:rPr>
                <w:rFonts w:ascii="Times New Roman" w:hAnsi="Times New Roman" w:cs="Times New Roman"/>
                <w:sz w:val="24"/>
                <w:szCs w:val="24"/>
              </w:rPr>
              <w:t>Гафурийский район, 4-6 км к восток-северо-востоку от восточной окраины д. Таш-Асты, Гаф</w:t>
            </w:r>
            <w:r w:rsidRPr="00C6074A">
              <w:rPr>
                <w:rFonts w:ascii="Times New Roman" w:hAnsi="Times New Roman" w:cs="Times New Roman"/>
                <w:sz w:val="24"/>
                <w:szCs w:val="24"/>
              </w:rPr>
              <w:t>у</w:t>
            </w:r>
            <w:r w:rsidRPr="00C6074A">
              <w:rPr>
                <w:rFonts w:ascii="Times New Roman" w:hAnsi="Times New Roman" w:cs="Times New Roman"/>
                <w:sz w:val="24"/>
                <w:szCs w:val="24"/>
              </w:rPr>
              <w:t>рийское леснич</w:t>
            </w:r>
            <w:r w:rsidRPr="00C6074A">
              <w:rPr>
                <w:rFonts w:ascii="Times New Roman" w:hAnsi="Times New Roman" w:cs="Times New Roman"/>
                <w:sz w:val="24"/>
                <w:szCs w:val="24"/>
              </w:rPr>
              <w:t>е</w:t>
            </w:r>
            <w:r w:rsidRPr="00C6074A">
              <w:rPr>
                <w:rFonts w:ascii="Times New Roman" w:hAnsi="Times New Roman" w:cs="Times New Roman"/>
                <w:sz w:val="24"/>
                <w:szCs w:val="24"/>
              </w:rPr>
              <w:t>ство, Зилимское участковое леснич</w:t>
            </w:r>
            <w:r w:rsidRPr="00C6074A">
              <w:rPr>
                <w:rFonts w:ascii="Times New Roman" w:hAnsi="Times New Roman" w:cs="Times New Roman"/>
                <w:sz w:val="24"/>
                <w:szCs w:val="24"/>
              </w:rPr>
              <w:t>е</w:t>
            </w:r>
            <w:r w:rsidRPr="00C6074A">
              <w:rPr>
                <w:rFonts w:ascii="Times New Roman" w:hAnsi="Times New Roman" w:cs="Times New Roman"/>
                <w:sz w:val="24"/>
                <w:szCs w:val="24"/>
              </w:rPr>
              <w:t>ство, коорди</w:t>
            </w:r>
            <w:r>
              <w:rPr>
                <w:rFonts w:ascii="Times New Roman" w:hAnsi="Times New Roman" w:cs="Times New Roman"/>
                <w:sz w:val="24"/>
                <w:szCs w:val="24"/>
              </w:rPr>
              <w:t>наты</w:t>
            </w:r>
          </w:p>
        </w:tc>
        <w:tc>
          <w:tcPr>
            <w:tcW w:w="1527" w:type="dxa"/>
          </w:tcPr>
          <w:p w:rsidR="00671EC7" w:rsidRPr="00C6074A" w:rsidRDefault="00671EC7" w:rsidP="00C6074A">
            <w:pPr>
              <w:pStyle w:val="afff4"/>
              <w:rPr>
                <w:rFonts w:ascii="Times New Roman" w:hAnsi="Times New Roman" w:cs="Times New Roman"/>
                <w:sz w:val="24"/>
                <w:szCs w:val="24"/>
              </w:rPr>
            </w:pPr>
            <w:r>
              <w:rPr>
                <w:rFonts w:ascii="Times New Roman" w:hAnsi="Times New Roman" w:cs="Times New Roman"/>
                <w:sz w:val="24"/>
                <w:szCs w:val="24"/>
              </w:rPr>
              <w:t>Г</w:t>
            </w:r>
            <w:r w:rsidRPr="00C6074A">
              <w:rPr>
                <w:rFonts w:ascii="Times New Roman" w:hAnsi="Times New Roman" w:cs="Times New Roman"/>
                <w:sz w:val="24"/>
                <w:szCs w:val="24"/>
              </w:rPr>
              <w:t>еологич</w:t>
            </w:r>
            <w:r w:rsidRPr="00C6074A">
              <w:rPr>
                <w:rFonts w:ascii="Times New Roman" w:hAnsi="Times New Roman" w:cs="Times New Roman"/>
                <w:sz w:val="24"/>
                <w:szCs w:val="24"/>
              </w:rPr>
              <w:t>е</w:t>
            </w:r>
            <w:r w:rsidRPr="00C6074A">
              <w:rPr>
                <w:rFonts w:ascii="Times New Roman" w:hAnsi="Times New Roman" w:cs="Times New Roman"/>
                <w:sz w:val="24"/>
                <w:szCs w:val="24"/>
              </w:rPr>
              <w:t>ский (сп</w:t>
            </w:r>
            <w:r w:rsidRPr="00C6074A">
              <w:rPr>
                <w:rFonts w:ascii="Times New Roman" w:hAnsi="Times New Roman" w:cs="Times New Roman"/>
                <w:sz w:val="24"/>
                <w:szCs w:val="24"/>
              </w:rPr>
              <w:t>е</w:t>
            </w:r>
            <w:r w:rsidRPr="00C6074A">
              <w:rPr>
                <w:rFonts w:ascii="Times New Roman" w:hAnsi="Times New Roman" w:cs="Times New Roman"/>
                <w:sz w:val="24"/>
                <w:szCs w:val="24"/>
              </w:rPr>
              <w:t>леологич</w:t>
            </w:r>
            <w:r w:rsidRPr="00C6074A">
              <w:rPr>
                <w:rFonts w:ascii="Times New Roman" w:hAnsi="Times New Roman" w:cs="Times New Roman"/>
                <w:sz w:val="24"/>
                <w:szCs w:val="24"/>
              </w:rPr>
              <w:t>е</w:t>
            </w:r>
            <w:r w:rsidRPr="00C6074A">
              <w:rPr>
                <w:rFonts w:ascii="Times New Roman" w:hAnsi="Times New Roman" w:cs="Times New Roman"/>
                <w:sz w:val="24"/>
                <w:szCs w:val="24"/>
              </w:rPr>
              <w:t>ский)</w:t>
            </w:r>
          </w:p>
        </w:tc>
        <w:tc>
          <w:tcPr>
            <w:tcW w:w="2867" w:type="dxa"/>
          </w:tcPr>
          <w:p w:rsidR="00671EC7" w:rsidRPr="00C6074A" w:rsidRDefault="00671EC7" w:rsidP="00C6074A">
            <w:pPr>
              <w:pStyle w:val="afff4"/>
              <w:rPr>
                <w:rFonts w:ascii="Times New Roman" w:hAnsi="Times New Roman" w:cs="Times New Roman"/>
                <w:sz w:val="24"/>
                <w:szCs w:val="24"/>
              </w:rPr>
            </w:pPr>
            <w:r>
              <w:rPr>
                <w:rFonts w:ascii="Times New Roman" w:hAnsi="Times New Roman" w:cs="Times New Roman"/>
                <w:sz w:val="24"/>
                <w:szCs w:val="24"/>
              </w:rPr>
              <w:t>Р</w:t>
            </w:r>
            <w:r w:rsidRPr="00C6074A">
              <w:rPr>
                <w:rFonts w:ascii="Times New Roman" w:hAnsi="Times New Roman" w:cs="Times New Roman"/>
                <w:sz w:val="24"/>
                <w:szCs w:val="24"/>
              </w:rPr>
              <w:t>едкие ландшафтные, геологические, гидрол</w:t>
            </w:r>
            <w:r w:rsidRPr="00C6074A">
              <w:rPr>
                <w:rFonts w:ascii="Times New Roman" w:hAnsi="Times New Roman" w:cs="Times New Roman"/>
                <w:sz w:val="24"/>
                <w:szCs w:val="24"/>
              </w:rPr>
              <w:t>о</w:t>
            </w:r>
            <w:r w:rsidRPr="00C6074A">
              <w:rPr>
                <w:rFonts w:ascii="Times New Roman" w:hAnsi="Times New Roman" w:cs="Times New Roman"/>
                <w:sz w:val="24"/>
                <w:szCs w:val="24"/>
              </w:rPr>
              <w:t>гические и палеонтолог</w:t>
            </w:r>
            <w:r w:rsidRPr="00C6074A">
              <w:rPr>
                <w:rFonts w:ascii="Times New Roman" w:hAnsi="Times New Roman" w:cs="Times New Roman"/>
                <w:sz w:val="24"/>
                <w:szCs w:val="24"/>
              </w:rPr>
              <w:t>и</w:t>
            </w:r>
            <w:r w:rsidRPr="00C6074A">
              <w:rPr>
                <w:rFonts w:ascii="Times New Roman" w:hAnsi="Times New Roman" w:cs="Times New Roman"/>
                <w:sz w:val="24"/>
                <w:szCs w:val="24"/>
              </w:rPr>
              <w:t>ческие компоненты п</w:t>
            </w:r>
            <w:r w:rsidRPr="00C6074A">
              <w:rPr>
                <w:rFonts w:ascii="Times New Roman" w:hAnsi="Times New Roman" w:cs="Times New Roman"/>
                <w:sz w:val="24"/>
                <w:szCs w:val="24"/>
              </w:rPr>
              <w:t>е</w:t>
            </w:r>
            <w:r w:rsidRPr="00C6074A">
              <w:rPr>
                <w:rFonts w:ascii="Times New Roman" w:hAnsi="Times New Roman" w:cs="Times New Roman"/>
                <w:sz w:val="24"/>
                <w:szCs w:val="24"/>
              </w:rPr>
              <w:t>щер, большое разнообр</w:t>
            </w:r>
            <w:r w:rsidRPr="00C6074A">
              <w:rPr>
                <w:rFonts w:ascii="Times New Roman" w:hAnsi="Times New Roman" w:cs="Times New Roman"/>
                <w:sz w:val="24"/>
                <w:szCs w:val="24"/>
              </w:rPr>
              <w:t>а</w:t>
            </w:r>
            <w:r w:rsidRPr="00C6074A">
              <w:rPr>
                <w:rFonts w:ascii="Times New Roman" w:hAnsi="Times New Roman" w:cs="Times New Roman"/>
                <w:sz w:val="24"/>
                <w:szCs w:val="24"/>
              </w:rPr>
              <w:t>зие кальцитовых нате</w:t>
            </w:r>
            <w:r w:rsidRPr="00C6074A">
              <w:rPr>
                <w:rFonts w:ascii="Times New Roman" w:hAnsi="Times New Roman" w:cs="Times New Roman"/>
                <w:sz w:val="24"/>
                <w:szCs w:val="24"/>
              </w:rPr>
              <w:t>ч</w:t>
            </w:r>
            <w:r w:rsidRPr="00C6074A">
              <w:rPr>
                <w:rFonts w:ascii="Times New Roman" w:hAnsi="Times New Roman" w:cs="Times New Roman"/>
                <w:sz w:val="24"/>
                <w:szCs w:val="24"/>
              </w:rPr>
              <w:t>ных и гипсовых образов</w:t>
            </w:r>
            <w:r w:rsidRPr="00C6074A">
              <w:rPr>
                <w:rFonts w:ascii="Times New Roman" w:hAnsi="Times New Roman" w:cs="Times New Roman"/>
                <w:sz w:val="24"/>
                <w:szCs w:val="24"/>
              </w:rPr>
              <w:t>а</w:t>
            </w:r>
            <w:r w:rsidRPr="00C6074A">
              <w:rPr>
                <w:rFonts w:ascii="Times New Roman" w:hAnsi="Times New Roman" w:cs="Times New Roman"/>
                <w:sz w:val="24"/>
                <w:szCs w:val="24"/>
              </w:rPr>
              <w:t>ний, плейстоцен-голоценовые отложения с остатками фауны</w:t>
            </w:r>
          </w:p>
        </w:tc>
        <w:tc>
          <w:tcPr>
            <w:tcW w:w="761" w:type="dxa"/>
          </w:tcPr>
          <w:p w:rsidR="00671EC7" w:rsidRPr="00C6074A" w:rsidRDefault="00671EC7" w:rsidP="00451D7C">
            <w:pPr>
              <w:pStyle w:val="afff3"/>
              <w:jc w:val="center"/>
              <w:rPr>
                <w:rFonts w:ascii="Times New Roman" w:hAnsi="Times New Roman" w:cs="Times New Roman"/>
                <w:sz w:val="24"/>
                <w:szCs w:val="24"/>
              </w:rPr>
            </w:pPr>
            <w:r w:rsidRPr="00C6074A">
              <w:rPr>
                <w:rFonts w:ascii="Times New Roman" w:hAnsi="Times New Roman" w:cs="Times New Roman"/>
                <w:sz w:val="24"/>
                <w:szCs w:val="24"/>
              </w:rPr>
              <w:t>215</w:t>
            </w:r>
          </w:p>
        </w:tc>
      </w:tr>
      <w:tr w:rsidR="00671EC7" w:rsidRPr="00C6074A" w:rsidTr="00671EC7">
        <w:tc>
          <w:tcPr>
            <w:tcW w:w="1934" w:type="dxa"/>
            <w:shd w:val="clear" w:color="auto" w:fill="F2F2F2" w:themeFill="background1" w:themeFillShade="F2"/>
          </w:tcPr>
          <w:p w:rsidR="00671EC7" w:rsidRPr="00A23391" w:rsidRDefault="00671EC7" w:rsidP="00451D7C">
            <w:pPr>
              <w:pStyle w:val="afff4"/>
              <w:rPr>
                <w:rFonts w:ascii="Times New Roman" w:hAnsi="Times New Roman" w:cs="Times New Roman"/>
                <w:b/>
                <w:i/>
                <w:sz w:val="24"/>
                <w:szCs w:val="24"/>
              </w:rPr>
            </w:pPr>
            <w:r w:rsidRPr="00A23391">
              <w:rPr>
                <w:rFonts w:ascii="Times New Roman" w:hAnsi="Times New Roman" w:cs="Times New Roman"/>
                <w:b/>
                <w:i/>
                <w:sz w:val="24"/>
                <w:szCs w:val="24"/>
              </w:rPr>
              <w:t>Резерват фор</w:t>
            </w:r>
            <w:r w:rsidRPr="00A23391">
              <w:rPr>
                <w:rFonts w:ascii="Times New Roman" w:hAnsi="Times New Roman" w:cs="Times New Roman"/>
                <w:b/>
                <w:i/>
                <w:sz w:val="24"/>
                <w:szCs w:val="24"/>
              </w:rPr>
              <w:t>е</w:t>
            </w:r>
            <w:r w:rsidRPr="00A23391">
              <w:rPr>
                <w:rFonts w:ascii="Times New Roman" w:hAnsi="Times New Roman" w:cs="Times New Roman"/>
                <w:b/>
                <w:i/>
                <w:sz w:val="24"/>
                <w:szCs w:val="24"/>
              </w:rPr>
              <w:t>ли в р. Сув-Якты у д. Усманово</w:t>
            </w:r>
          </w:p>
        </w:tc>
        <w:tc>
          <w:tcPr>
            <w:tcW w:w="2268" w:type="dxa"/>
          </w:tcPr>
          <w:p w:rsidR="00671EC7" w:rsidRPr="00C6074A" w:rsidRDefault="00671EC7" w:rsidP="002E0D4A">
            <w:pPr>
              <w:pStyle w:val="afff4"/>
              <w:rPr>
                <w:rFonts w:ascii="Times New Roman" w:hAnsi="Times New Roman" w:cs="Times New Roman"/>
                <w:sz w:val="24"/>
                <w:szCs w:val="24"/>
              </w:rPr>
            </w:pPr>
            <w:r w:rsidRPr="00671EC7">
              <w:rPr>
                <w:rFonts w:ascii="Times New Roman" w:hAnsi="Times New Roman" w:cs="Times New Roman"/>
                <w:sz w:val="24"/>
                <w:szCs w:val="24"/>
              </w:rPr>
              <w:t>Окрестности дер</w:t>
            </w:r>
            <w:r w:rsidRPr="00671EC7">
              <w:rPr>
                <w:rFonts w:ascii="Times New Roman" w:hAnsi="Times New Roman" w:cs="Times New Roman"/>
                <w:sz w:val="24"/>
                <w:szCs w:val="24"/>
              </w:rPr>
              <w:t>е</w:t>
            </w:r>
            <w:r w:rsidRPr="00671EC7">
              <w:rPr>
                <w:rFonts w:ascii="Times New Roman" w:hAnsi="Times New Roman" w:cs="Times New Roman"/>
                <w:sz w:val="24"/>
                <w:szCs w:val="24"/>
              </w:rPr>
              <w:t>вень Усманово и Некрасовка</w:t>
            </w:r>
          </w:p>
        </w:tc>
        <w:tc>
          <w:tcPr>
            <w:tcW w:w="1527" w:type="dxa"/>
          </w:tcPr>
          <w:p w:rsidR="00671EC7" w:rsidRDefault="00671EC7" w:rsidP="00C6074A">
            <w:pPr>
              <w:pStyle w:val="afff4"/>
              <w:rPr>
                <w:rFonts w:ascii="Times New Roman" w:hAnsi="Times New Roman" w:cs="Times New Roman"/>
                <w:sz w:val="24"/>
                <w:szCs w:val="24"/>
              </w:rPr>
            </w:pPr>
            <w:r>
              <w:rPr>
                <w:rFonts w:ascii="Times New Roman" w:hAnsi="Times New Roman" w:cs="Times New Roman"/>
                <w:sz w:val="24"/>
                <w:szCs w:val="24"/>
              </w:rPr>
              <w:t>Зоологич</w:t>
            </w:r>
            <w:r>
              <w:rPr>
                <w:rFonts w:ascii="Times New Roman" w:hAnsi="Times New Roman" w:cs="Times New Roman"/>
                <w:sz w:val="24"/>
                <w:szCs w:val="24"/>
              </w:rPr>
              <w:t>е</w:t>
            </w:r>
            <w:r>
              <w:rPr>
                <w:rFonts w:ascii="Times New Roman" w:hAnsi="Times New Roman" w:cs="Times New Roman"/>
                <w:sz w:val="24"/>
                <w:szCs w:val="24"/>
              </w:rPr>
              <w:t>ский</w:t>
            </w:r>
          </w:p>
        </w:tc>
        <w:tc>
          <w:tcPr>
            <w:tcW w:w="2867" w:type="dxa"/>
          </w:tcPr>
          <w:p w:rsidR="00671EC7" w:rsidRDefault="00671EC7" w:rsidP="00C6074A">
            <w:pPr>
              <w:pStyle w:val="afff4"/>
              <w:rPr>
                <w:rFonts w:ascii="Times New Roman" w:hAnsi="Times New Roman" w:cs="Times New Roman"/>
                <w:sz w:val="24"/>
                <w:szCs w:val="24"/>
              </w:rPr>
            </w:pPr>
            <w:r>
              <w:rPr>
                <w:rFonts w:ascii="Times New Roman" w:hAnsi="Times New Roman" w:cs="Times New Roman"/>
                <w:sz w:val="24"/>
                <w:szCs w:val="24"/>
              </w:rPr>
              <w:t>Ручьевая форель</w:t>
            </w:r>
          </w:p>
        </w:tc>
        <w:tc>
          <w:tcPr>
            <w:tcW w:w="761" w:type="dxa"/>
          </w:tcPr>
          <w:p w:rsidR="00671EC7" w:rsidRPr="00C6074A" w:rsidRDefault="00671EC7" w:rsidP="00451D7C">
            <w:pPr>
              <w:pStyle w:val="afff3"/>
              <w:jc w:val="center"/>
              <w:rPr>
                <w:rFonts w:ascii="Times New Roman" w:hAnsi="Times New Roman" w:cs="Times New Roman"/>
                <w:sz w:val="24"/>
                <w:szCs w:val="24"/>
              </w:rPr>
            </w:pPr>
            <w:r>
              <w:rPr>
                <w:rFonts w:ascii="Times New Roman" w:hAnsi="Times New Roman" w:cs="Times New Roman"/>
                <w:sz w:val="24"/>
                <w:szCs w:val="24"/>
              </w:rPr>
              <w:t>36,5</w:t>
            </w:r>
          </w:p>
        </w:tc>
      </w:tr>
    </w:tbl>
    <w:p w:rsidR="007A5C25" w:rsidRPr="00DD2CD1" w:rsidRDefault="007A5C25" w:rsidP="00C6074A">
      <w:pPr>
        <w:pStyle w:val="a0"/>
        <w:spacing w:before="120"/>
        <w:rPr>
          <w:lang w:val="ru-RU"/>
        </w:rPr>
      </w:pPr>
      <w:r w:rsidRPr="00DD2CD1">
        <w:rPr>
          <w:lang w:val="ru-RU"/>
        </w:rPr>
        <w:t>Основное туристско-рекреационное значение памятников природы – проведение учебно-познавательных экскурсий, создание и обустройство экологических учебных троп, транзитные прогулки.</w:t>
      </w:r>
    </w:p>
    <w:p w:rsidR="007A5C25" w:rsidRPr="00DD2CD1" w:rsidRDefault="007A5C25" w:rsidP="007A5C25">
      <w:pPr>
        <w:pStyle w:val="a0"/>
        <w:rPr>
          <w:lang w:val="ru-RU"/>
        </w:rPr>
      </w:pPr>
      <w:r w:rsidRPr="00DD2CD1">
        <w:rPr>
          <w:lang w:val="ru-RU"/>
        </w:rPr>
        <w:t>Учитывая определенную специфику особо охраняемых территорий, их рекреац</w:t>
      </w:r>
      <w:r w:rsidRPr="00DD2CD1">
        <w:rPr>
          <w:lang w:val="ru-RU"/>
        </w:rPr>
        <w:t>и</w:t>
      </w:r>
      <w:r w:rsidRPr="00DD2CD1">
        <w:rPr>
          <w:lang w:val="ru-RU"/>
        </w:rPr>
        <w:t>онные возможности могут использоваться только как дополнительные и подчиненные ее природоохранным функциям. Поскольку развитие здесь туристской инфраструктуры м</w:t>
      </w:r>
      <w:r w:rsidRPr="00DD2CD1">
        <w:rPr>
          <w:lang w:val="ru-RU"/>
        </w:rPr>
        <w:t>о</w:t>
      </w:r>
      <w:r w:rsidRPr="00DD2CD1">
        <w:rPr>
          <w:lang w:val="ru-RU"/>
        </w:rPr>
        <w:t>жет происходить только при приоритетном учете всех природоохранных ограничений, то уровень удовлетворения потребностей туристов должен определяться именно этими огр</w:t>
      </w:r>
      <w:r w:rsidRPr="00DD2CD1">
        <w:rPr>
          <w:lang w:val="ru-RU"/>
        </w:rPr>
        <w:t>а</w:t>
      </w:r>
      <w:r w:rsidRPr="00DD2CD1">
        <w:rPr>
          <w:lang w:val="ru-RU"/>
        </w:rPr>
        <w:t>ничениями.</w:t>
      </w:r>
    </w:p>
    <w:p w:rsidR="007A5C25" w:rsidRPr="00DD2CD1" w:rsidRDefault="007A5C25" w:rsidP="007A5C25">
      <w:pPr>
        <w:pStyle w:val="a0"/>
        <w:rPr>
          <w:lang w:val="ru-RU"/>
        </w:rPr>
      </w:pPr>
      <w:r w:rsidRPr="00DD2CD1">
        <w:rPr>
          <w:lang w:val="ru-RU"/>
        </w:rPr>
        <w:t>В пределах территорий ООПТ устанавливаются ограничения традиционных (ма</w:t>
      </w:r>
      <w:r w:rsidRPr="00DD2CD1">
        <w:rPr>
          <w:lang w:val="ru-RU"/>
        </w:rPr>
        <w:t>с</w:t>
      </w:r>
      <w:r w:rsidRPr="00DD2CD1">
        <w:rPr>
          <w:lang w:val="ru-RU"/>
        </w:rPr>
        <w:t>совых) видов туризма с возможностью развития таких его альтернативных видов, которые способствовали бы выполнению главной задаче ООПТ – охране природных комплексов и одновременно помогали бы достигать целей, связанных с экологическим просвещением и получением рекреационного эффекта.</w:t>
      </w:r>
    </w:p>
    <w:p w:rsidR="007A5C25" w:rsidRPr="00DD2CD1" w:rsidRDefault="007A5C25" w:rsidP="007A5C25">
      <w:pPr>
        <w:pStyle w:val="a0"/>
        <w:rPr>
          <w:lang w:val="ru-RU"/>
        </w:rPr>
      </w:pPr>
      <w:r w:rsidRPr="00DD2CD1">
        <w:rPr>
          <w:lang w:val="ru-RU"/>
        </w:rPr>
        <w:t>Таким образом, туристской специализацией ООПТ должно быть обслуживание т</w:t>
      </w:r>
      <w:r w:rsidRPr="00DD2CD1">
        <w:rPr>
          <w:lang w:val="ru-RU"/>
        </w:rPr>
        <w:t>у</w:t>
      </w:r>
      <w:r w:rsidRPr="00DD2CD1">
        <w:rPr>
          <w:lang w:val="ru-RU"/>
        </w:rPr>
        <w:t>ристов, для которых главными целями рекреации являются занятия, основанные на мин</w:t>
      </w:r>
      <w:r w:rsidRPr="00DD2CD1">
        <w:rPr>
          <w:lang w:val="ru-RU"/>
        </w:rPr>
        <w:t>и</w:t>
      </w:r>
      <w:r w:rsidRPr="00DD2CD1">
        <w:rPr>
          <w:lang w:val="ru-RU"/>
        </w:rPr>
        <w:t>мальном потреблении экологических ресурсов и живом общении с природой.</w:t>
      </w:r>
    </w:p>
    <w:p w:rsidR="007A5C25" w:rsidRPr="00DD2CD1" w:rsidRDefault="007A5C25" w:rsidP="007A5C25">
      <w:pPr>
        <w:pStyle w:val="a0"/>
        <w:rPr>
          <w:lang w:val="ru-RU"/>
        </w:rPr>
      </w:pPr>
      <w:r w:rsidRPr="00DD2CD1">
        <w:rPr>
          <w:lang w:val="ru-RU"/>
        </w:rPr>
        <w:t>Главной целью природоохранной деятельности как</w:t>
      </w:r>
      <w:r>
        <w:rPr>
          <w:lang w:val="ru-RU"/>
        </w:rPr>
        <w:t xml:space="preserve"> </w:t>
      </w:r>
      <w:r w:rsidR="000A1661">
        <w:rPr>
          <w:lang w:val="ru-RU"/>
        </w:rPr>
        <w:t>СП</w:t>
      </w:r>
      <w:r>
        <w:rPr>
          <w:lang w:val="ru-RU"/>
        </w:rPr>
        <w:t xml:space="preserve"> </w:t>
      </w:r>
      <w:r w:rsidR="00A77471">
        <w:rPr>
          <w:lang w:val="ru-RU"/>
        </w:rPr>
        <w:t>Имендяшевский</w:t>
      </w:r>
      <w:r>
        <w:rPr>
          <w:lang w:val="ru-RU"/>
        </w:rPr>
        <w:t xml:space="preserve"> сельсовет, так и</w:t>
      </w:r>
      <w:r w:rsidRPr="00DD2CD1">
        <w:rPr>
          <w:lang w:val="ru-RU"/>
        </w:rPr>
        <w:t xml:space="preserve"> </w:t>
      </w:r>
      <w:r w:rsidR="00A029B6">
        <w:rPr>
          <w:lang w:val="ru-RU"/>
        </w:rPr>
        <w:t>Гафурийского</w:t>
      </w:r>
      <w:r w:rsidRPr="00DD2CD1">
        <w:rPr>
          <w:lang w:val="ru-RU"/>
        </w:rPr>
        <w:t xml:space="preserve"> района</w:t>
      </w:r>
      <w:r>
        <w:rPr>
          <w:lang w:val="ru-RU"/>
        </w:rPr>
        <w:t xml:space="preserve"> в целом</w:t>
      </w:r>
      <w:r w:rsidRPr="00DD2CD1">
        <w:rPr>
          <w:lang w:val="ru-RU"/>
        </w:rPr>
        <w:t xml:space="preserve"> быть обеспечение сохранности всех земель и вод в его границах. Поэтому, следует подчеркнуть необходимость рассматривать ООПТ не сами по себе, а в широком контексте их связей с природопользованием и устойчивым экономич</w:t>
      </w:r>
      <w:r w:rsidRPr="00DD2CD1">
        <w:rPr>
          <w:lang w:val="ru-RU"/>
        </w:rPr>
        <w:t>е</w:t>
      </w:r>
      <w:r w:rsidRPr="00DD2CD1">
        <w:rPr>
          <w:lang w:val="ru-RU"/>
        </w:rPr>
        <w:t>ским и социальным развитием поселения.</w:t>
      </w:r>
    </w:p>
    <w:p w:rsidR="002B062C" w:rsidRPr="00BD31D1" w:rsidRDefault="000A1661" w:rsidP="002B062C">
      <w:pPr>
        <w:pStyle w:val="2"/>
        <w:rPr>
          <w:rFonts w:cs="Times New Roman"/>
          <w:szCs w:val="24"/>
        </w:rPr>
      </w:pPr>
      <w:bookmarkStart w:id="161" w:name="_Toc378609804"/>
      <w:bookmarkStart w:id="162" w:name="_Toc378769294"/>
      <w:bookmarkStart w:id="163" w:name="_Toc410811998"/>
      <w:r>
        <w:rPr>
          <w:rFonts w:cs="Times New Roman"/>
          <w:szCs w:val="24"/>
        </w:rPr>
        <w:t>8</w:t>
      </w:r>
      <w:r w:rsidR="002B062C" w:rsidRPr="00BD31D1">
        <w:rPr>
          <w:rFonts w:cs="Times New Roman"/>
          <w:szCs w:val="24"/>
        </w:rPr>
        <w:t>.</w:t>
      </w:r>
      <w:r w:rsidR="002B062C">
        <w:rPr>
          <w:rFonts w:cs="Times New Roman"/>
          <w:szCs w:val="24"/>
        </w:rPr>
        <w:t>2</w:t>
      </w:r>
      <w:r w:rsidR="002B062C" w:rsidRPr="00BD31D1">
        <w:rPr>
          <w:rFonts w:cs="Times New Roman"/>
          <w:szCs w:val="24"/>
        </w:rPr>
        <w:t xml:space="preserve"> </w:t>
      </w:r>
      <w:r w:rsidR="002B062C">
        <w:rPr>
          <w:rFonts w:cs="Times New Roman"/>
          <w:szCs w:val="24"/>
        </w:rPr>
        <w:t>Охрана</w:t>
      </w:r>
      <w:r w:rsidR="002B062C" w:rsidRPr="0098505F">
        <w:rPr>
          <w:rFonts w:cs="Times New Roman"/>
          <w:szCs w:val="24"/>
        </w:rPr>
        <w:t xml:space="preserve"> </w:t>
      </w:r>
      <w:r w:rsidR="002B062C">
        <w:rPr>
          <w:rFonts w:cs="Times New Roman"/>
          <w:szCs w:val="24"/>
        </w:rPr>
        <w:t xml:space="preserve">объектов </w:t>
      </w:r>
      <w:r w:rsidR="002B062C" w:rsidRPr="0098505F">
        <w:rPr>
          <w:rFonts w:cs="Times New Roman"/>
          <w:szCs w:val="24"/>
        </w:rPr>
        <w:t>культурного наследия</w:t>
      </w:r>
      <w:bookmarkEnd w:id="161"/>
      <w:bookmarkEnd w:id="162"/>
      <w:bookmarkEnd w:id="163"/>
    </w:p>
    <w:p w:rsidR="002B062C" w:rsidRPr="00BD31D1" w:rsidRDefault="002B062C" w:rsidP="002B062C">
      <w:pPr>
        <w:pStyle w:val="a0"/>
        <w:rPr>
          <w:lang w:val="ru-RU"/>
        </w:rPr>
      </w:pPr>
      <w:r w:rsidRPr="00BD31D1">
        <w:rPr>
          <w:lang w:val="ru-RU"/>
        </w:rPr>
        <w:t>Объекты культурного наследия (памятники истории и культуры) народов Росси</w:t>
      </w:r>
      <w:r w:rsidRPr="00BD31D1">
        <w:rPr>
          <w:lang w:val="ru-RU"/>
        </w:rPr>
        <w:t>й</w:t>
      </w:r>
      <w:r w:rsidRPr="00BD31D1">
        <w:rPr>
          <w:lang w:val="ru-RU"/>
        </w:rPr>
        <w:t>ской Федерации представляют собой уникальную ценность для всего многонациональн</w:t>
      </w:r>
      <w:r w:rsidRPr="00BD31D1">
        <w:rPr>
          <w:lang w:val="ru-RU"/>
        </w:rPr>
        <w:t>о</w:t>
      </w:r>
      <w:r w:rsidRPr="00BD31D1">
        <w:rPr>
          <w:lang w:val="ru-RU"/>
        </w:rPr>
        <w:t>го народа Российской Федерации и являются неотъемлемой частью всемирного культу</w:t>
      </w:r>
      <w:r w:rsidRPr="00BD31D1">
        <w:rPr>
          <w:lang w:val="ru-RU"/>
        </w:rPr>
        <w:t>р</w:t>
      </w:r>
      <w:r w:rsidRPr="00BD31D1">
        <w:rPr>
          <w:lang w:val="ru-RU"/>
        </w:rPr>
        <w:t>ного наследия.</w:t>
      </w:r>
    </w:p>
    <w:p w:rsidR="002B062C" w:rsidRPr="00BD31D1" w:rsidRDefault="002B062C" w:rsidP="002B062C">
      <w:pPr>
        <w:pStyle w:val="a0"/>
        <w:rPr>
          <w:lang w:val="ru-RU"/>
        </w:rPr>
      </w:pPr>
      <w:r w:rsidRPr="00BD31D1">
        <w:rPr>
          <w:lang w:val="ru-RU"/>
        </w:rPr>
        <w:t>Культурное наследие – это не только культурные и археологические, памятники архитектуры и искусства, но, места традиционного отдыха, народных гуляний и церко</w:t>
      </w:r>
      <w:r w:rsidRPr="00BD31D1">
        <w:rPr>
          <w:lang w:val="ru-RU"/>
        </w:rPr>
        <w:t>в</w:t>
      </w:r>
      <w:r w:rsidRPr="00BD31D1">
        <w:rPr>
          <w:lang w:val="ru-RU"/>
        </w:rPr>
        <w:t>ных празднеств, а также историко-культурные памятники современности, учреждения, обеспечивающие социально-культурную деятельность населения муниципального образ</w:t>
      </w:r>
      <w:r w:rsidRPr="00BD31D1">
        <w:rPr>
          <w:lang w:val="ru-RU"/>
        </w:rPr>
        <w:t>о</w:t>
      </w:r>
      <w:r w:rsidRPr="00BD31D1">
        <w:rPr>
          <w:lang w:val="ru-RU"/>
        </w:rPr>
        <w:t>вания и его гостей.</w:t>
      </w:r>
    </w:p>
    <w:p w:rsidR="002B062C" w:rsidRPr="00BD31D1" w:rsidRDefault="002B062C" w:rsidP="002B062C">
      <w:pPr>
        <w:pStyle w:val="a0"/>
        <w:rPr>
          <w:lang w:val="ru-RU"/>
        </w:rPr>
      </w:pPr>
      <w:r w:rsidRPr="00BD31D1">
        <w:rPr>
          <w:lang w:val="ru-RU"/>
        </w:rPr>
        <w:t>Территории объектов культурного наследия представляют собой неделимые з</w:t>
      </w:r>
      <w:r w:rsidRPr="00BD31D1">
        <w:rPr>
          <w:lang w:val="ru-RU"/>
        </w:rPr>
        <w:t>е</w:t>
      </w:r>
      <w:r w:rsidRPr="00BD31D1">
        <w:rPr>
          <w:lang w:val="ru-RU"/>
        </w:rPr>
        <w:t>мельные участки, являющиеся материальной, пространственной, юридически значимой основой объектов культурного наследия как недвижимости.</w:t>
      </w:r>
    </w:p>
    <w:p w:rsidR="002B062C" w:rsidRPr="00BD31D1" w:rsidRDefault="002B062C" w:rsidP="002B062C">
      <w:pPr>
        <w:pStyle w:val="a0"/>
        <w:rPr>
          <w:lang w:val="ru-RU"/>
        </w:rPr>
      </w:pPr>
      <w:r w:rsidRPr="00BD31D1">
        <w:rPr>
          <w:lang w:val="ru-RU"/>
        </w:rPr>
        <w:t>Зоны охраны объектов культурного наследия должны предусматриваться для о</w:t>
      </w:r>
      <w:r w:rsidRPr="00BD31D1">
        <w:rPr>
          <w:lang w:val="ru-RU"/>
        </w:rPr>
        <w:t>т</w:t>
      </w:r>
      <w:r w:rsidRPr="00BD31D1">
        <w:rPr>
          <w:lang w:val="ru-RU"/>
        </w:rPr>
        <w:t>дельных комплексов и ценных историко-культурных элементов. Требования специальных режимов охраны и использования, установленные положениями о каждом конкретном объекте культурного наследия, должны распространяться на комплексы памятников ист</w:t>
      </w:r>
      <w:r w:rsidRPr="00BD31D1">
        <w:rPr>
          <w:lang w:val="ru-RU"/>
        </w:rPr>
        <w:t>о</w:t>
      </w:r>
      <w:r w:rsidRPr="00BD31D1">
        <w:rPr>
          <w:lang w:val="ru-RU"/>
        </w:rPr>
        <w:t>рии и культуры, природные ландшафты, представляющие особую историческую и архе</w:t>
      </w:r>
      <w:r w:rsidRPr="00BD31D1">
        <w:rPr>
          <w:lang w:val="ru-RU"/>
        </w:rPr>
        <w:t>о</w:t>
      </w:r>
      <w:r w:rsidRPr="00BD31D1">
        <w:rPr>
          <w:lang w:val="ru-RU"/>
        </w:rPr>
        <w:t>логическую ценность.</w:t>
      </w:r>
    </w:p>
    <w:p w:rsidR="002B062C" w:rsidRPr="00BD31D1" w:rsidRDefault="002B062C" w:rsidP="002B062C">
      <w:pPr>
        <w:pStyle w:val="a0"/>
        <w:rPr>
          <w:lang w:val="ru-RU"/>
        </w:rPr>
      </w:pPr>
      <w:r w:rsidRPr="00BD31D1">
        <w:rPr>
          <w:lang w:val="ru-RU"/>
        </w:rPr>
        <w:t xml:space="preserve">Порядок </w:t>
      </w:r>
      <w:proofErr w:type="gramStart"/>
      <w:r w:rsidRPr="00BD31D1">
        <w:rPr>
          <w:lang w:val="ru-RU"/>
        </w:rPr>
        <w:t>разработки проектов зон охраны объекта культурного</w:t>
      </w:r>
      <w:proofErr w:type="gramEnd"/>
      <w:r w:rsidRPr="00BD31D1">
        <w:rPr>
          <w:lang w:val="ru-RU"/>
        </w:rPr>
        <w:t xml:space="preserve"> наследия, требов</w:t>
      </w:r>
      <w:r w:rsidRPr="00BD31D1">
        <w:rPr>
          <w:lang w:val="ru-RU"/>
        </w:rPr>
        <w:t>а</w:t>
      </w:r>
      <w:r w:rsidRPr="00BD31D1">
        <w:rPr>
          <w:lang w:val="ru-RU"/>
        </w:rPr>
        <w:t>ния к режиму использования земель и градостроительным регламентам в границах да</w:t>
      </w:r>
      <w:r w:rsidRPr="00BD31D1">
        <w:rPr>
          <w:lang w:val="ru-RU"/>
        </w:rPr>
        <w:t>н</w:t>
      </w:r>
      <w:r w:rsidRPr="00BD31D1">
        <w:rPr>
          <w:lang w:val="ru-RU"/>
        </w:rPr>
        <w:t>ных зон устанавливаются Правительством Российской Федерации.</w:t>
      </w:r>
    </w:p>
    <w:p w:rsidR="002B062C" w:rsidRPr="00BD31D1" w:rsidRDefault="002B062C" w:rsidP="002B062C">
      <w:pPr>
        <w:pStyle w:val="a0"/>
        <w:rPr>
          <w:lang w:val="ru-RU"/>
        </w:rPr>
      </w:pPr>
      <w:r w:rsidRPr="00BD31D1">
        <w:rPr>
          <w:lang w:val="ru-RU"/>
        </w:rPr>
        <w:t>Охрана объектов культурного наследия осуществляется в соответствии с Фед</w:t>
      </w:r>
      <w:r w:rsidRPr="00BD31D1">
        <w:rPr>
          <w:lang w:val="ru-RU"/>
        </w:rPr>
        <w:t>е</w:t>
      </w:r>
      <w:r w:rsidRPr="00BD31D1">
        <w:rPr>
          <w:lang w:val="ru-RU"/>
        </w:rPr>
        <w:t xml:space="preserve">ральным законом от 25.06.2002 г. </w:t>
      </w:r>
      <w:r w:rsidR="00250550">
        <w:rPr>
          <w:lang w:val="ru-RU"/>
        </w:rPr>
        <w:t>№ </w:t>
      </w:r>
      <w:r w:rsidRPr="00BD31D1">
        <w:rPr>
          <w:lang w:val="ru-RU"/>
        </w:rPr>
        <w:t>73-ФЗ «Об объектах культурного наследия (памятн</w:t>
      </w:r>
      <w:r w:rsidRPr="00BD31D1">
        <w:rPr>
          <w:lang w:val="ru-RU"/>
        </w:rPr>
        <w:t>и</w:t>
      </w:r>
      <w:r w:rsidRPr="00BD31D1">
        <w:rPr>
          <w:lang w:val="ru-RU"/>
        </w:rPr>
        <w:t>ках истории и культуры) народов Российской Федерации» (ред. от 23.07.2013).</w:t>
      </w:r>
      <w:r w:rsidR="006B271B">
        <w:rPr>
          <w:lang w:val="ru-RU"/>
        </w:rPr>
        <w:t xml:space="preserve"> </w:t>
      </w:r>
      <w:r w:rsidRPr="00BD31D1">
        <w:rPr>
          <w:lang w:val="ru-RU"/>
        </w:rPr>
        <w:t>Данные об объектах, представляющих собой историко-культурную ценность, вносятся в специальные документы.</w:t>
      </w:r>
    </w:p>
    <w:p w:rsidR="002B062C" w:rsidRPr="00BD31D1" w:rsidRDefault="002B062C" w:rsidP="002B062C">
      <w:pPr>
        <w:pStyle w:val="a0"/>
        <w:rPr>
          <w:lang w:val="ru-RU"/>
        </w:rPr>
      </w:pPr>
      <w:r w:rsidRPr="00BD31D1">
        <w:rPr>
          <w:lang w:val="ru-RU"/>
        </w:rPr>
        <w:t>Выявленные объекты культурного наследия до принятия решения о включении их в реестр либо об отказе включить их в реестр подлежат государственной охране.</w:t>
      </w:r>
    </w:p>
    <w:p w:rsidR="002B062C" w:rsidRPr="00BD31D1" w:rsidRDefault="002B062C" w:rsidP="002B062C">
      <w:pPr>
        <w:pStyle w:val="a0"/>
        <w:rPr>
          <w:lang w:val="ru-RU"/>
        </w:rPr>
      </w:pPr>
      <w:proofErr w:type="gramStart"/>
      <w:r w:rsidRPr="00BD31D1">
        <w:rPr>
          <w:lang w:val="ru-RU"/>
        </w:rPr>
        <w:t>На основании статей 35, 36, 37 Федерального закона «Об объектах культурного наследия (памятниках истории и культуры) народов Российской Федерации» проектир</w:t>
      </w:r>
      <w:r w:rsidRPr="00BD31D1">
        <w:rPr>
          <w:lang w:val="ru-RU"/>
        </w:rPr>
        <w:t>о</w:t>
      </w:r>
      <w:r w:rsidRPr="00BD31D1">
        <w:rPr>
          <w:lang w:val="ru-RU"/>
        </w:rPr>
        <w:t>вание и проведение землеустроительных, земляных, строительных, мелиоративных, х</w:t>
      </w:r>
      <w:r w:rsidRPr="00BD31D1">
        <w:rPr>
          <w:lang w:val="ru-RU"/>
        </w:rPr>
        <w:t>о</w:t>
      </w:r>
      <w:r w:rsidRPr="00BD31D1">
        <w:rPr>
          <w:lang w:val="ru-RU"/>
        </w:rPr>
        <w:t>зяйственных и иных работ на территории памятника или ансамбля запрещаются, за и</w:t>
      </w:r>
      <w:r w:rsidRPr="00BD31D1">
        <w:rPr>
          <w:lang w:val="ru-RU"/>
        </w:rPr>
        <w:t>с</w:t>
      </w:r>
      <w:r w:rsidRPr="00BD31D1">
        <w:rPr>
          <w:lang w:val="ru-RU"/>
        </w:rPr>
        <w:t>ключением работ по сохранению данного памятника или ансамбля или их территорий, а также хозяйственной деятельности, не нарушающей целостности памятника или ансамбля и не</w:t>
      </w:r>
      <w:proofErr w:type="gramEnd"/>
      <w:r w:rsidRPr="00BD31D1">
        <w:rPr>
          <w:lang w:val="ru-RU"/>
        </w:rPr>
        <w:t xml:space="preserve"> создающей угрозы их повреждения, разрушения или уничтожения.</w:t>
      </w:r>
    </w:p>
    <w:p w:rsidR="002B062C" w:rsidRDefault="002B062C" w:rsidP="002B062C">
      <w:pPr>
        <w:pStyle w:val="a0"/>
        <w:rPr>
          <w:lang w:val="ru-RU"/>
        </w:rPr>
      </w:pPr>
      <w:proofErr w:type="gramStart"/>
      <w:r w:rsidRPr="00BD31D1">
        <w:rPr>
          <w:lang w:val="ru-RU"/>
        </w:rPr>
        <w:t>В случае обнаружения на территории, подлежащей хозяйственному освоению, об</w:t>
      </w:r>
      <w:r w:rsidRPr="00BD31D1">
        <w:rPr>
          <w:lang w:val="ru-RU"/>
        </w:rPr>
        <w:t>ъ</w:t>
      </w:r>
      <w:r w:rsidRPr="00BD31D1">
        <w:rPr>
          <w:lang w:val="ru-RU"/>
        </w:rPr>
        <w:t>ектов, обладающих признаками объекта культурного наследия в проекты проведения зе</w:t>
      </w:r>
      <w:r w:rsidRPr="00BD31D1">
        <w:rPr>
          <w:lang w:val="ru-RU"/>
        </w:rPr>
        <w:t>м</w:t>
      </w:r>
      <w:r w:rsidRPr="00BD31D1">
        <w:rPr>
          <w:lang w:val="ru-RU"/>
        </w:rPr>
        <w:t>леустроительных, земляных, строительных, мелиоративных, хозяйственных и иных работ должны быть внесены разделы об обеспечении сохранности обнаруженных объектов до включения данных объектов в реестр, а действие положений землеустроительной, град</w:t>
      </w:r>
      <w:r w:rsidRPr="00BD31D1">
        <w:rPr>
          <w:lang w:val="ru-RU"/>
        </w:rPr>
        <w:t>о</w:t>
      </w:r>
      <w:r w:rsidRPr="00BD31D1">
        <w:rPr>
          <w:lang w:val="ru-RU"/>
        </w:rPr>
        <w:t>строительной и проектной документации, градостроительных регламентов на данной те</w:t>
      </w:r>
      <w:r w:rsidRPr="00BD31D1">
        <w:rPr>
          <w:lang w:val="ru-RU"/>
        </w:rPr>
        <w:t>р</w:t>
      </w:r>
      <w:r w:rsidRPr="00BD31D1">
        <w:rPr>
          <w:lang w:val="ru-RU"/>
        </w:rPr>
        <w:t>ритории приостанавливается до внесения соответствующих изменений.</w:t>
      </w:r>
      <w:r>
        <w:rPr>
          <w:lang w:val="ru-RU"/>
        </w:rPr>
        <w:t xml:space="preserve"> </w:t>
      </w:r>
      <w:proofErr w:type="gramEnd"/>
    </w:p>
    <w:p w:rsidR="002B062C" w:rsidRPr="00BD31D1" w:rsidRDefault="002B062C" w:rsidP="002B062C">
      <w:pPr>
        <w:pStyle w:val="a0"/>
        <w:rPr>
          <w:lang w:val="ru-RU"/>
        </w:rPr>
      </w:pPr>
      <w:r w:rsidRPr="00BD31D1">
        <w:rPr>
          <w:lang w:val="ru-RU"/>
        </w:rPr>
        <w:t>Земляные, строительные, мелиоративные, хозяйственные и иные работы должны быть немедленно приостановлены исполнителем работ в случае обнаружения объекта, о</w:t>
      </w:r>
      <w:r w:rsidRPr="00BD31D1">
        <w:rPr>
          <w:lang w:val="ru-RU"/>
        </w:rPr>
        <w:t>б</w:t>
      </w:r>
      <w:r w:rsidRPr="00BD31D1">
        <w:rPr>
          <w:lang w:val="ru-RU"/>
        </w:rPr>
        <w:t>ладающего признаками объекта культурного наследия.</w:t>
      </w:r>
    </w:p>
    <w:p w:rsidR="002B062C" w:rsidRPr="006B271B" w:rsidRDefault="002B062C" w:rsidP="002B062C">
      <w:pPr>
        <w:pStyle w:val="a0"/>
        <w:rPr>
          <w:lang w:val="ru-RU"/>
        </w:rPr>
      </w:pPr>
      <w:r w:rsidRPr="006B271B">
        <w:rPr>
          <w:lang w:val="ru-RU"/>
        </w:rPr>
        <w:t xml:space="preserve">На территории СП </w:t>
      </w:r>
      <w:r w:rsidR="00A77471">
        <w:rPr>
          <w:lang w:val="ru-RU"/>
        </w:rPr>
        <w:t>Имендяшевский</w:t>
      </w:r>
      <w:r w:rsidRPr="006B271B">
        <w:rPr>
          <w:lang w:val="ru-RU"/>
        </w:rPr>
        <w:t xml:space="preserve"> сельсовет расположены следующие объекты историко-культурного наследия:</w:t>
      </w:r>
    </w:p>
    <w:p w:rsidR="00451D7C" w:rsidRDefault="004E3789" w:rsidP="004E3789">
      <w:pPr>
        <w:pStyle w:val="a0"/>
        <w:rPr>
          <w:lang w:val="ru-RU"/>
        </w:rPr>
      </w:pPr>
      <w:r>
        <w:rPr>
          <w:lang w:val="ru-RU"/>
        </w:rPr>
        <w:t xml:space="preserve">1. </w:t>
      </w:r>
      <w:r w:rsidRPr="00451D7C">
        <w:rPr>
          <w:i/>
          <w:lang w:val="ru-RU"/>
        </w:rPr>
        <w:t>П</w:t>
      </w:r>
      <w:r w:rsidR="002B062C" w:rsidRPr="00451D7C">
        <w:rPr>
          <w:i/>
          <w:lang w:val="ru-RU"/>
        </w:rPr>
        <w:t>амятник</w:t>
      </w:r>
      <w:r w:rsidRPr="00451D7C">
        <w:rPr>
          <w:i/>
          <w:lang w:val="ru-RU"/>
        </w:rPr>
        <w:t>и археологии</w:t>
      </w:r>
      <w:r w:rsidR="00451D7C">
        <w:rPr>
          <w:lang w:val="ru-RU"/>
        </w:rPr>
        <w:t xml:space="preserve"> (таблица 8.2).</w:t>
      </w:r>
    </w:p>
    <w:p w:rsidR="00451D7C" w:rsidRPr="00451D7C" w:rsidRDefault="00451D7C" w:rsidP="00451D7C">
      <w:pPr>
        <w:pStyle w:val="a0"/>
        <w:spacing w:before="120"/>
        <w:jc w:val="right"/>
        <w:rPr>
          <w:b/>
          <w:i/>
          <w:lang w:val="ru-RU"/>
        </w:rPr>
      </w:pPr>
      <w:r w:rsidRPr="00451D7C">
        <w:rPr>
          <w:b/>
          <w:i/>
          <w:lang w:val="ru-RU"/>
        </w:rPr>
        <w:t>Таблица 8.2</w:t>
      </w:r>
    </w:p>
    <w:p w:rsidR="002B062C" w:rsidRPr="00451D7C" w:rsidRDefault="00451D7C" w:rsidP="00451D7C">
      <w:pPr>
        <w:pStyle w:val="a0"/>
        <w:spacing w:after="120"/>
        <w:ind w:firstLine="0"/>
        <w:jc w:val="center"/>
        <w:rPr>
          <w:b/>
          <w:i/>
          <w:lang w:val="ru-RU"/>
        </w:rPr>
      </w:pPr>
      <w:r w:rsidRPr="00451D7C">
        <w:rPr>
          <w:b/>
          <w:i/>
          <w:lang w:val="ru-RU"/>
        </w:rPr>
        <w:t>Памятники археологии на территории СП Имендяшевский сельсовет</w:t>
      </w:r>
    </w:p>
    <w:tbl>
      <w:tblPr>
        <w:tblW w:w="9329"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2424"/>
        <w:gridCol w:w="2251"/>
        <w:gridCol w:w="1276"/>
        <w:gridCol w:w="1559"/>
        <w:gridCol w:w="1819"/>
      </w:tblGrid>
      <w:tr w:rsidR="00451D7C" w:rsidRPr="00451D7C" w:rsidTr="00986782">
        <w:trPr>
          <w:cantSplit/>
          <w:tblHeader/>
          <w:jc w:val="center"/>
        </w:trPr>
        <w:tc>
          <w:tcPr>
            <w:tcW w:w="2424"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Наименование</w:t>
            </w:r>
          </w:p>
        </w:tc>
        <w:tc>
          <w:tcPr>
            <w:tcW w:w="2251"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Описание</w:t>
            </w:r>
          </w:p>
        </w:tc>
        <w:tc>
          <w:tcPr>
            <w:tcW w:w="1276"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Дат</w:t>
            </w:r>
            <w:r w:rsidRPr="00451D7C">
              <w:rPr>
                <w:b/>
                <w:i/>
                <w:sz w:val="24"/>
                <w:szCs w:val="24"/>
              </w:rPr>
              <w:t>и</w:t>
            </w:r>
            <w:r w:rsidRPr="00451D7C">
              <w:rPr>
                <w:b/>
                <w:i/>
                <w:sz w:val="24"/>
                <w:szCs w:val="24"/>
              </w:rPr>
              <w:t>ровка</w:t>
            </w:r>
          </w:p>
        </w:tc>
        <w:tc>
          <w:tcPr>
            <w:tcW w:w="1559"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Источник информ</w:t>
            </w:r>
            <w:r w:rsidRPr="00451D7C">
              <w:rPr>
                <w:b/>
                <w:i/>
                <w:sz w:val="24"/>
                <w:szCs w:val="24"/>
              </w:rPr>
              <w:t>а</w:t>
            </w:r>
            <w:r w:rsidRPr="00451D7C">
              <w:rPr>
                <w:b/>
                <w:i/>
                <w:sz w:val="24"/>
                <w:szCs w:val="24"/>
              </w:rPr>
              <w:t>ции</w:t>
            </w:r>
          </w:p>
        </w:tc>
        <w:tc>
          <w:tcPr>
            <w:tcW w:w="1819" w:type="dxa"/>
            <w:shd w:val="clear" w:color="auto" w:fill="D9D9D9" w:themeFill="background1" w:themeFillShade="D9"/>
            <w:hideMark/>
          </w:tcPr>
          <w:p w:rsidR="00451D7C" w:rsidRPr="00451D7C" w:rsidRDefault="00451D7C" w:rsidP="00451D7C">
            <w:pPr>
              <w:pStyle w:val="a6"/>
              <w:spacing w:before="0"/>
              <w:ind w:left="0"/>
              <w:contextualSpacing/>
              <w:jc w:val="center"/>
              <w:rPr>
                <w:b/>
                <w:i/>
                <w:sz w:val="24"/>
                <w:szCs w:val="24"/>
              </w:rPr>
            </w:pPr>
            <w:r w:rsidRPr="00451D7C">
              <w:rPr>
                <w:b/>
                <w:i/>
                <w:sz w:val="24"/>
                <w:szCs w:val="24"/>
              </w:rPr>
              <w:t>Категория охраны</w:t>
            </w:r>
            <w:r>
              <w:rPr>
                <w:b/>
                <w:i/>
                <w:sz w:val="24"/>
                <w:szCs w:val="24"/>
              </w:rPr>
              <w:t xml:space="preserve"> </w:t>
            </w:r>
            <w:r w:rsidRPr="00451D7C">
              <w:rPr>
                <w:b/>
                <w:i/>
                <w:sz w:val="24"/>
                <w:szCs w:val="24"/>
              </w:rPr>
              <w:t>/</w:t>
            </w:r>
            <w:r>
              <w:rPr>
                <w:b/>
                <w:i/>
                <w:sz w:val="24"/>
                <w:szCs w:val="24"/>
              </w:rPr>
              <w:t xml:space="preserve"> </w:t>
            </w:r>
            <w:r w:rsidRPr="00451D7C">
              <w:rPr>
                <w:b/>
                <w:i/>
                <w:sz w:val="24"/>
                <w:szCs w:val="24"/>
              </w:rPr>
              <w:t>пр</w:t>
            </w:r>
            <w:r w:rsidRPr="00451D7C">
              <w:rPr>
                <w:b/>
                <w:i/>
                <w:sz w:val="24"/>
                <w:szCs w:val="24"/>
              </w:rPr>
              <w:t>и</w:t>
            </w:r>
            <w:r w:rsidRPr="00451D7C">
              <w:rPr>
                <w:b/>
                <w:i/>
                <w:sz w:val="24"/>
                <w:szCs w:val="24"/>
              </w:rPr>
              <w:t>мечание</w:t>
            </w:r>
          </w:p>
        </w:tc>
      </w:tr>
      <w:tr w:rsidR="00451D7C" w:rsidRPr="00451D7C" w:rsidTr="00986782">
        <w:trPr>
          <w:cantSplit/>
          <w:jc w:val="center"/>
        </w:trPr>
        <w:tc>
          <w:tcPr>
            <w:tcW w:w="2424" w:type="dxa"/>
            <w:shd w:val="clear" w:color="auto" w:fill="F2F2F2" w:themeFill="background1" w:themeFillShade="F2"/>
          </w:tcPr>
          <w:p w:rsidR="00451D7C" w:rsidRPr="00451D7C" w:rsidRDefault="00451D7C" w:rsidP="00451D7C">
            <w:pPr>
              <w:pStyle w:val="a6"/>
              <w:spacing w:before="0"/>
              <w:ind w:left="0"/>
              <w:contextualSpacing/>
              <w:jc w:val="left"/>
              <w:rPr>
                <w:b/>
                <w:i/>
                <w:sz w:val="24"/>
                <w:szCs w:val="24"/>
              </w:rPr>
            </w:pPr>
            <w:r w:rsidRPr="00451D7C">
              <w:rPr>
                <w:b/>
                <w:i/>
                <w:sz w:val="24"/>
                <w:szCs w:val="24"/>
              </w:rPr>
              <w:t>Карагаевские кург</w:t>
            </w:r>
            <w:r w:rsidRPr="00451D7C">
              <w:rPr>
                <w:b/>
                <w:i/>
                <w:sz w:val="24"/>
                <w:szCs w:val="24"/>
              </w:rPr>
              <w:t>а</w:t>
            </w:r>
            <w:r w:rsidRPr="00451D7C">
              <w:rPr>
                <w:b/>
                <w:i/>
                <w:sz w:val="24"/>
                <w:szCs w:val="24"/>
              </w:rPr>
              <w:t>ны</w:t>
            </w:r>
          </w:p>
        </w:tc>
        <w:tc>
          <w:tcPr>
            <w:tcW w:w="2251" w:type="dxa"/>
          </w:tcPr>
          <w:p w:rsidR="00451D7C" w:rsidRPr="00451D7C" w:rsidRDefault="00451D7C" w:rsidP="00451D7C">
            <w:pPr>
              <w:pStyle w:val="a6"/>
              <w:spacing w:before="0"/>
              <w:ind w:left="0"/>
              <w:contextualSpacing/>
              <w:jc w:val="left"/>
              <w:rPr>
                <w:sz w:val="24"/>
                <w:szCs w:val="24"/>
              </w:rPr>
            </w:pPr>
            <w:r w:rsidRPr="00451D7C">
              <w:rPr>
                <w:sz w:val="24"/>
                <w:szCs w:val="24"/>
              </w:rPr>
              <w:t>В 1 км южнее с. Карагаево, на пр</w:t>
            </w:r>
            <w:r w:rsidRPr="00451D7C">
              <w:rPr>
                <w:sz w:val="24"/>
                <w:szCs w:val="24"/>
              </w:rPr>
              <w:t>а</w:t>
            </w:r>
            <w:r w:rsidRPr="00451D7C">
              <w:rPr>
                <w:sz w:val="24"/>
                <w:szCs w:val="24"/>
              </w:rPr>
              <w:t>вом берегу р. Мя</w:t>
            </w:r>
            <w:r w:rsidRPr="00451D7C">
              <w:rPr>
                <w:sz w:val="24"/>
                <w:szCs w:val="24"/>
              </w:rPr>
              <w:t>н</w:t>
            </w:r>
            <w:r w:rsidRPr="00451D7C">
              <w:rPr>
                <w:sz w:val="24"/>
                <w:szCs w:val="24"/>
              </w:rPr>
              <w:t>дим, по левую ст</w:t>
            </w:r>
            <w:r w:rsidRPr="00451D7C">
              <w:rPr>
                <w:sz w:val="24"/>
                <w:szCs w:val="24"/>
              </w:rPr>
              <w:t>о</w:t>
            </w:r>
            <w:r w:rsidRPr="00451D7C">
              <w:rPr>
                <w:sz w:val="24"/>
                <w:szCs w:val="24"/>
              </w:rPr>
              <w:t xml:space="preserve">рону дороги </w:t>
            </w:r>
            <w:proofErr w:type="gramStart"/>
            <w:r w:rsidRPr="00451D7C">
              <w:rPr>
                <w:sz w:val="24"/>
                <w:szCs w:val="24"/>
              </w:rPr>
              <w:t>в</w:t>
            </w:r>
            <w:proofErr w:type="gramEnd"/>
          </w:p>
          <w:p w:rsidR="00451D7C" w:rsidRPr="00451D7C" w:rsidRDefault="00451D7C" w:rsidP="00451D7C">
            <w:pPr>
              <w:pStyle w:val="a6"/>
              <w:spacing w:before="0"/>
              <w:ind w:left="0"/>
              <w:contextualSpacing/>
              <w:jc w:val="left"/>
              <w:rPr>
                <w:sz w:val="24"/>
                <w:szCs w:val="24"/>
              </w:rPr>
            </w:pPr>
            <w:r w:rsidRPr="00451D7C">
              <w:rPr>
                <w:sz w:val="24"/>
                <w:szCs w:val="24"/>
              </w:rPr>
              <w:t>д. Тугай</w:t>
            </w:r>
          </w:p>
        </w:tc>
        <w:tc>
          <w:tcPr>
            <w:tcW w:w="1276" w:type="dxa"/>
          </w:tcPr>
          <w:p w:rsidR="00451D7C" w:rsidRPr="00451D7C" w:rsidRDefault="00451D7C" w:rsidP="00451D7C">
            <w:pPr>
              <w:pStyle w:val="a6"/>
              <w:spacing w:before="0"/>
              <w:ind w:left="0"/>
              <w:contextualSpacing/>
              <w:rPr>
                <w:sz w:val="24"/>
                <w:szCs w:val="24"/>
              </w:rPr>
            </w:pPr>
            <w:r w:rsidRPr="00451D7C">
              <w:rPr>
                <w:sz w:val="24"/>
                <w:szCs w:val="24"/>
              </w:rPr>
              <w:t>неизв.</w:t>
            </w:r>
          </w:p>
        </w:tc>
        <w:tc>
          <w:tcPr>
            <w:tcW w:w="1559" w:type="dxa"/>
          </w:tcPr>
          <w:p w:rsidR="00451D7C" w:rsidRPr="00451D7C" w:rsidRDefault="00451D7C" w:rsidP="00451D7C">
            <w:pPr>
              <w:pStyle w:val="a6"/>
              <w:spacing w:before="0"/>
              <w:ind w:left="0"/>
              <w:contextualSpacing/>
              <w:rPr>
                <w:sz w:val="24"/>
                <w:szCs w:val="24"/>
              </w:rPr>
            </w:pPr>
            <w:r w:rsidRPr="00451D7C">
              <w:rPr>
                <w:sz w:val="24"/>
                <w:szCs w:val="24"/>
              </w:rPr>
              <w:t xml:space="preserve">АКБ </w:t>
            </w:r>
            <w:r w:rsidR="00250550">
              <w:rPr>
                <w:sz w:val="24"/>
                <w:szCs w:val="24"/>
              </w:rPr>
              <w:t>№ </w:t>
            </w:r>
            <w:r w:rsidRPr="00451D7C">
              <w:rPr>
                <w:sz w:val="24"/>
                <w:szCs w:val="24"/>
              </w:rPr>
              <w:t>1228</w:t>
            </w:r>
          </w:p>
        </w:tc>
        <w:tc>
          <w:tcPr>
            <w:tcW w:w="1819" w:type="dxa"/>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 xml:space="preserve">Таш-Асты </w:t>
            </w:r>
            <w:r w:rsidRPr="00451D7C">
              <w:rPr>
                <w:b/>
                <w:i/>
                <w:sz w:val="24"/>
                <w:szCs w:val="24"/>
                <w:lang w:val="en-US"/>
              </w:rPr>
              <w:t>I</w:t>
            </w:r>
            <w:r w:rsidRPr="00451D7C">
              <w:rPr>
                <w:b/>
                <w:i/>
                <w:sz w:val="24"/>
                <w:szCs w:val="24"/>
              </w:rPr>
              <w:t xml:space="preserve"> селище</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 xml:space="preserve">В 1,5 км к </w:t>
            </w:r>
            <w:proofErr w:type="gramStart"/>
            <w:r w:rsidRPr="00451D7C">
              <w:rPr>
                <w:sz w:val="24"/>
                <w:szCs w:val="24"/>
              </w:rPr>
              <w:t>СВ</w:t>
            </w:r>
            <w:proofErr w:type="gramEnd"/>
            <w:r w:rsidRPr="00451D7C">
              <w:rPr>
                <w:sz w:val="24"/>
                <w:szCs w:val="24"/>
              </w:rPr>
              <w:t xml:space="preserve"> от д. Таш-Асты, на в</w:t>
            </w:r>
            <w:r w:rsidRPr="00451D7C">
              <w:rPr>
                <w:sz w:val="24"/>
                <w:szCs w:val="24"/>
              </w:rPr>
              <w:t>ы</w:t>
            </w:r>
            <w:r w:rsidRPr="00451D7C">
              <w:rPr>
                <w:sz w:val="24"/>
                <w:szCs w:val="24"/>
              </w:rPr>
              <w:t>соком правом бер</w:t>
            </w:r>
            <w:r w:rsidRPr="00451D7C">
              <w:rPr>
                <w:sz w:val="24"/>
                <w:szCs w:val="24"/>
              </w:rPr>
              <w:t>е</w:t>
            </w:r>
            <w:r w:rsidRPr="00451D7C">
              <w:rPr>
                <w:sz w:val="24"/>
                <w:szCs w:val="24"/>
              </w:rPr>
              <w:t>га р. Зилим</w:t>
            </w:r>
          </w:p>
        </w:tc>
        <w:tc>
          <w:tcPr>
            <w:tcW w:w="1276" w:type="dxa"/>
            <w:hideMark/>
          </w:tcPr>
          <w:p w:rsidR="00451D7C" w:rsidRPr="00451D7C" w:rsidRDefault="00451D7C" w:rsidP="00451D7C">
            <w:pPr>
              <w:pStyle w:val="a6"/>
              <w:spacing w:before="0"/>
              <w:ind w:left="0"/>
              <w:contextualSpacing/>
              <w:rPr>
                <w:sz w:val="24"/>
                <w:szCs w:val="24"/>
              </w:rPr>
            </w:pPr>
            <w:r w:rsidRPr="00451D7C">
              <w:rPr>
                <w:sz w:val="24"/>
                <w:szCs w:val="24"/>
              </w:rPr>
              <w:t>РСВ</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 xml:space="preserve">ПАБ </w:t>
            </w:r>
            <w:r w:rsidR="00250550">
              <w:rPr>
                <w:sz w:val="24"/>
                <w:szCs w:val="24"/>
              </w:rPr>
              <w:t>№ </w:t>
            </w:r>
            <w:r w:rsidRPr="00451D7C">
              <w:rPr>
                <w:sz w:val="24"/>
                <w:szCs w:val="24"/>
              </w:rPr>
              <w:t>263</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Ташастыкское с</w:t>
            </w:r>
            <w:r w:rsidRPr="00451D7C">
              <w:rPr>
                <w:b/>
                <w:i/>
                <w:sz w:val="24"/>
                <w:szCs w:val="24"/>
              </w:rPr>
              <w:t>е</w:t>
            </w:r>
            <w:r w:rsidRPr="00451D7C">
              <w:rPr>
                <w:b/>
                <w:i/>
                <w:sz w:val="24"/>
                <w:szCs w:val="24"/>
              </w:rPr>
              <w:t>лище</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 xml:space="preserve">В 3 км к </w:t>
            </w:r>
            <w:proofErr w:type="gramStart"/>
            <w:r w:rsidRPr="00451D7C">
              <w:rPr>
                <w:sz w:val="24"/>
                <w:szCs w:val="24"/>
              </w:rPr>
              <w:t>СВ</w:t>
            </w:r>
            <w:proofErr w:type="gramEnd"/>
            <w:r w:rsidRPr="00451D7C">
              <w:rPr>
                <w:sz w:val="24"/>
                <w:szCs w:val="24"/>
              </w:rPr>
              <w:t xml:space="preserve"> от д. Таш-Асты, на надпойменной те</w:t>
            </w:r>
            <w:r w:rsidRPr="00451D7C">
              <w:rPr>
                <w:sz w:val="24"/>
                <w:szCs w:val="24"/>
              </w:rPr>
              <w:t>р</w:t>
            </w:r>
            <w:r w:rsidRPr="00451D7C">
              <w:rPr>
                <w:sz w:val="24"/>
                <w:szCs w:val="24"/>
              </w:rPr>
              <w:t>расе правого берега р. Зилим</w:t>
            </w:r>
          </w:p>
        </w:tc>
        <w:tc>
          <w:tcPr>
            <w:tcW w:w="1276" w:type="dxa"/>
            <w:hideMark/>
          </w:tcPr>
          <w:p w:rsidR="00451D7C" w:rsidRPr="00451D7C" w:rsidRDefault="00451D7C" w:rsidP="00451D7C">
            <w:pPr>
              <w:pStyle w:val="a6"/>
              <w:spacing w:before="0"/>
              <w:ind w:left="0"/>
              <w:contextualSpacing/>
              <w:rPr>
                <w:sz w:val="24"/>
                <w:szCs w:val="24"/>
              </w:rPr>
            </w:pPr>
            <w:r w:rsidRPr="00451D7C">
              <w:rPr>
                <w:sz w:val="24"/>
                <w:szCs w:val="24"/>
              </w:rPr>
              <w:t xml:space="preserve">ЭЖ, РСВ </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 xml:space="preserve">АО 1980 </w:t>
            </w:r>
          </w:p>
          <w:p w:rsidR="00451D7C" w:rsidRPr="00451D7C" w:rsidRDefault="00451D7C" w:rsidP="00451D7C">
            <w:pPr>
              <w:pStyle w:val="a6"/>
              <w:spacing w:before="0"/>
              <w:ind w:left="0"/>
              <w:contextualSpacing/>
              <w:rPr>
                <w:sz w:val="24"/>
                <w:szCs w:val="24"/>
              </w:rPr>
            </w:pPr>
            <w:r w:rsidRPr="00451D7C">
              <w:rPr>
                <w:sz w:val="24"/>
                <w:szCs w:val="24"/>
              </w:rPr>
              <w:t>Васюткин</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 xml:space="preserve">Юрмашевский </w:t>
            </w:r>
            <w:r w:rsidRPr="00451D7C">
              <w:rPr>
                <w:b/>
                <w:i/>
                <w:sz w:val="24"/>
                <w:szCs w:val="24"/>
                <w:lang w:val="en-US"/>
              </w:rPr>
              <w:t>I</w:t>
            </w:r>
            <w:r w:rsidRPr="00451D7C">
              <w:rPr>
                <w:b/>
                <w:i/>
                <w:sz w:val="24"/>
                <w:szCs w:val="24"/>
              </w:rPr>
              <w:t xml:space="preserve"> одиночный курган</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Расположен в 1 км к ЮЮЗ от дер.</w:t>
            </w:r>
            <w:r>
              <w:rPr>
                <w:sz w:val="24"/>
                <w:szCs w:val="24"/>
              </w:rPr>
              <w:t xml:space="preserve"> </w:t>
            </w:r>
            <w:r w:rsidRPr="00451D7C">
              <w:rPr>
                <w:sz w:val="24"/>
                <w:szCs w:val="24"/>
              </w:rPr>
              <w:t>Юрмаш (Именд</w:t>
            </w:r>
            <w:r w:rsidRPr="00451D7C">
              <w:rPr>
                <w:sz w:val="24"/>
                <w:szCs w:val="24"/>
              </w:rPr>
              <w:t>я</w:t>
            </w:r>
            <w:r w:rsidRPr="00451D7C">
              <w:rPr>
                <w:sz w:val="24"/>
                <w:szCs w:val="24"/>
              </w:rPr>
              <w:t>шевский с/с), в 1,4-1,5 км к западу от левого берега р</w:t>
            </w:r>
            <w:proofErr w:type="gramStart"/>
            <w:r w:rsidRPr="00451D7C">
              <w:rPr>
                <w:sz w:val="24"/>
                <w:szCs w:val="24"/>
              </w:rPr>
              <w:t>.З</w:t>
            </w:r>
            <w:proofErr w:type="gramEnd"/>
            <w:r w:rsidRPr="00451D7C">
              <w:rPr>
                <w:sz w:val="24"/>
                <w:szCs w:val="24"/>
              </w:rPr>
              <w:t>илим, в 0,25 км к З от гравийной дороги из дер.</w:t>
            </w:r>
            <w:r w:rsidR="00986782">
              <w:rPr>
                <w:sz w:val="24"/>
                <w:szCs w:val="24"/>
              </w:rPr>
              <w:t xml:space="preserve"> </w:t>
            </w:r>
            <w:r w:rsidRPr="00451D7C">
              <w:rPr>
                <w:sz w:val="24"/>
                <w:szCs w:val="24"/>
              </w:rPr>
              <w:t>Юрмаш в дер.</w:t>
            </w:r>
            <w:r w:rsidR="00986782">
              <w:rPr>
                <w:sz w:val="24"/>
                <w:szCs w:val="24"/>
              </w:rPr>
              <w:t xml:space="preserve"> </w:t>
            </w:r>
            <w:r w:rsidRPr="00451D7C">
              <w:rPr>
                <w:sz w:val="24"/>
                <w:szCs w:val="24"/>
              </w:rPr>
              <w:t>К</w:t>
            </w:r>
            <w:r w:rsidRPr="00451D7C">
              <w:rPr>
                <w:sz w:val="24"/>
                <w:szCs w:val="24"/>
              </w:rPr>
              <w:t>а</w:t>
            </w:r>
            <w:r w:rsidRPr="00451D7C">
              <w:rPr>
                <w:sz w:val="24"/>
                <w:szCs w:val="24"/>
              </w:rPr>
              <w:t>рагаевку. На ро</w:t>
            </w:r>
            <w:r w:rsidRPr="00451D7C">
              <w:rPr>
                <w:sz w:val="24"/>
                <w:szCs w:val="24"/>
              </w:rPr>
              <w:t>в</w:t>
            </w:r>
            <w:r w:rsidRPr="00451D7C">
              <w:rPr>
                <w:sz w:val="24"/>
                <w:szCs w:val="24"/>
              </w:rPr>
              <w:t>ной, задернованной площадке в мес</w:t>
            </w:r>
            <w:r w:rsidRPr="00451D7C">
              <w:rPr>
                <w:sz w:val="24"/>
                <w:szCs w:val="24"/>
              </w:rPr>
              <w:t>т</w:t>
            </w:r>
            <w:r w:rsidRPr="00451D7C">
              <w:rPr>
                <w:sz w:val="24"/>
                <w:szCs w:val="24"/>
              </w:rPr>
              <w:t>ности «Убалар» заметна земляная насыпь кургана, вершина которого поросла кустами, а на краю ЮВ полы растет береза.</w:t>
            </w:r>
          </w:p>
        </w:tc>
        <w:tc>
          <w:tcPr>
            <w:tcW w:w="1276" w:type="dxa"/>
            <w:hideMark/>
          </w:tcPr>
          <w:p w:rsidR="00451D7C" w:rsidRPr="00451D7C" w:rsidRDefault="00451D7C" w:rsidP="00451D7C">
            <w:pPr>
              <w:pStyle w:val="a6"/>
              <w:spacing w:before="0"/>
              <w:ind w:left="0"/>
              <w:contextualSpacing/>
              <w:rPr>
                <w:sz w:val="24"/>
                <w:szCs w:val="24"/>
              </w:rPr>
            </w:pP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Гарустович Г.Н. разв</w:t>
            </w:r>
            <w:r w:rsidRPr="00451D7C">
              <w:rPr>
                <w:sz w:val="24"/>
                <w:szCs w:val="24"/>
              </w:rPr>
              <w:t>е</w:t>
            </w:r>
            <w:r w:rsidRPr="00451D7C">
              <w:rPr>
                <w:sz w:val="24"/>
                <w:szCs w:val="24"/>
              </w:rPr>
              <w:t>дочные а</w:t>
            </w:r>
            <w:r w:rsidRPr="00451D7C">
              <w:rPr>
                <w:sz w:val="24"/>
                <w:szCs w:val="24"/>
              </w:rPr>
              <w:t>р</w:t>
            </w:r>
            <w:r w:rsidRPr="00451D7C">
              <w:rPr>
                <w:sz w:val="24"/>
                <w:szCs w:val="24"/>
              </w:rPr>
              <w:t>хеологич</w:t>
            </w:r>
            <w:r w:rsidRPr="00451D7C">
              <w:rPr>
                <w:sz w:val="24"/>
                <w:szCs w:val="24"/>
              </w:rPr>
              <w:t>е</w:t>
            </w:r>
            <w:r w:rsidRPr="00451D7C">
              <w:rPr>
                <w:sz w:val="24"/>
                <w:szCs w:val="24"/>
              </w:rPr>
              <w:t>ские иссл</w:t>
            </w:r>
            <w:r w:rsidRPr="00451D7C">
              <w:rPr>
                <w:sz w:val="24"/>
                <w:szCs w:val="24"/>
              </w:rPr>
              <w:t>е</w:t>
            </w:r>
            <w:r w:rsidRPr="00451D7C">
              <w:rPr>
                <w:sz w:val="24"/>
                <w:szCs w:val="24"/>
              </w:rPr>
              <w:t>дования в Ишимба</w:t>
            </w:r>
            <w:r w:rsidRPr="00451D7C">
              <w:rPr>
                <w:sz w:val="24"/>
                <w:szCs w:val="24"/>
              </w:rPr>
              <w:t>й</w:t>
            </w:r>
            <w:r w:rsidRPr="00451D7C">
              <w:rPr>
                <w:sz w:val="24"/>
                <w:szCs w:val="24"/>
              </w:rPr>
              <w:t>ском и Г</w:t>
            </w:r>
            <w:r w:rsidRPr="00451D7C">
              <w:rPr>
                <w:sz w:val="24"/>
                <w:szCs w:val="24"/>
              </w:rPr>
              <w:t>а</w:t>
            </w:r>
            <w:r w:rsidRPr="00451D7C">
              <w:rPr>
                <w:sz w:val="24"/>
                <w:szCs w:val="24"/>
              </w:rPr>
              <w:t xml:space="preserve">фурийском районах РБ в 2007 году. Открытый лист формы </w:t>
            </w:r>
            <w:r w:rsidR="00250550">
              <w:rPr>
                <w:sz w:val="24"/>
                <w:szCs w:val="24"/>
              </w:rPr>
              <w:t>№ </w:t>
            </w:r>
            <w:r w:rsidRPr="00451D7C">
              <w:rPr>
                <w:sz w:val="24"/>
                <w:szCs w:val="24"/>
              </w:rPr>
              <w:t xml:space="preserve">2, </w:t>
            </w:r>
            <w:r w:rsidR="00250550">
              <w:rPr>
                <w:sz w:val="24"/>
                <w:szCs w:val="24"/>
              </w:rPr>
              <w:t>№ </w:t>
            </w:r>
            <w:r w:rsidRPr="00451D7C">
              <w:rPr>
                <w:sz w:val="24"/>
                <w:szCs w:val="24"/>
              </w:rPr>
              <w:t>999 на имя Гар</w:t>
            </w:r>
            <w:r w:rsidRPr="00451D7C">
              <w:rPr>
                <w:sz w:val="24"/>
                <w:szCs w:val="24"/>
              </w:rPr>
              <w:t>у</w:t>
            </w:r>
            <w:r w:rsidRPr="00451D7C">
              <w:rPr>
                <w:sz w:val="24"/>
                <w:szCs w:val="24"/>
              </w:rPr>
              <w:t>стовича Г.Н.</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p w:rsidR="00451D7C" w:rsidRPr="00451D7C" w:rsidRDefault="00451D7C" w:rsidP="00451D7C">
            <w:pPr>
              <w:pStyle w:val="a6"/>
              <w:spacing w:before="0"/>
              <w:ind w:left="0"/>
              <w:contextualSpacing/>
              <w:jc w:val="left"/>
              <w:rPr>
                <w:sz w:val="24"/>
                <w:szCs w:val="24"/>
              </w:rPr>
            </w:pPr>
            <w:r w:rsidRPr="00451D7C">
              <w:rPr>
                <w:sz w:val="24"/>
                <w:szCs w:val="24"/>
              </w:rPr>
              <w:t>Дополнено из отчета Г.Н.</w:t>
            </w:r>
            <w:r w:rsidR="00986782">
              <w:rPr>
                <w:sz w:val="24"/>
                <w:szCs w:val="24"/>
              </w:rPr>
              <w:t xml:space="preserve"> </w:t>
            </w:r>
            <w:r w:rsidRPr="00451D7C">
              <w:rPr>
                <w:sz w:val="24"/>
                <w:szCs w:val="24"/>
              </w:rPr>
              <w:t>Г</w:t>
            </w:r>
            <w:r w:rsidRPr="00451D7C">
              <w:rPr>
                <w:sz w:val="24"/>
                <w:szCs w:val="24"/>
              </w:rPr>
              <w:t>а</w:t>
            </w:r>
            <w:r w:rsidRPr="00451D7C">
              <w:rPr>
                <w:sz w:val="24"/>
                <w:szCs w:val="24"/>
              </w:rPr>
              <w:t>рустовича</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Юрмашевский-</w:t>
            </w:r>
            <w:proofErr w:type="gramStart"/>
            <w:r w:rsidRPr="00451D7C">
              <w:rPr>
                <w:b/>
                <w:i/>
                <w:sz w:val="24"/>
                <w:szCs w:val="24"/>
                <w:lang w:val="en-US"/>
              </w:rPr>
              <w:t>II</w:t>
            </w:r>
            <w:proofErr w:type="gramEnd"/>
            <w:r w:rsidRPr="00451D7C">
              <w:rPr>
                <w:b/>
                <w:i/>
                <w:sz w:val="24"/>
                <w:szCs w:val="24"/>
              </w:rPr>
              <w:t xml:space="preserve"> одиночный курган</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Расположен в 2,5 км к З от дер.</w:t>
            </w:r>
            <w:r w:rsidR="00250550">
              <w:rPr>
                <w:sz w:val="24"/>
                <w:szCs w:val="24"/>
              </w:rPr>
              <w:t xml:space="preserve"> </w:t>
            </w:r>
            <w:r w:rsidRPr="00451D7C">
              <w:rPr>
                <w:sz w:val="24"/>
                <w:szCs w:val="24"/>
              </w:rPr>
              <w:t>Ю</w:t>
            </w:r>
            <w:r w:rsidRPr="00451D7C">
              <w:rPr>
                <w:sz w:val="24"/>
                <w:szCs w:val="24"/>
              </w:rPr>
              <w:t>р</w:t>
            </w:r>
            <w:r w:rsidRPr="00451D7C">
              <w:rPr>
                <w:sz w:val="24"/>
                <w:szCs w:val="24"/>
              </w:rPr>
              <w:t>маш (Имендяше</w:t>
            </w:r>
            <w:r w:rsidRPr="00451D7C">
              <w:rPr>
                <w:sz w:val="24"/>
                <w:szCs w:val="24"/>
              </w:rPr>
              <w:t>в</w:t>
            </w:r>
            <w:r w:rsidRPr="00451D7C">
              <w:rPr>
                <w:sz w:val="24"/>
                <w:szCs w:val="24"/>
              </w:rPr>
              <w:t>ский с/с), в 0,3-0,4 км к югу и западу от левого берега р</w:t>
            </w:r>
            <w:proofErr w:type="gramStart"/>
            <w:r w:rsidRPr="00451D7C">
              <w:rPr>
                <w:sz w:val="24"/>
                <w:szCs w:val="24"/>
              </w:rPr>
              <w:t>.З</w:t>
            </w:r>
            <w:proofErr w:type="gramEnd"/>
            <w:r w:rsidRPr="00451D7C">
              <w:rPr>
                <w:sz w:val="24"/>
                <w:szCs w:val="24"/>
              </w:rPr>
              <w:t>илим, на пл</w:t>
            </w:r>
            <w:r w:rsidRPr="00451D7C">
              <w:rPr>
                <w:sz w:val="24"/>
                <w:szCs w:val="24"/>
              </w:rPr>
              <w:t>о</w:t>
            </w:r>
            <w:r w:rsidRPr="00451D7C">
              <w:rPr>
                <w:sz w:val="24"/>
                <w:szCs w:val="24"/>
              </w:rPr>
              <w:t>щадке мысообра</w:t>
            </w:r>
            <w:r w:rsidRPr="00451D7C">
              <w:rPr>
                <w:sz w:val="24"/>
                <w:szCs w:val="24"/>
              </w:rPr>
              <w:t>з</w:t>
            </w:r>
            <w:r w:rsidRPr="00451D7C">
              <w:rPr>
                <w:sz w:val="24"/>
                <w:szCs w:val="24"/>
              </w:rPr>
              <w:t>ного выступа, о</w:t>
            </w:r>
            <w:r w:rsidRPr="00451D7C">
              <w:rPr>
                <w:sz w:val="24"/>
                <w:szCs w:val="24"/>
              </w:rPr>
              <w:t>б</w:t>
            </w:r>
            <w:r w:rsidRPr="00451D7C">
              <w:rPr>
                <w:sz w:val="24"/>
                <w:szCs w:val="24"/>
              </w:rPr>
              <w:t>разованного сух</w:t>
            </w:r>
            <w:r w:rsidRPr="00451D7C">
              <w:rPr>
                <w:sz w:val="24"/>
                <w:szCs w:val="24"/>
              </w:rPr>
              <w:t>и</w:t>
            </w:r>
            <w:r w:rsidRPr="00451D7C">
              <w:rPr>
                <w:sz w:val="24"/>
                <w:szCs w:val="24"/>
              </w:rPr>
              <w:t>ми руслами ручьев. Диаметр земляной задернованной насыпи 12 м, выс</w:t>
            </w:r>
            <w:r w:rsidRPr="00451D7C">
              <w:rPr>
                <w:sz w:val="24"/>
                <w:szCs w:val="24"/>
              </w:rPr>
              <w:t>о</w:t>
            </w:r>
            <w:r w:rsidRPr="00451D7C">
              <w:rPr>
                <w:sz w:val="24"/>
                <w:szCs w:val="24"/>
              </w:rPr>
              <w:t>та 0,5 м. На ве</w:t>
            </w:r>
            <w:r w:rsidRPr="00451D7C">
              <w:rPr>
                <w:sz w:val="24"/>
                <w:szCs w:val="24"/>
              </w:rPr>
              <w:t>р</w:t>
            </w:r>
            <w:r w:rsidRPr="00451D7C">
              <w:rPr>
                <w:sz w:val="24"/>
                <w:szCs w:val="24"/>
              </w:rPr>
              <w:t>шине грабителями выкопана большая оплывшая яма.</w:t>
            </w:r>
          </w:p>
        </w:tc>
        <w:tc>
          <w:tcPr>
            <w:tcW w:w="1276" w:type="dxa"/>
            <w:hideMark/>
          </w:tcPr>
          <w:p w:rsidR="00451D7C" w:rsidRPr="00451D7C" w:rsidRDefault="00451D7C" w:rsidP="00451D7C">
            <w:pPr>
              <w:pStyle w:val="a6"/>
              <w:spacing w:before="0"/>
              <w:ind w:left="0"/>
              <w:contextualSpacing/>
              <w:rPr>
                <w:sz w:val="24"/>
                <w:szCs w:val="24"/>
              </w:rPr>
            </w:pPr>
          </w:p>
        </w:tc>
        <w:tc>
          <w:tcPr>
            <w:tcW w:w="1559" w:type="dxa"/>
            <w:hideMark/>
          </w:tcPr>
          <w:p w:rsidR="00451D7C" w:rsidRPr="00451D7C" w:rsidRDefault="00451D7C" w:rsidP="00250550">
            <w:pPr>
              <w:pStyle w:val="a6"/>
              <w:spacing w:before="0"/>
              <w:ind w:left="0"/>
              <w:contextualSpacing/>
              <w:rPr>
                <w:sz w:val="24"/>
                <w:szCs w:val="24"/>
              </w:rPr>
            </w:pPr>
            <w:r w:rsidRPr="00451D7C">
              <w:rPr>
                <w:sz w:val="24"/>
                <w:szCs w:val="24"/>
              </w:rPr>
              <w:t>Гарустович Г.Н. разв</w:t>
            </w:r>
            <w:r w:rsidRPr="00451D7C">
              <w:rPr>
                <w:sz w:val="24"/>
                <w:szCs w:val="24"/>
              </w:rPr>
              <w:t>е</w:t>
            </w:r>
            <w:r w:rsidRPr="00451D7C">
              <w:rPr>
                <w:sz w:val="24"/>
                <w:szCs w:val="24"/>
              </w:rPr>
              <w:t>дочные а</w:t>
            </w:r>
            <w:r w:rsidRPr="00451D7C">
              <w:rPr>
                <w:sz w:val="24"/>
                <w:szCs w:val="24"/>
              </w:rPr>
              <w:t>р</w:t>
            </w:r>
            <w:r w:rsidRPr="00451D7C">
              <w:rPr>
                <w:sz w:val="24"/>
                <w:szCs w:val="24"/>
              </w:rPr>
              <w:t>хеологич</w:t>
            </w:r>
            <w:r w:rsidRPr="00451D7C">
              <w:rPr>
                <w:sz w:val="24"/>
                <w:szCs w:val="24"/>
              </w:rPr>
              <w:t>е</w:t>
            </w:r>
            <w:r w:rsidRPr="00451D7C">
              <w:rPr>
                <w:sz w:val="24"/>
                <w:szCs w:val="24"/>
              </w:rPr>
              <w:t>ские иссл</w:t>
            </w:r>
            <w:r w:rsidRPr="00451D7C">
              <w:rPr>
                <w:sz w:val="24"/>
                <w:szCs w:val="24"/>
              </w:rPr>
              <w:t>е</w:t>
            </w:r>
            <w:r w:rsidRPr="00451D7C">
              <w:rPr>
                <w:sz w:val="24"/>
                <w:szCs w:val="24"/>
              </w:rPr>
              <w:t>дования в Ишимба</w:t>
            </w:r>
            <w:r w:rsidR="00250550">
              <w:rPr>
                <w:sz w:val="24"/>
                <w:szCs w:val="24"/>
              </w:rPr>
              <w:t>й</w:t>
            </w:r>
            <w:r w:rsidRPr="00451D7C">
              <w:rPr>
                <w:sz w:val="24"/>
                <w:szCs w:val="24"/>
              </w:rPr>
              <w:t>ском и Г</w:t>
            </w:r>
            <w:r w:rsidRPr="00451D7C">
              <w:rPr>
                <w:sz w:val="24"/>
                <w:szCs w:val="24"/>
              </w:rPr>
              <w:t>а</w:t>
            </w:r>
            <w:r w:rsidRPr="00451D7C">
              <w:rPr>
                <w:sz w:val="24"/>
                <w:szCs w:val="24"/>
              </w:rPr>
              <w:t xml:space="preserve">фурийском районах РБ 2007 года. Открытый лист формы </w:t>
            </w:r>
            <w:r w:rsidR="00250550">
              <w:rPr>
                <w:sz w:val="24"/>
                <w:szCs w:val="24"/>
              </w:rPr>
              <w:t>№ </w:t>
            </w:r>
            <w:r w:rsidRPr="00451D7C">
              <w:rPr>
                <w:sz w:val="24"/>
                <w:szCs w:val="24"/>
              </w:rPr>
              <w:t xml:space="preserve">2, </w:t>
            </w:r>
            <w:r w:rsidR="00250550">
              <w:rPr>
                <w:sz w:val="24"/>
                <w:szCs w:val="24"/>
              </w:rPr>
              <w:t>№ </w:t>
            </w:r>
            <w:r w:rsidRPr="00451D7C">
              <w:rPr>
                <w:sz w:val="24"/>
                <w:szCs w:val="24"/>
              </w:rPr>
              <w:t>999 на имя Гар</w:t>
            </w:r>
            <w:r w:rsidRPr="00451D7C">
              <w:rPr>
                <w:sz w:val="24"/>
                <w:szCs w:val="24"/>
              </w:rPr>
              <w:t>у</w:t>
            </w:r>
            <w:r w:rsidRPr="00451D7C">
              <w:rPr>
                <w:sz w:val="24"/>
                <w:szCs w:val="24"/>
              </w:rPr>
              <w:t>стовича Г.Н.</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Выявленный</w:t>
            </w:r>
          </w:p>
          <w:p w:rsidR="00451D7C" w:rsidRPr="00451D7C" w:rsidRDefault="00451D7C" w:rsidP="00451D7C">
            <w:pPr>
              <w:pStyle w:val="a6"/>
              <w:spacing w:before="0"/>
              <w:ind w:left="0"/>
              <w:contextualSpacing/>
              <w:jc w:val="left"/>
              <w:rPr>
                <w:sz w:val="24"/>
                <w:szCs w:val="24"/>
              </w:rPr>
            </w:pPr>
            <w:r w:rsidRPr="00451D7C">
              <w:rPr>
                <w:sz w:val="24"/>
                <w:szCs w:val="24"/>
              </w:rPr>
              <w:t>Дополнено из отчета Г.Н.</w:t>
            </w:r>
            <w:r w:rsidR="00986782">
              <w:rPr>
                <w:sz w:val="24"/>
                <w:szCs w:val="24"/>
              </w:rPr>
              <w:t xml:space="preserve"> </w:t>
            </w:r>
            <w:r w:rsidRPr="00451D7C">
              <w:rPr>
                <w:sz w:val="24"/>
                <w:szCs w:val="24"/>
              </w:rPr>
              <w:t>Г</w:t>
            </w:r>
            <w:r w:rsidRPr="00451D7C">
              <w:rPr>
                <w:sz w:val="24"/>
                <w:szCs w:val="24"/>
              </w:rPr>
              <w:t>а</w:t>
            </w:r>
            <w:r w:rsidRPr="00451D7C">
              <w:rPr>
                <w:sz w:val="24"/>
                <w:szCs w:val="24"/>
              </w:rPr>
              <w:t>рустовича</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Таш-Астынские находки</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Близ села Таш-Асты находится гора Уклыкая. В ее осыпях попадаются железные наконе</w:t>
            </w:r>
            <w:r w:rsidRPr="00451D7C">
              <w:rPr>
                <w:sz w:val="24"/>
                <w:szCs w:val="24"/>
              </w:rPr>
              <w:t>ч</w:t>
            </w:r>
            <w:r w:rsidRPr="00451D7C">
              <w:rPr>
                <w:sz w:val="24"/>
                <w:szCs w:val="24"/>
              </w:rPr>
              <w:t>ники стрел и чел</w:t>
            </w:r>
            <w:r w:rsidRPr="00451D7C">
              <w:rPr>
                <w:sz w:val="24"/>
                <w:szCs w:val="24"/>
              </w:rPr>
              <w:t>о</w:t>
            </w:r>
            <w:r w:rsidRPr="00451D7C">
              <w:rPr>
                <w:sz w:val="24"/>
                <w:szCs w:val="24"/>
              </w:rPr>
              <w:t>веческие кости</w:t>
            </w:r>
          </w:p>
        </w:tc>
        <w:tc>
          <w:tcPr>
            <w:tcW w:w="1276" w:type="dxa"/>
            <w:hideMark/>
          </w:tcPr>
          <w:p w:rsidR="00451D7C" w:rsidRPr="00451D7C" w:rsidRDefault="00451D7C" w:rsidP="00451D7C">
            <w:pPr>
              <w:pStyle w:val="a6"/>
              <w:spacing w:before="0"/>
              <w:ind w:left="0"/>
              <w:contextualSpacing/>
              <w:rPr>
                <w:sz w:val="24"/>
                <w:szCs w:val="24"/>
              </w:rPr>
            </w:pPr>
            <w:r w:rsidRPr="00451D7C">
              <w:rPr>
                <w:sz w:val="24"/>
                <w:szCs w:val="24"/>
              </w:rPr>
              <w:t>Эпоха железа</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АКБ, №1235</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Дополнение на 11.04.2013 из АКБ</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Имендяшевское г</w:t>
            </w:r>
            <w:r w:rsidRPr="00451D7C">
              <w:rPr>
                <w:b/>
                <w:i/>
                <w:sz w:val="24"/>
                <w:szCs w:val="24"/>
              </w:rPr>
              <w:t>о</w:t>
            </w:r>
            <w:r w:rsidRPr="00451D7C">
              <w:rPr>
                <w:b/>
                <w:i/>
                <w:sz w:val="24"/>
                <w:szCs w:val="24"/>
              </w:rPr>
              <w:t>родище</w:t>
            </w:r>
          </w:p>
          <w:p w:rsidR="00451D7C" w:rsidRPr="00451D7C" w:rsidRDefault="00451D7C" w:rsidP="00451D7C">
            <w:pPr>
              <w:pStyle w:val="a6"/>
              <w:spacing w:before="0"/>
              <w:ind w:left="0"/>
              <w:contextualSpacing/>
              <w:jc w:val="left"/>
              <w:rPr>
                <w:b/>
                <w:i/>
                <w:sz w:val="24"/>
                <w:szCs w:val="24"/>
              </w:rPr>
            </w:pPr>
            <w:r w:rsidRPr="00451D7C">
              <w:rPr>
                <w:b/>
                <w:i/>
                <w:sz w:val="24"/>
                <w:szCs w:val="24"/>
              </w:rPr>
              <w:t>Имендяшево-1, г</w:t>
            </w:r>
            <w:r w:rsidRPr="00451D7C">
              <w:rPr>
                <w:b/>
                <w:i/>
                <w:sz w:val="24"/>
                <w:szCs w:val="24"/>
              </w:rPr>
              <w:t>о</w:t>
            </w:r>
            <w:r w:rsidRPr="00451D7C">
              <w:rPr>
                <w:b/>
                <w:i/>
                <w:sz w:val="24"/>
                <w:szCs w:val="24"/>
              </w:rPr>
              <w:t>родище</w:t>
            </w:r>
          </w:p>
        </w:tc>
        <w:tc>
          <w:tcPr>
            <w:tcW w:w="2251" w:type="dxa"/>
            <w:hideMark/>
          </w:tcPr>
          <w:p w:rsidR="00451D7C" w:rsidRPr="00451D7C" w:rsidRDefault="00451D7C" w:rsidP="00451D7C">
            <w:pPr>
              <w:pStyle w:val="a6"/>
              <w:spacing w:before="0"/>
              <w:ind w:left="0"/>
              <w:contextualSpacing/>
              <w:jc w:val="left"/>
              <w:rPr>
                <w:sz w:val="24"/>
                <w:szCs w:val="24"/>
              </w:rPr>
            </w:pPr>
            <w:r w:rsidRPr="00451D7C">
              <w:rPr>
                <w:sz w:val="24"/>
                <w:szCs w:val="24"/>
              </w:rPr>
              <w:t>В 2 км к СЗ от д. Имендяшево</w:t>
            </w:r>
          </w:p>
        </w:tc>
        <w:tc>
          <w:tcPr>
            <w:tcW w:w="1276" w:type="dxa"/>
            <w:hideMark/>
          </w:tcPr>
          <w:p w:rsidR="00451D7C" w:rsidRPr="00451D7C" w:rsidRDefault="00451D7C" w:rsidP="00451D7C">
            <w:pPr>
              <w:pStyle w:val="a6"/>
              <w:spacing w:before="0"/>
              <w:ind w:left="0"/>
              <w:contextualSpacing/>
              <w:rPr>
                <w:sz w:val="24"/>
                <w:szCs w:val="24"/>
              </w:rPr>
            </w:pPr>
            <w:r w:rsidRPr="00451D7C">
              <w:rPr>
                <w:sz w:val="24"/>
                <w:szCs w:val="24"/>
              </w:rPr>
              <w:t xml:space="preserve">РСВ </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 xml:space="preserve">АКБ </w:t>
            </w:r>
            <w:r w:rsidR="00250550">
              <w:rPr>
                <w:sz w:val="24"/>
                <w:szCs w:val="24"/>
              </w:rPr>
              <w:t>№ </w:t>
            </w:r>
            <w:r w:rsidRPr="00451D7C">
              <w:rPr>
                <w:sz w:val="24"/>
                <w:szCs w:val="24"/>
              </w:rPr>
              <w:t>1234</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 xml:space="preserve">УПВС РБ </w:t>
            </w:r>
            <w:r w:rsidR="00250550">
              <w:rPr>
                <w:sz w:val="24"/>
                <w:szCs w:val="24"/>
              </w:rPr>
              <w:t>№ </w:t>
            </w:r>
            <w:r w:rsidRPr="00451D7C">
              <w:rPr>
                <w:sz w:val="24"/>
                <w:szCs w:val="24"/>
              </w:rPr>
              <w:t xml:space="preserve">6-2/ 251в от 12.05.92 г., ПСМ БАССР </w:t>
            </w:r>
            <w:r w:rsidR="00250550">
              <w:rPr>
                <w:sz w:val="24"/>
                <w:szCs w:val="24"/>
              </w:rPr>
              <w:t>№ </w:t>
            </w:r>
            <w:r w:rsidRPr="00451D7C">
              <w:rPr>
                <w:sz w:val="24"/>
                <w:szCs w:val="24"/>
              </w:rPr>
              <w:t>188 от 22.03.61 г.</w:t>
            </w:r>
          </w:p>
        </w:tc>
      </w:tr>
      <w:tr w:rsidR="00451D7C" w:rsidRPr="00451D7C" w:rsidTr="00986782">
        <w:trPr>
          <w:cantSplit/>
          <w:jc w:val="center"/>
        </w:trPr>
        <w:tc>
          <w:tcPr>
            <w:tcW w:w="2424" w:type="dxa"/>
            <w:shd w:val="clear" w:color="auto" w:fill="F2F2F2" w:themeFill="background1" w:themeFillShade="F2"/>
            <w:hideMark/>
          </w:tcPr>
          <w:p w:rsidR="00451D7C" w:rsidRPr="00451D7C" w:rsidRDefault="00451D7C" w:rsidP="00451D7C">
            <w:pPr>
              <w:pStyle w:val="a6"/>
              <w:spacing w:before="0"/>
              <w:ind w:left="0"/>
              <w:contextualSpacing/>
              <w:jc w:val="left"/>
              <w:rPr>
                <w:b/>
                <w:i/>
                <w:sz w:val="24"/>
                <w:szCs w:val="24"/>
              </w:rPr>
            </w:pPr>
            <w:r w:rsidRPr="00451D7C">
              <w:rPr>
                <w:b/>
                <w:i/>
                <w:sz w:val="24"/>
                <w:szCs w:val="24"/>
              </w:rPr>
              <w:t>Имендяшевская пещерная стоянка</w:t>
            </w:r>
          </w:p>
          <w:p w:rsidR="00451D7C" w:rsidRPr="00451D7C" w:rsidRDefault="00451D7C" w:rsidP="00451D7C">
            <w:pPr>
              <w:pStyle w:val="a6"/>
              <w:spacing w:before="0"/>
              <w:ind w:left="0"/>
              <w:contextualSpacing/>
              <w:jc w:val="left"/>
              <w:rPr>
                <w:b/>
                <w:i/>
                <w:sz w:val="24"/>
                <w:szCs w:val="24"/>
              </w:rPr>
            </w:pPr>
            <w:r w:rsidRPr="00451D7C">
              <w:rPr>
                <w:b/>
                <w:i/>
                <w:sz w:val="24"/>
                <w:szCs w:val="24"/>
              </w:rPr>
              <w:t>Имендяшево-1, п</w:t>
            </w:r>
            <w:r w:rsidRPr="00451D7C">
              <w:rPr>
                <w:b/>
                <w:i/>
                <w:sz w:val="24"/>
                <w:szCs w:val="24"/>
              </w:rPr>
              <w:t>е</w:t>
            </w:r>
            <w:r w:rsidRPr="00451D7C">
              <w:rPr>
                <w:b/>
                <w:i/>
                <w:sz w:val="24"/>
                <w:szCs w:val="24"/>
              </w:rPr>
              <w:t>щерная стоянка (Имендяшевская пещера Сизякуй)</w:t>
            </w:r>
          </w:p>
        </w:tc>
        <w:tc>
          <w:tcPr>
            <w:tcW w:w="2251" w:type="dxa"/>
            <w:hideMark/>
          </w:tcPr>
          <w:p w:rsidR="00451D7C" w:rsidRPr="00451D7C" w:rsidRDefault="00451D7C" w:rsidP="00250550">
            <w:pPr>
              <w:pStyle w:val="a6"/>
              <w:spacing w:before="0"/>
              <w:ind w:left="0"/>
              <w:contextualSpacing/>
              <w:jc w:val="left"/>
              <w:rPr>
                <w:sz w:val="24"/>
                <w:szCs w:val="24"/>
              </w:rPr>
            </w:pPr>
            <w:r w:rsidRPr="00451D7C">
              <w:rPr>
                <w:sz w:val="24"/>
                <w:szCs w:val="24"/>
              </w:rPr>
              <w:t xml:space="preserve">В 8 км вверх </w:t>
            </w:r>
            <w:proofErr w:type="gramStart"/>
            <w:r w:rsidRPr="00451D7C">
              <w:rPr>
                <w:sz w:val="24"/>
                <w:szCs w:val="24"/>
              </w:rPr>
              <w:t>от</w:t>
            </w:r>
            <w:proofErr w:type="gramEnd"/>
            <w:r w:rsidRPr="00451D7C">
              <w:rPr>
                <w:sz w:val="24"/>
                <w:szCs w:val="24"/>
              </w:rPr>
              <w:t xml:space="preserve"> с.</w:t>
            </w:r>
            <w:r w:rsidR="00250550">
              <w:rPr>
                <w:sz w:val="24"/>
                <w:szCs w:val="24"/>
              </w:rPr>
              <w:t xml:space="preserve"> </w:t>
            </w:r>
            <w:r w:rsidRPr="00451D7C">
              <w:rPr>
                <w:sz w:val="24"/>
                <w:szCs w:val="24"/>
              </w:rPr>
              <w:t>Имендяшево, на левом берегу р. З</w:t>
            </w:r>
            <w:r w:rsidRPr="00451D7C">
              <w:rPr>
                <w:sz w:val="24"/>
                <w:szCs w:val="24"/>
              </w:rPr>
              <w:t>и</w:t>
            </w:r>
            <w:r w:rsidRPr="00451D7C">
              <w:rPr>
                <w:sz w:val="24"/>
                <w:szCs w:val="24"/>
              </w:rPr>
              <w:t>лим, напротив Кук-Таша</w:t>
            </w:r>
          </w:p>
        </w:tc>
        <w:tc>
          <w:tcPr>
            <w:tcW w:w="1276" w:type="dxa"/>
            <w:hideMark/>
          </w:tcPr>
          <w:p w:rsidR="00451D7C" w:rsidRPr="00451D7C" w:rsidRDefault="00451D7C" w:rsidP="00451D7C">
            <w:pPr>
              <w:pStyle w:val="a6"/>
              <w:spacing w:before="0"/>
              <w:ind w:left="0"/>
              <w:contextualSpacing/>
              <w:rPr>
                <w:sz w:val="24"/>
                <w:szCs w:val="24"/>
              </w:rPr>
            </w:pPr>
            <w:proofErr w:type="gramStart"/>
            <w:r w:rsidRPr="00451D7C">
              <w:rPr>
                <w:sz w:val="24"/>
                <w:szCs w:val="24"/>
              </w:rPr>
              <w:t>ЭК</w:t>
            </w:r>
            <w:proofErr w:type="gramEnd"/>
            <w:r w:rsidRPr="00451D7C">
              <w:rPr>
                <w:sz w:val="24"/>
                <w:szCs w:val="24"/>
              </w:rPr>
              <w:t>, ЭЖ</w:t>
            </w:r>
          </w:p>
        </w:tc>
        <w:tc>
          <w:tcPr>
            <w:tcW w:w="1559" w:type="dxa"/>
            <w:hideMark/>
          </w:tcPr>
          <w:p w:rsidR="00451D7C" w:rsidRPr="00451D7C" w:rsidRDefault="00451D7C" w:rsidP="00451D7C">
            <w:pPr>
              <w:pStyle w:val="a6"/>
              <w:spacing w:before="0"/>
              <w:ind w:left="0"/>
              <w:contextualSpacing/>
              <w:rPr>
                <w:sz w:val="24"/>
                <w:szCs w:val="24"/>
              </w:rPr>
            </w:pPr>
            <w:r w:rsidRPr="00451D7C">
              <w:rPr>
                <w:sz w:val="24"/>
                <w:szCs w:val="24"/>
              </w:rPr>
              <w:t xml:space="preserve">АПБ </w:t>
            </w:r>
            <w:r w:rsidR="00250550">
              <w:rPr>
                <w:sz w:val="24"/>
                <w:szCs w:val="24"/>
              </w:rPr>
              <w:t>№ </w:t>
            </w:r>
            <w:r w:rsidRPr="00451D7C">
              <w:rPr>
                <w:sz w:val="24"/>
                <w:szCs w:val="24"/>
              </w:rPr>
              <w:t>203</w:t>
            </w:r>
          </w:p>
        </w:tc>
        <w:tc>
          <w:tcPr>
            <w:tcW w:w="1819" w:type="dxa"/>
            <w:hideMark/>
          </w:tcPr>
          <w:p w:rsidR="00451D7C" w:rsidRPr="00451D7C" w:rsidRDefault="00451D7C" w:rsidP="00451D7C">
            <w:pPr>
              <w:pStyle w:val="a6"/>
              <w:spacing w:before="0"/>
              <w:ind w:left="0"/>
              <w:contextualSpacing/>
              <w:jc w:val="left"/>
              <w:rPr>
                <w:sz w:val="24"/>
                <w:szCs w:val="24"/>
              </w:rPr>
            </w:pPr>
            <w:r w:rsidRPr="00451D7C">
              <w:rPr>
                <w:sz w:val="24"/>
                <w:szCs w:val="24"/>
              </w:rPr>
              <w:t xml:space="preserve">ПСМ БАССР </w:t>
            </w:r>
            <w:r w:rsidR="00250550">
              <w:rPr>
                <w:sz w:val="24"/>
                <w:szCs w:val="24"/>
              </w:rPr>
              <w:t>№ </w:t>
            </w:r>
            <w:r w:rsidRPr="00451D7C">
              <w:rPr>
                <w:sz w:val="24"/>
                <w:szCs w:val="24"/>
              </w:rPr>
              <w:t>188 от 22.03.1961 г.</w:t>
            </w:r>
          </w:p>
        </w:tc>
      </w:tr>
    </w:tbl>
    <w:p w:rsidR="004E3789" w:rsidRDefault="004E3789" w:rsidP="004E3789">
      <w:pPr>
        <w:pStyle w:val="a0"/>
        <w:rPr>
          <w:lang w:val="ru-RU"/>
        </w:rPr>
      </w:pPr>
    </w:p>
    <w:p w:rsidR="002B062C" w:rsidRPr="006B271B" w:rsidRDefault="00986782" w:rsidP="004E3789">
      <w:pPr>
        <w:pStyle w:val="a0"/>
        <w:rPr>
          <w:lang w:val="ru-RU"/>
        </w:rPr>
      </w:pPr>
      <w:r>
        <w:rPr>
          <w:lang w:val="ru-RU"/>
        </w:rPr>
        <w:t xml:space="preserve">2. </w:t>
      </w:r>
      <w:r w:rsidRPr="00986782">
        <w:rPr>
          <w:i/>
          <w:lang w:val="ru-RU"/>
        </w:rPr>
        <w:t>П</w:t>
      </w:r>
      <w:r w:rsidR="002B062C" w:rsidRPr="00986782">
        <w:rPr>
          <w:i/>
          <w:lang w:val="ru-RU"/>
        </w:rPr>
        <w:t>амятники истории</w:t>
      </w:r>
      <w:r>
        <w:rPr>
          <w:lang w:val="ru-RU"/>
        </w:rPr>
        <w:t xml:space="preserve"> (таблица 8.3).</w:t>
      </w:r>
    </w:p>
    <w:p w:rsidR="002B062C" w:rsidRPr="00372F5F" w:rsidRDefault="002B062C" w:rsidP="002B062C">
      <w:pPr>
        <w:pStyle w:val="a0"/>
        <w:spacing w:before="120"/>
        <w:ind w:firstLine="0"/>
        <w:jc w:val="right"/>
        <w:outlineLvl w:val="0"/>
        <w:rPr>
          <w:b/>
          <w:i/>
          <w:lang w:val="ru-RU"/>
        </w:rPr>
      </w:pPr>
      <w:r w:rsidRPr="00372F5F">
        <w:rPr>
          <w:b/>
          <w:i/>
          <w:lang w:val="ru-RU"/>
        </w:rPr>
        <w:t xml:space="preserve">Таблица </w:t>
      </w:r>
      <w:r w:rsidR="00E86EA3" w:rsidRPr="00372F5F">
        <w:rPr>
          <w:b/>
          <w:i/>
          <w:lang w:val="ru-RU"/>
        </w:rPr>
        <w:t>8</w:t>
      </w:r>
      <w:r w:rsidR="00986782">
        <w:rPr>
          <w:b/>
          <w:i/>
          <w:lang w:val="ru-RU"/>
        </w:rPr>
        <w:t>.3</w:t>
      </w:r>
    </w:p>
    <w:p w:rsidR="002B062C" w:rsidRPr="00372F5F" w:rsidRDefault="002B062C" w:rsidP="002B062C">
      <w:pPr>
        <w:pStyle w:val="a0"/>
        <w:spacing w:after="120"/>
        <w:ind w:firstLine="0"/>
        <w:jc w:val="center"/>
        <w:outlineLvl w:val="0"/>
        <w:rPr>
          <w:b/>
          <w:i/>
          <w:lang w:val="ru-RU"/>
        </w:rPr>
      </w:pPr>
      <w:r w:rsidRPr="00372F5F">
        <w:rPr>
          <w:b/>
          <w:i/>
          <w:lang w:val="ru-RU"/>
        </w:rPr>
        <w:t xml:space="preserve">Памятники истории </w:t>
      </w:r>
      <w:r w:rsidR="007A5C25" w:rsidRPr="00372F5F">
        <w:rPr>
          <w:b/>
          <w:i/>
          <w:lang w:val="ru-RU"/>
        </w:rPr>
        <w:t xml:space="preserve">СП </w:t>
      </w:r>
      <w:r w:rsidR="00A77471">
        <w:rPr>
          <w:b/>
          <w:i/>
          <w:lang w:val="ru-RU"/>
        </w:rPr>
        <w:t>Имендяшевский</w:t>
      </w:r>
      <w:r w:rsidRPr="00372F5F">
        <w:rPr>
          <w:b/>
          <w:i/>
          <w:lang w:val="ru-RU"/>
        </w:rPr>
        <w:t xml:space="preserve"> сельсовет</w:t>
      </w:r>
    </w:p>
    <w:tbl>
      <w:tblPr>
        <w:tblW w:w="949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85" w:type="dxa"/>
          <w:right w:w="85" w:type="dxa"/>
        </w:tblCellMar>
        <w:tblLook w:val="04A0" w:firstRow="1" w:lastRow="0" w:firstColumn="1" w:lastColumn="0" w:noHBand="0" w:noVBand="1"/>
      </w:tblPr>
      <w:tblGrid>
        <w:gridCol w:w="1575"/>
        <w:gridCol w:w="2409"/>
        <w:gridCol w:w="2535"/>
        <w:gridCol w:w="2977"/>
      </w:tblGrid>
      <w:tr w:rsidR="00986782" w:rsidRPr="00BD31D1" w:rsidTr="00986782">
        <w:tc>
          <w:tcPr>
            <w:tcW w:w="1575" w:type="dxa"/>
            <w:vMerge w:val="restart"/>
            <w:shd w:val="clear" w:color="auto" w:fill="D9D9D9" w:themeFill="background1" w:themeFillShade="D9"/>
          </w:tcPr>
          <w:p w:rsidR="00986782" w:rsidRPr="00986782" w:rsidRDefault="00986782" w:rsidP="00250550">
            <w:pPr>
              <w:spacing w:before="0" w:after="0"/>
              <w:ind w:left="0"/>
              <w:jc w:val="left"/>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Характер</w:t>
            </w:r>
            <w:r>
              <w:rPr>
                <w:rFonts w:ascii="Times New Roman" w:eastAsia="Times New Roman" w:hAnsi="Times New Roman" w:cs="Times New Roman"/>
                <w:b/>
                <w:i/>
                <w:sz w:val="24"/>
                <w:szCs w:val="24"/>
              </w:rPr>
              <w:t>и</w:t>
            </w:r>
            <w:r>
              <w:rPr>
                <w:rFonts w:ascii="Times New Roman" w:eastAsia="Times New Roman" w:hAnsi="Times New Roman" w:cs="Times New Roman"/>
                <w:b/>
                <w:i/>
                <w:sz w:val="24"/>
                <w:szCs w:val="24"/>
              </w:rPr>
              <w:t>стики</w:t>
            </w:r>
          </w:p>
        </w:tc>
        <w:tc>
          <w:tcPr>
            <w:tcW w:w="7921" w:type="dxa"/>
            <w:gridSpan w:val="3"/>
            <w:shd w:val="clear" w:color="auto" w:fill="D9D9D9" w:themeFill="background1" w:themeFillShade="D9"/>
          </w:tcPr>
          <w:p w:rsidR="00986782" w:rsidRPr="00986782" w:rsidRDefault="00986782" w:rsidP="00372F5F">
            <w:pPr>
              <w:snapToGrid w:val="0"/>
              <w:spacing w:before="0" w:after="0"/>
              <w:ind w:left="0"/>
              <w:jc w:val="center"/>
              <w:rPr>
                <w:rFonts w:ascii="Times New Roman" w:eastAsia="Times New Roman" w:hAnsi="Times New Roman" w:cs="Times New Roman"/>
                <w:b/>
                <w:i/>
                <w:sz w:val="24"/>
                <w:szCs w:val="24"/>
              </w:rPr>
            </w:pPr>
            <w:r w:rsidRPr="00372F5F">
              <w:rPr>
                <w:rFonts w:ascii="Times New Roman" w:eastAsia="Times New Roman" w:hAnsi="Times New Roman" w:cs="Times New Roman"/>
                <w:b/>
                <w:i/>
                <w:sz w:val="24"/>
                <w:szCs w:val="24"/>
              </w:rPr>
              <w:t>Наименование объекта</w:t>
            </w:r>
          </w:p>
        </w:tc>
      </w:tr>
      <w:tr w:rsidR="00986782" w:rsidRPr="00BD31D1" w:rsidTr="00986782">
        <w:tc>
          <w:tcPr>
            <w:tcW w:w="1575" w:type="dxa"/>
            <w:vMerge/>
            <w:shd w:val="clear" w:color="auto" w:fill="D9D9D9" w:themeFill="background1" w:themeFillShade="D9"/>
          </w:tcPr>
          <w:p w:rsidR="00986782" w:rsidRPr="00986782" w:rsidRDefault="00986782" w:rsidP="00372F5F">
            <w:pPr>
              <w:spacing w:before="0" w:after="0"/>
              <w:ind w:left="0"/>
              <w:jc w:val="left"/>
              <w:rPr>
                <w:rFonts w:ascii="Times New Roman" w:eastAsia="Times New Roman" w:hAnsi="Times New Roman" w:cs="Times New Roman"/>
                <w:b/>
                <w:i/>
                <w:sz w:val="24"/>
                <w:szCs w:val="24"/>
              </w:rPr>
            </w:pPr>
          </w:p>
        </w:tc>
        <w:tc>
          <w:tcPr>
            <w:tcW w:w="2409" w:type="dxa"/>
            <w:shd w:val="clear" w:color="auto" w:fill="D9D9D9" w:themeFill="background1" w:themeFillShade="D9"/>
          </w:tcPr>
          <w:p w:rsidR="00986782" w:rsidRPr="00372F5F" w:rsidRDefault="00986782" w:rsidP="00986782">
            <w:pPr>
              <w:spacing w:before="0" w:after="0"/>
              <w:ind w:left="0"/>
              <w:jc w:val="center"/>
              <w:rPr>
                <w:rFonts w:ascii="Times New Roman" w:eastAsia="Times New Roman" w:hAnsi="Times New Roman" w:cs="Times New Roman"/>
                <w:b/>
                <w:i/>
                <w:sz w:val="24"/>
                <w:szCs w:val="24"/>
              </w:rPr>
            </w:pPr>
            <w:r w:rsidRPr="00986782">
              <w:rPr>
                <w:rFonts w:ascii="Times New Roman" w:eastAsia="Times New Roman" w:hAnsi="Times New Roman" w:cs="Times New Roman"/>
                <w:b/>
                <w:i/>
                <w:sz w:val="24"/>
                <w:szCs w:val="24"/>
              </w:rPr>
              <w:t xml:space="preserve">Памятник </w:t>
            </w:r>
            <w:proofErr w:type="gramStart"/>
            <w:r w:rsidRPr="00986782">
              <w:rPr>
                <w:rFonts w:ascii="Times New Roman" w:eastAsia="Times New Roman" w:hAnsi="Times New Roman" w:cs="Times New Roman"/>
                <w:b/>
                <w:i/>
                <w:sz w:val="24"/>
                <w:szCs w:val="24"/>
              </w:rPr>
              <w:t>павшим</w:t>
            </w:r>
            <w:proofErr w:type="gramEnd"/>
            <w:r w:rsidRPr="00986782">
              <w:rPr>
                <w:rFonts w:ascii="Times New Roman" w:eastAsia="Times New Roman" w:hAnsi="Times New Roman" w:cs="Times New Roman"/>
                <w:b/>
                <w:i/>
                <w:sz w:val="24"/>
                <w:szCs w:val="24"/>
              </w:rPr>
              <w:t xml:space="preserve"> в Великой Отеч</w:t>
            </w:r>
            <w:r w:rsidRPr="00986782">
              <w:rPr>
                <w:rFonts w:ascii="Times New Roman" w:eastAsia="Times New Roman" w:hAnsi="Times New Roman" w:cs="Times New Roman"/>
                <w:b/>
                <w:i/>
                <w:sz w:val="24"/>
                <w:szCs w:val="24"/>
              </w:rPr>
              <w:t>е</w:t>
            </w:r>
            <w:r w:rsidRPr="00986782">
              <w:rPr>
                <w:rFonts w:ascii="Times New Roman" w:eastAsia="Times New Roman" w:hAnsi="Times New Roman" w:cs="Times New Roman"/>
                <w:b/>
                <w:i/>
                <w:sz w:val="24"/>
                <w:szCs w:val="24"/>
              </w:rPr>
              <w:t>ственной войне</w:t>
            </w:r>
          </w:p>
        </w:tc>
        <w:tc>
          <w:tcPr>
            <w:tcW w:w="2535" w:type="dxa"/>
            <w:shd w:val="clear" w:color="auto" w:fill="D9D9D9" w:themeFill="background1" w:themeFillShade="D9"/>
          </w:tcPr>
          <w:p w:rsidR="00986782" w:rsidRPr="00986782" w:rsidRDefault="00986782" w:rsidP="00986782">
            <w:pPr>
              <w:snapToGrid w:val="0"/>
              <w:spacing w:before="0" w:after="0"/>
              <w:ind w:left="0"/>
              <w:jc w:val="center"/>
              <w:rPr>
                <w:rFonts w:ascii="Times New Roman" w:eastAsia="Times New Roman" w:hAnsi="Times New Roman" w:cs="Times New Roman"/>
                <w:sz w:val="24"/>
                <w:szCs w:val="24"/>
              </w:rPr>
            </w:pPr>
            <w:r w:rsidRPr="00986782">
              <w:rPr>
                <w:rFonts w:ascii="Times New Roman" w:eastAsia="Times New Roman" w:hAnsi="Times New Roman" w:cs="Times New Roman"/>
                <w:b/>
                <w:i/>
                <w:sz w:val="24"/>
                <w:szCs w:val="24"/>
              </w:rPr>
              <w:t>Памятник участн</w:t>
            </w:r>
            <w:r w:rsidRPr="00986782">
              <w:rPr>
                <w:rFonts w:ascii="Times New Roman" w:eastAsia="Times New Roman" w:hAnsi="Times New Roman" w:cs="Times New Roman"/>
                <w:b/>
                <w:i/>
                <w:sz w:val="24"/>
                <w:szCs w:val="24"/>
              </w:rPr>
              <w:t>и</w:t>
            </w:r>
            <w:r w:rsidRPr="00986782">
              <w:rPr>
                <w:rFonts w:ascii="Times New Roman" w:eastAsia="Times New Roman" w:hAnsi="Times New Roman" w:cs="Times New Roman"/>
                <w:b/>
                <w:i/>
                <w:sz w:val="24"/>
                <w:szCs w:val="24"/>
              </w:rPr>
              <w:t>кам</w:t>
            </w:r>
            <w:r w:rsidR="00671EC7">
              <w:rPr>
                <w:rFonts w:ascii="Times New Roman" w:eastAsia="Times New Roman" w:hAnsi="Times New Roman" w:cs="Times New Roman"/>
                <w:b/>
                <w:i/>
                <w:sz w:val="24"/>
                <w:szCs w:val="24"/>
              </w:rPr>
              <w:t xml:space="preserve"> </w:t>
            </w:r>
            <w:r w:rsidRPr="00986782">
              <w:rPr>
                <w:rFonts w:ascii="Times New Roman" w:eastAsia="Times New Roman" w:hAnsi="Times New Roman" w:cs="Times New Roman"/>
                <w:b/>
                <w:i/>
                <w:sz w:val="24"/>
                <w:szCs w:val="24"/>
              </w:rPr>
              <w:t>Великой Отеч</w:t>
            </w:r>
            <w:r w:rsidRPr="00986782">
              <w:rPr>
                <w:rFonts w:ascii="Times New Roman" w:eastAsia="Times New Roman" w:hAnsi="Times New Roman" w:cs="Times New Roman"/>
                <w:b/>
                <w:i/>
                <w:sz w:val="24"/>
                <w:szCs w:val="24"/>
              </w:rPr>
              <w:t>е</w:t>
            </w:r>
            <w:r w:rsidRPr="00986782">
              <w:rPr>
                <w:rFonts w:ascii="Times New Roman" w:eastAsia="Times New Roman" w:hAnsi="Times New Roman" w:cs="Times New Roman"/>
                <w:b/>
                <w:i/>
                <w:sz w:val="24"/>
                <w:szCs w:val="24"/>
              </w:rPr>
              <w:t>ственной войны 1941-</w:t>
            </w:r>
            <w:smartTag w:uri="urn:schemas-microsoft-com:office:smarttags" w:element="metricconverter">
              <w:smartTagPr>
                <w:attr w:name="ProductID" w:val="1945 г"/>
              </w:smartTagPr>
              <w:r w:rsidRPr="00986782">
                <w:rPr>
                  <w:rFonts w:ascii="Times New Roman" w:eastAsia="Times New Roman" w:hAnsi="Times New Roman" w:cs="Times New Roman"/>
                  <w:b/>
                  <w:i/>
                  <w:sz w:val="24"/>
                  <w:szCs w:val="24"/>
                </w:rPr>
                <w:t>1945 г</w:t>
              </w:r>
            </w:smartTag>
            <w:r w:rsidRPr="00986782">
              <w:rPr>
                <w:rFonts w:ascii="Times New Roman" w:eastAsia="Times New Roman" w:hAnsi="Times New Roman" w:cs="Times New Roman"/>
                <w:b/>
                <w:i/>
                <w:sz w:val="24"/>
                <w:szCs w:val="24"/>
              </w:rPr>
              <w:t>г.</w:t>
            </w:r>
          </w:p>
        </w:tc>
        <w:tc>
          <w:tcPr>
            <w:tcW w:w="2977" w:type="dxa"/>
            <w:shd w:val="clear" w:color="auto" w:fill="D9D9D9" w:themeFill="background1" w:themeFillShade="D9"/>
          </w:tcPr>
          <w:p w:rsidR="00986782" w:rsidRPr="00372F5F" w:rsidRDefault="00986782" w:rsidP="00986782">
            <w:pPr>
              <w:snapToGrid w:val="0"/>
              <w:spacing w:before="0" w:after="0"/>
              <w:ind w:left="0"/>
              <w:jc w:val="center"/>
              <w:rPr>
                <w:rFonts w:ascii="Times New Roman" w:hAnsi="Times New Roman"/>
                <w:sz w:val="24"/>
                <w:szCs w:val="24"/>
              </w:rPr>
            </w:pPr>
            <w:r w:rsidRPr="00986782">
              <w:rPr>
                <w:rFonts w:ascii="Times New Roman" w:eastAsia="Times New Roman" w:hAnsi="Times New Roman" w:cs="Times New Roman"/>
                <w:b/>
                <w:i/>
                <w:sz w:val="24"/>
                <w:szCs w:val="24"/>
              </w:rPr>
              <w:t>Обелиск участникам</w:t>
            </w:r>
            <w:r w:rsidR="00671EC7">
              <w:rPr>
                <w:rFonts w:ascii="Times New Roman" w:eastAsia="Times New Roman" w:hAnsi="Times New Roman" w:cs="Times New Roman"/>
                <w:b/>
                <w:i/>
                <w:sz w:val="24"/>
                <w:szCs w:val="24"/>
              </w:rPr>
              <w:t xml:space="preserve"> </w:t>
            </w:r>
            <w:r w:rsidRPr="00986782">
              <w:rPr>
                <w:rFonts w:ascii="Times New Roman" w:eastAsia="Times New Roman" w:hAnsi="Times New Roman" w:cs="Times New Roman"/>
                <w:b/>
                <w:i/>
                <w:sz w:val="24"/>
                <w:szCs w:val="24"/>
              </w:rPr>
              <w:t>В</w:t>
            </w:r>
            <w:r w:rsidRPr="00986782">
              <w:rPr>
                <w:rFonts w:ascii="Times New Roman" w:eastAsia="Times New Roman" w:hAnsi="Times New Roman" w:cs="Times New Roman"/>
                <w:b/>
                <w:i/>
                <w:sz w:val="24"/>
                <w:szCs w:val="24"/>
              </w:rPr>
              <w:t>е</w:t>
            </w:r>
            <w:r w:rsidRPr="00986782">
              <w:rPr>
                <w:rFonts w:ascii="Times New Roman" w:eastAsia="Times New Roman" w:hAnsi="Times New Roman" w:cs="Times New Roman"/>
                <w:b/>
                <w:i/>
                <w:sz w:val="24"/>
                <w:szCs w:val="24"/>
              </w:rPr>
              <w:t>ликой Отечественной войны 1941-</w:t>
            </w:r>
            <w:smartTag w:uri="urn:schemas-microsoft-com:office:smarttags" w:element="metricconverter">
              <w:smartTagPr>
                <w:attr w:name="ProductID" w:val="1945 г"/>
              </w:smartTagPr>
              <w:r w:rsidRPr="00986782">
                <w:rPr>
                  <w:rFonts w:ascii="Times New Roman" w:eastAsia="Times New Roman" w:hAnsi="Times New Roman" w:cs="Times New Roman"/>
                  <w:b/>
                  <w:i/>
                  <w:sz w:val="24"/>
                  <w:szCs w:val="24"/>
                </w:rPr>
                <w:t>1945 г</w:t>
              </w:r>
            </w:smartTag>
            <w:r w:rsidRPr="00986782">
              <w:rPr>
                <w:rFonts w:ascii="Times New Roman" w:eastAsia="Times New Roman" w:hAnsi="Times New Roman" w:cs="Times New Roman"/>
                <w:b/>
                <w:i/>
                <w:sz w:val="24"/>
                <w:szCs w:val="24"/>
              </w:rPr>
              <w:t>г.</w:t>
            </w:r>
          </w:p>
        </w:tc>
      </w:tr>
      <w:tr w:rsidR="00986782" w:rsidRPr="00BD31D1" w:rsidTr="00986782">
        <w:tc>
          <w:tcPr>
            <w:tcW w:w="1575" w:type="dxa"/>
            <w:shd w:val="clear" w:color="auto" w:fill="F2F2F2" w:themeFill="background1" w:themeFillShade="F2"/>
          </w:tcPr>
          <w:p w:rsidR="00986782" w:rsidRPr="00986782" w:rsidRDefault="00986782" w:rsidP="00372F5F">
            <w:pPr>
              <w:spacing w:before="0" w:after="0"/>
              <w:ind w:left="0"/>
              <w:jc w:val="left"/>
              <w:rPr>
                <w:rFonts w:ascii="Times New Roman" w:eastAsia="Times New Roman" w:hAnsi="Times New Roman" w:cs="Times New Roman"/>
                <w:sz w:val="24"/>
                <w:szCs w:val="24"/>
              </w:rPr>
            </w:pPr>
            <w:r w:rsidRPr="00372F5F">
              <w:rPr>
                <w:rFonts w:ascii="Times New Roman" w:eastAsia="Times New Roman" w:hAnsi="Times New Roman" w:cs="Times New Roman"/>
                <w:b/>
                <w:i/>
                <w:sz w:val="24"/>
                <w:szCs w:val="24"/>
              </w:rPr>
              <w:t>Местоп</w:t>
            </w:r>
            <w:r w:rsidRPr="00372F5F">
              <w:rPr>
                <w:rFonts w:ascii="Times New Roman" w:eastAsia="Times New Roman" w:hAnsi="Times New Roman" w:cs="Times New Roman"/>
                <w:b/>
                <w:i/>
                <w:sz w:val="24"/>
                <w:szCs w:val="24"/>
              </w:rPr>
              <w:t>о</w:t>
            </w:r>
            <w:r w:rsidRPr="00372F5F">
              <w:rPr>
                <w:rFonts w:ascii="Times New Roman" w:eastAsia="Times New Roman" w:hAnsi="Times New Roman" w:cs="Times New Roman"/>
                <w:b/>
                <w:i/>
                <w:sz w:val="24"/>
                <w:szCs w:val="24"/>
              </w:rPr>
              <w:t>ложение объекта</w:t>
            </w:r>
          </w:p>
        </w:tc>
        <w:tc>
          <w:tcPr>
            <w:tcW w:w="2409" w:type="dxa"/>
            <w:shd w:val="clear" w:color="auto" w:fill="F2F2F2" w:themeFill="background1" w:themeFillShade="F2"/>
          </w:tcPr>
          <w:p w:rsidR="00986782" w:rsidRPr="00372F5F" w:rsidRDefault="00986782" w:rsidP="00986782">
            <w:pPr>
              <w:spacing w:before="0" w:after="0"/>
              <w:ind w:left="0"/>
              <w:jc w:val="center"/>
              <w:rPr>
                <w:rFonts w:ascii="Times New Roman" w:eastAsia="Times New Roman" w:hAnsi="Times New Roman" w:cs="Times New Roman"/>
                <w:b/>
                <w:i/>
                <w:sz w:val="24"/>
                <w:szCs w:val="24"/>
              </w:rPr>
            </w:pPr>
            <w:r w:rsidRPr="00986782">
              <w:rPr>
                <w:rFonts w:ascii="Times New Roman" w:eastAsia="Times New Roman" w:hAnsi="Times New Roman" w:cs="Times New Roman"/>
                <w:sz w:val="24"/>
                <w:szCs w:val="24"/>
              </w:rPr>
              <w:t>д. Карагаево</w:t>
            </w:r>
          </w:p>
        </w:tc>
        <w:tc>
          <w:tcPr>
            <w:tcW w:w="2535" w:type="dxa"/>
            <w:shd w:val="clear" w:color="auto" w:fill="FFFFFF" w:themeFill="background1"/>
          </w:tcPr>
          <w:p w:rsidR="00986782" w:rsidRPr="00372F5F" w:rsidRDefault="00986782" w:rsidP="00986782">
            <w:pPr>
              <w:snapToGrid w:val="0"/>
              <w:spacing w:before="0" w:after="0"/>
              <w:ind w:left="0"/>
              <w:jc w:val="center"/>
              <w:rPr>
                <w:rFonts w:ascii="Times New Roman" w:hAnsi="Times New Roman"/>
                <w:sz w:val="24"/>
                <w:szCs w:val="24"/>
              </w:rPr>
            </w:pPr>
            <w:r w:rsidRPr="00986782">
              <w:rPr>
                <w:rFonts w:ascii="Times New Roman" w:eastAsia="Times New Roman" w:hAnsi="Times New Roman" w:cs="Times New Roman"/>
                <w:sz w:val="24"/>
                <w:szCs w:val="24"/>
              </w:rPr>
              <w:t>д. Таишево</w:t>
            </w:r>
          </w:p>
        </w:tc>
        <w:tc>
          <w:tcPr>
            <w:tcW w:w="2977" w:type="dxa"/>
            <w:shd w:val="clear" w:color="auto" w:fill="FFFFFF" w:themeFill="background1"/>
          </w:tcPr>
          <w:p w:rsidR="00986782" w:rsidRPr="00372F5F" w:rsidRDefault="00986782" w:rsidP="00372F5F">
            <w:pPr>
              <w:snapToGrid w:val="0"/>
              <w:spacing w:before="0" w:after="0"/>
              <w:ind w:left="0"/>
              <w:jc w:val="center"/>
              <w:rPr>
                <w:rFonts w:ascii="Times New Roman" w:hAnsi="Times New Roman"/>
                <w:sz w:val="24"/>
                <w:szCs w:val="24"/>
              </w:rPr>
            </w:pPr>
            <w:r w:rsidRPr="00986782">
              <w:rPr>
                <w:rFonts w:ascii="Times New Roman" w:eastAsia="Times New Roman" w:hAnsi="Times New Roman" w:cs="Times New Roman"/>
                <w:sz w:val="24"/>
                <w:szCs w:val="24"/>
              </w:rPr>
              <w:t>д. Таш-Асты</w:t>
            </w:r>
          </w:p>
        </w:tc>
      </w:tr>
      <w:tr w:rsidR="00986782" w:rsidRPr="00BD31D1" w:rsidTr="00986782">
        <w:tc>
          <w:tcPr>
            <w:tcW w:w="1575" w:type="dxa"/>
            <w:shd w:val="clear" w:color="auto" w:fill="F2F2F2" w:themeFill="background1" w:themeFillShade="F2"/>
          </w:tcPr>
          <w:p w:rsidR="00986782" w:rsidRDefault="00986782" w:rsidP="00986782">
            <w:pPr>
              <w:spacing w:before="0" w:after="0"/>
              <w:ind w:left="0"/>
              <w:jc w:val="left"/>
              <w:rPr>
                <w:noProof/>
              </w:rPr>
            </w:pPr>
            <w:r>
              <w:rPr>
                <w:rFonts w:ascii="Times New Roman" w:hAnsi="Times New Roman" w:cs="Times New Roman"/>
                <w:b/>
                <w:i/>
                <w:sz w:val="24"/>
                <w:szCs w:val="24"/>
              </w:rPr>
              <w:t>Фото</w:t>
            </w:r>
          </w:p>
        </w:tc>
        <w:tc>
          <w:tcPr>
            <w:tcW w:w="2409" w:type="dxa"/>
            <w:shd w:val="clear" w:color="auto" w:fill="F2F2F2" w:themeFill="background1" w:themeFillShade="F2"/>
          </w:tcPr>
          <w:p w:rsidR="00986782" w:rsidRPr="00372F5F" w:rsidRDefault="00986782" w:rsidP="00986782">
            <w:pPr>
              <w:spacing w:before="0" w:after="0"/>
              <w:ind w:left="0"/>
              <w:jc w:val="center"/>
              <w:rPr>
                <w:rFonts w:ascii="Times New Roman" w:eastAsia="Times New Roman" w:hAnsi="Times New Roman" w:cs="Times New Roman"/>
                <w:b/>
                <w:i/>
                <w:sz w:val="24"/>
                <w:szCs w:val="24"/>
              </w:rPr>
            </w:pPr>
            <w:r>
              <w:rPr>
                <w:noProof/>
              </w:rPr>
              <w:drawing>
                <wp:inline distT="0" distB="0" distL="0" distR="0" wp14:anchorId="3B681033" wp14:editId="224251AA">
                  <wp:extent cx="1247775" cy="2192170"/>
                  <wp:effectExtent l="0" t="0" r="0" b="0"/>
                  <wp:docPr id="36" name="Рисунок 36" descr="http://www.gafury.ru/city/monument/foto_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afury.ru/city/monument/foto_Ka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47775" cy="2192170"/>
                          </a:xfrm>
                          <a:prstGeom prst="rect">
                            <a:avLst/>
                          </a:prstGeom>
                          <a:noFill/>
                          <a:ln>
                            <a:noFill/>
                          </a:ln>
                        </pic:spPr>
                      </pic:pic>
                    </a:graphicData>
                  </a:graphic>
                </wp:inline>
              </w:drawing>
            </w:r>
          </w:p>
        </w:tc>
        <w:tc>
          <w:tcPr>
            <w:tcW w:w="2535" w:type="dxa"/>
            <w:shd w:val="clear" w:color="auto" w:fill="FFFFFF" w:themeFill="background1"/>
          </w:tcPr>
          <w:p w:rsidR="00986782" w:rsidRPr="00372F5F" w:rsidRDefault="00986782" w:rsidP="00986782">
            <w:pPr>
              <w:snapToGrid w:val="0"/>
              <w:spacing w:before="0" w:after="0"/>
              <w:ind w:left="0"/>
              <w:jc w:val="center"/>
              <w:rPr>
                <w:rFonts w:ascii="Times New Roman" w:hAnsi="Times New Roman"/>
                <w:sz w:val="24"/>
                <w:szCs w:val="24"/>
              </w:rPr>
            </w:pPr>
            <w:r>
              <w:rPr>
                <w:noProof/>
              </w:rPr>
              <w:drawing>
                <wp:inline distT="0" distB="0" distL="0" distR="0" wp14:anchorId="6543B821" wp14:editId="71FBADDD">
                  <wp:extent cx="1396050" cy="2105827"/>
                  <wp:effectExtent l="0" t="0" r="0" b="8890"/>
                  <wp:docPr id="38" name="Рисунок 38" descr="http://www.gafury.ru/city/monument/foto_T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afury.ru/city/monument/foto_Tai.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6050" cy="2105827"/>
                          </a:xfrm>
                          <a:prstGeom prst="rect">
                            <a:avLst/>
                          </a:prstGeom>
                          <a:noFill/>
                          <a:ln>
                            <a:noFill/>
                          </a:ln>
                        </pic:spPr>
                      </pic:pic>
                    </a:graphicData>
                  </a:graphic>
                </wp:inline>
              </w:drawing>
            </w:r>
          </w:p>
        </w:tc>
        <w:tc>
          <w:tcPr>
            <w:tcW w:w="2977" w:type="dxa"/>
            <w:shd w:val="clear" w:color="auto" w:fill="FFFFFF" w:themeFill="background1"/>
          </w:tcPr>
          <w:p w:rsidR="00986782" w:rsidRPr="00372F5F" w:rsidRDefault="00986782" w:rsidP="00986782">
            <w:pPr>
              <w:snapToGrid w:val="0"/>
              <w:spacing w:before="0" w:after="0"/>
              <w:ind w:left="0"/>
              <w:jc w:val="center"/>
              <w:rPr>
                <w:rFonts w:ascii="Times New Roman" w:hAnsi="Times New Roman"/>
                <w:sz w:val="24"/>
                <w:szCs w:val="24"/>
              </w:rPr>
            </w:pPr>
            <w:r>
              <w:rPr>
                <w:noProof/>
              </w:rPr>
              <w:drawing>
                <wp:inline distT="0" distB="0" distL="0" distR="0" wp14:anchorId="5F49FC5B" wp14:editId="34631FAD">
                  <wp:extent cx="1668133" cy="2105025"/>
                  <wp:effectExtent l="0" t="0" r="8890" b="0"/>
                  <wp:docPr id="39" name="Рисунок 39" descr="http://www.gafury.ru/city/monument/foto_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gafury.ru/city/monument/foto_T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70643" cy="2108192"/>
                          </a:xfrm>
                          <a:prstGeom prst="rect">
                            <a:avLst/>
                          </a:prstGeom>
                          <a:noFill/>
                          <a:ln>
                            <a:noFill/>
                          </a:ln>
                        </pic:spPr>
                      </pic:pic>
                    </a:graphicData>
                  </a:graphic>
                </wp:inline>
              </w:drawing>
            </w:r>
          </w:p>
        </w:tc>
      </w:tr>
    </w:tbl>
    <w:p w:rsidR="002B062C" w:rsidRDefault="002B062C" w:rsidP="002B062C">
      <w:pPr>
        <w:pStyle w:val="a0"/>
        <w:spacing w:before="120"/>
        <w:rPr>
          <w:lang w:val="ru-RU"/>
        </w:rPr>
      </w:pPr>
      <w:r w:rsidRPr="00BD31D1">
        <w:rPr>
          <w:lang w:val="ru-RU"/>
        </w:rPr>
        <w:t xml:space="preserve">В настоящее время границы территорий объектов культурного наследия и границы зон охраны объектов культурного наследия </w:t>
      </w:r>
      <w:r w:rsidR="007A5C25">
        <w:rPr>
          <w:lang w:val="ru-RU"/>
        </w:rPr>
        <w:t xml:space="preserve">СП </w:t>
      </w:r>
      <w:r w:rsidR="00A77471">
        <w:rPr>
          <w:lang w:val="ru-RU"/>
        </w:rPr>
        <w:t>Имендяшевский</w:t>
      </w:r>
      <w:r w:rsidRPr="00BD31D1">
        <w:rPr>
          <w:lang w:val="ru-RU"/>
        </w:rPr>
        <w:t xml:space="preserve"> сельсовет</w:t>
      </w:r>
      <w:r>
        <w:rPr>
          <w:lang w:val="ru-RU"/>
        </w:rPr>
        <w:t xml:space="preserve"> не определены и должны быть установлены органами государственной власти субъектов Российской Ф</w:t>
      </w:r>
      <w:r>
        <w:rPr>
          <w:lang w:val="ru-RU"/>
        </w:rPr>
        <w:t>е</w:t>
      </w:r>
      <w:r>
        <w:rPr>
          <w:lang w:val="ru-RU"/>
        </w:rPr>
        <w:t>дерации и органами местного самоуправления в соответствии с федеральными законами, законами субъекта Российской Федерации и нормативными правовыми актами органов местного самоуправления.</w:t>
      </w:r>
    </w:p>
    <w:p w:rsidR="00025DAD" w:rsidRDefault="002B062C" w:rsidP="002B062C">
      <w:pPr>
        <w:pStyle w:val="a0"/>
        <w:rPr>
          <w:lang w:val="ru-RU"/>
        </w:rPr>
      </w:pPr>
      <w:proofErr w:type="gramStart"/>
      <w:r>
        <w:rPr>
          <w:lang w:val="ru-RU"/>
        </w:rPr>
        <w:t>До определения границ земель объектов культурного наследия и разработки прое</w:t>
      </w:r>
      <w:r>
        <w:rPr>
          <w:lang w:val="ru-RU"/>
        </w:rPr>
        <w:t>к</w:t>
      </w:r>
      <w:r>
        <w:rPr>
          <w:lang w:val="ru-RU"/>
        </w:rPr>
        <w:t>тов зон охраны объектов культурного наследия с установлением соответствующих зон охраны, режимами использования земель и градостроительными регламентами в границах данных зон все виды проектных, землеустроительных, земляных, строительных, мелиор</w:t>
      </w:r>
      <w:r>
        <w:rPr>
          <w:lang w:val="ru-RU"/>
        </w:rPr>
        <w:t>а</w:t>
      </w:r>
      <w:r>
        <w:rPr>
          <w:lang w:val="ru-RU"/>
        </w:rPr>
        <w:t>тивных, хозяйственных и иных работ на землях, примыкающих к объектам культурного наследия, градостроительная документация по размещению объектов капитального стро</w:t>
      </w:r>
      <w:r>
        <w:rPr>
          <w:lang w:val="ru-RU"/>
        </w:rPr>
        <w:t>и</w:t>
      </w:r>
      <w:r>
        <w:rPr>
          <w:lang w:val="ru-RU"/>
        </w:rPr>
        <w:t>тельства, подлежат согласованию с государственным органом</w:t>
      </w:r>
      <w:proofErr w:type="gramEnd"/>
      <w:r>
        <w:rPr>
          <w:lang w:val="ru-RU"/>
        </w:rPr>
        <w:t xml:space="preserve"> охраны объектов культу</w:t>
      </w:r>
      <w:r>
        <w:rPr>
          <w:lang w:val="ru-RU"/>
        </w:rPr>
        <w:t>р</w:t>
      </w:r>
      <w:r>
        <w:rPr>
          <w:lang w:val="ru-RU"/>
        </w:rPr>
        <w:t xml:space="preserve">ного наследия </w:t>
      </w:r>
      <w:r w:rsidR="007A5C25">
        <w:rPr>
          <w:lang w:val="ru-RU"/>
        </w:rPr>
        <w:t>Республики Башкортостан</w:t>
      </w:r>
      <w:r>
        <w:rPr>
          <w:lang w:val="ru-RU"/>
        </w:rPr>
        <w:t>.</w:t>
      </w:r>
    </w:p>
    <w:p w:rsidR="002B062C" w:rsidRDefault="002B062C" w:rsidP="002B062C">
      <w:pPr>
        <w:pStyle w:val="a0"/>
        <w:rPr>
          <w:lang w:val="ru-RU"/>
        </w:rPr>
      </w:pPr>
      <w:proofErr w:type="gramStart"/>
      <w:r>
        <w:rPr>
          <w:lang w:val="ru-RU"/>
        </w:rPr>
        <w:t>В целях сохранения памятников археологии от разрушения в ходе хозяйственной деятельности в соответствии со статьей</w:t>
      </w:r>
      <w:proofErr w:type="gramEnd"/>
      <w:r>
        <w:rPr>
          <w:lang w:val="ru-RU"/>
        </w:rPr>
        <w:t xml:space="preserve"> 30 Федерального закона от 25.06.2002 </w:t>
      </w:r>
      <w:r w:rsidR="00250550">
        <w:rPr>
          <w:lang w:val="ru-RU"/>
        </w:rPr>
        <w:t>№ </w:t>
      </w:r>
      <w:r>
        <w:rPr>
          <w:lang w:val="ru-RU"/>
        </w:rPr>
        <w:t>73 ФЗ «Об объектах культурного наследия (памятниках истории и культуры) народов Росси</w:t>
      </w:r>
      <w:r>
        <w:rPr>
          <w:lang w:val="ru-RU"/>
        </w:rPr>
        <w:t>й</w:t>
      </w:r>
      <w:r>
        <w:rPr>
          <w:lang w:val="ru-RU"/>
        </w:rPr>
        <w:t>ской Федерации» земельные участки, подлежащие хозяйственному освоению являются объектами историко-культурной экспертизы.</w:t>
      </w:r>
    </w:p>
    <w:p w:rsidR="002B062C" w:rsidRPr="00BD31D1" w:rsidRDefault="002B062C" w:rsidP="002B062C">
      <w:pPr>
        <w:pStyle w:val="a0"/>
        <w:spacing w:before="120"/>
        <w:outlineLvl w:val="0"/>
        <w:rPr>
          <w:i/>
          <w:u w:val="single"/>
          <w:lang w:val="ru-RU"/>
        </w:rPr>
      </w:pPr>
      <w:r w:rsidRPr="00BD31D1">
        <w:rPr>
          <w:i/>
          <w:u w:val="single"/>
          <w:lang w:val="ru-RU"/>
        </w:rPr>
        <w:t>Перечень мероприятий в сфере охраны памятников истории и культуры:</w:t>
      </w:r>
    </w:p>
    <w:p w:rsidR="002B062C" w:rsidRPr="00BD31D1" w:rsidRDefault="002B062C" w:rsidP="00F84B8D">
      <w:pPr>
        <w:pStyle w:val="a0"/>
        <w:numPr>
          <w:ilvl w:val="0"/>
          <w:numId w:val="9"/>
        </w:numPr>
        <w:rPr>
          <w:lang w:val="ru-RU"/>
        </w:rPr>
      </w:pPr>
      <w:r w:rsidRPr="00BD31D1">
        <w:rPr>
          <w:lang w:val="ru-RU"/>
        </w:rPr>
        <w:t xml:space="preserve">необходима разработка </w:t>
      </w:r>
      <w:proofErr w:type="gramStart"/>
      <w:r w:rsidRPr="00BD31D1">
        <w:rPr>
          <w:lang w:val="ru-RU"/>
        </w:rPr>
        <w:t>проектов зон охраны объектов культурного наследия</w:t>
      </w:r>
      <w:proofErr w:type="gramEnd"/>
      <w:r w:rsidRPr="00BD31D1">
        <w:rPr>
          <w:lang w:val="ru-RU"/>
        </w:rPr>
        <w:t xml:space="preserve"> с установлением соответствующих зон охраны, режимами использования земель и градостроительными регламентами в границах таких зон;</w:t>
      </w:r>
    </w:p>
    <w:p w:rsidR="002B062C" w:rsidRPr="00BD31D1" w:rsidRDefault="002B062C" w:rsidP="00F84B8D">
      <w:pPr>
        <w:pStyle w:val="a0"/>
        <w:numPr>
          <w:ilvl w:val="0"/>
          <w:numId w:val="9"/>
        </w:numPr>
        <w:rPr>
          <w:lang w:val="ru-RU"/>
        </w:rPr>
      </w:pPr>
      <w:r w:rsidRPr="00BD31D1">
        <w:rPr>
          <w:lang w:val="ru-RU"/>
        </w:rPr>
        <w:t>при разработке генеральных планов и иной градостроительной документации те</w:t>
      </w:r>
      <w:r w:rsidRPr="00BD31D1">
        <w:rPr>
          <w:lang w:val="ru-RU"/>
        </w:rPr>
        <w:t>р</w:t>
      </w:r>
      <w:r w:rsidRPr="00BD31D1">
        <w:rPr>
          <w:lang w:val="ru-RU"/>
        </w:rPr>
        <w:t>риторий муниципальных образований, необходимо учитывать ограничения испол</w:t>
      </w:r>
      <w:r w:rsidRPr="00BD31D1">
        <w:rPr>
          <w:lang w:val="ru-RU"/>
        </w:rPr>
        <w:t>ь</w:t>
      </w:r>
      <w:r w:rsidRPr="00BD31D1">
        <w:rPr>
          <w:lang w:val="ru-RU"/>
        </w:rPr>
        <w:t>зования земельных участков и объектов капитального строительства, расположе</w:t>
      </w:r>
      <w:r w:rsidRPr="00BD31D1">
        <w:rPr>
          <w:lang w:val="ru-RU"/>
        </w:rPr>
        <w:t>н</w:t>
      </w:r>
      <w:r w:rsidRPr="00BD31D1">
        <w:rPr>
          <w:lang w:val="ru-RU"/>
        </w:rPr>
        <w:t>ных в границах зон охраны объектов культурного наследия, в соответствии с зак</w:t>
      </w:r>
      <w:r w:rsidRPr="00BD31D1">
        <w:rPr>
          <w:lang w:val="ru-RU"/>
        </w:rPr>
        <w:t>о</w:t>
      </w:r>
      <w:r w:rsidRPr="00BD31D1">
        <w:rPr>
          <w:lang w:val="ru-RU"/>
        </w:rPr>
        <w:t>нодательством Российской Федерации об охране объектов культурного наследия.</w:t>
      </w:r>
    </w:p>
    <w:p w:rsidR="00B20883" w:rsidRPr="00BD31D1" w:rsidRDefault="000A1661" w:rsidP="00D528A2">
      <w:pPr>
        <w:pStyle w:val="2"/>
        <w:rPr>
          <w:rFonts w:cs="Times New Roman"/>
          <w:szCs w:val="24"/>
        </w:rPr>
      </w:pPr>
      <w:bookmarkStart w:id="164" w:name="_Toc273558641"/>
      <w:bookmarkStart w:id="165" w:name="_Toc312530913"/>
      <w:bookmarkStart w:id="166" w:name="_Toc370201509"/>
      <w:bookmarkStart w:id="167" w:name="_Toc374968554"/>
      <w:bookmarkStart w:id="168" w:name="_Toc410811999"/>
      <w:r>
        <w:rPr>
          <w:rFonts w:cs="Times New Roman"/>
          <w:szCs w:val="24"/>
        </w:rPr>
        <w:t>8</w:t>
      </w:r>
      <w:r w:rsidR="00B20883" w:rsidRPr="00BD31D1">
        <w:rPr>
          <w:rFonts w:cs="Times New Roman"/>
          <w:szCs w:val="24"/>
        </w:rPr>
        <w:t>.</w:t>
      </w:r>
      <w:r w:rsidR="002B062C">
        <w:rPr>
          <w:rFonts w:cs="Times New Roman"/>
          <w:szCs w:val="24"/>
        </w:rPr>
        <w:t>3</w:t>
      </w:r>
      <w:r w:rsidR="00B20883" w:rsidRPr="00BD31D1">
        <w:rPr>
          <w:rFonts w:cs="Times New Roman"/>
          <w:szCs w:val="24"/>
        </w:rPr>
        <w:t xml:space="preserve"> </w:t>
      </w:r>
      <w:bookmarkEnd w:id="164"/>
      <w:bookmarkEnd w:id="165"/>
      <w:r w:rsidR="00B20883" w:rsidRPr="00BD31D1">
        <w:rPr>
          <w:rFonts w:cs="Times New Roman"/>
          <w:szCs w:val="24"/>
        </w:rPr>
        <w:t>Зоны с особыми усл</w:t>
      </w:r>
      <w:r w:rsidR="00B14B8D" w:rsidRPr="00BD31D1">
        <w:rPr>
          <w:rFonts w:cs="Times New Roman"/>
          <w:szCs w:val="24"/>
        </w:rPr>
        <w:t>овиями использования территории</w:t>
      </w:r>
      <w:bookmarkEnd w:id="166"/>
      <w:bookmarkEnd w:id="167"/>
      <w:bookmarkEnd w:id="168"/>
    </w:p>
    <w:p w:rsidR="00B20883" w:rsidRPr="00BD31D1" w:rsidRDefault="00B20883" w:rsidP="000A1661">
      <w:pPr>
        <w:pStyle w:val="a0"/>
        <w:spacing w:before="120"/>
        <w:rPr>
          <w:i/>
          <w:u w:val="single"/>
          <w:lang w:val="ru-RU"/>
        </w:rPr>
      </w:pPr>
      <w:r w:rsidRPr="00BD31D1">
        <w:rPr>
          <w:i/>
          <w:u w:val="single"/>
          <w:lang w:val="ru-RU"/>
        </w:rPr>
        <w:t>Санитарно-защитные, охранные зоны предприятий, сооружений и иных объектов.</w:t>
      </w:r>
    </w:p>
    <w:p w:rsidR="00B20883" w:rsidRPr="00BD31D1" w:rsidRDefault="00B20883" w:rsidP="00B14B8D">
      <w:pPr>
        <w:pStyle w:val="a0"/>
        <w:rPr>
          <w:lang w:val="ru-RU"/>
        </w:rPr>
      </w:pPr>
      <w:r w:rsidRPr="00BD31D1">
        <w:rPr>
          <w:lang w:val="ru-RU"/>
        </w:rPr>
        <w:t xml:space="preserve">К зонам с особыми условиями использования территории относятся санитарно-защитные зоны предприятий, оказывающих негативное влияние на окружающую среду. Санитарно-защитная зоны объектов, выявленных на территории </w:t>
      </w:r>
      <w:r w:rsidR="0044493C">
        <w:rPr>
          <w:lang w:val="ru-RU"/>
        </w:rPr>
        <w:t>сельского поселения</w:t>
      </w:r>
      <w:r w:rsidR="00F8731A" w:rsidRPr="00BD31D1">
        <w:rPr>
          <w:lang w:val="ru-RU"/>
        </w:rPr>
        <w:t>,</w:t>
      </w:r>
      <w:r w:rsidRPr="00BD31D1">
        <w:rPr>
          <w:lang w:val="ru-RU"/>
        </w:rPr>
        <w:t xml:space="preserve"> установлены в соответствии с СанПин 2.2.1/2.1.1.1200-03 </w:t>
      </w:r>
      <w:r w:rsidR="00415C87">
        <w:rPr>
          <w:lang w:val="ru-RU"/>
        </w:rPr>
        <w:t>«</w:t>
      </w:r>
      <w:r w:rsidRPr="00BD31D1">
        <w:rPr>
          <w:lang w:val="ru-RU"/>
        </w:rPr>
        <w:t>Санитарно-защитные зоны и санитарная классификация предприятий, сооружений и иных объектов</w:t>
      </w:r>
      <w:r w:rsidR="00415C87">
        <w:rPr>
          <w:lang w:val="ru-RU"/>
        </w:rPr>
        <w:t>»</w:t>
      </w:r>
      <w:r w:rsidRPr="00BD31D1">
        <w:rPr>
          <w:lang w:val="ru-RU"/>
        </w:rPr>
        <w:t xml:space="preserve">. Охранные зоны трубопроводного транспорта установлены в соответствии со </w:t>
      </w:r>
      <w:r w:rsidR="00B35E7D" w:rsidRPr="00A47E6A">
        <w:rPr>
          <w:lang w:val="ru-RU"/>
        </w:rPr>
        <w:t>СП 36.13330.2012. Свод пр</w:t>
      </w:r>
      <w:r w:rsidR="00B35E7D" w:rsidRPr="00A47E6A">
        <w:rPr>
          <w:lang w:val="ru-RU"/>
        </w:rPr>
        <w:t>а</w:t>
      </w:r>
      <w:r w:rsidR="00B35E7D" w:rsidRPr="00A47E6A">
        <w:rPr>
          <w:lang w:val="ru-RU"/>
        </w:rPr>
        <w:t xml:space="preserve">вил. Магистральные трубопроводы. Актуализированная редакция СНиП 2.05.06-85* (утв. Приказом Госстроя России от 25.12.2012 </w:t>
      </w:r>
      <w:r w:rsidR="00250550">
        <w:rPr>
          <w:lang w:val="ru-RU"/>
        </w:rPr>
        <w:t>№ </w:t>
      </w:r>
      <w:r w:rsidR="00B35E7D" w:rsidRPr="00A47E6A">
        <w:rPr>
          <w:lang w:val="ru-RU"/>
        </w:rPr>
        <w:t>108/ГС)</w:t>
      </w:r>
      <w:r w:rsidR="00B35E7D">
        <w:rPr>
          <w:lang w:val="ru-RU"/>
        </w:rPr>
        <w:t>.</w:t>
      </w:r>
    </w:p>
    <w:p w:rsidR="00B20883" w:rsidRPr="00BD31D1" w:rsidRDefault="00B20883" w:rsidP="00B14B8D">
      <w:pPr>
        <w:pStyle w:val="a0"/>
        <w:rPr>
          <w:lang w:val="ru-RU"/>
        </w:rPr>
      </w:pPr>
      <w:r w:rsidRPr="00BD31D1">
        <w:rPr>
          <w:lang w:val="ru-RU"/>
        </w:rPr>
        <w:t>Санитарно-защитная зона</w:t>
      </w:r>
      <w:r w:rsidR="00CB5671" w:rsidRPr="00BD31D1">
        <w:rPr>
          <w:lang w:val="ru-RU"/>
        </w:rPr>
        <w:t xml:space="preserve"> (СЗЗ)</w:t>
      </w:r>
      <w:r w:rsidRPr="00BD31D1">
        <w:rPr>
          <w:lang w:val="ru-RU"/>
        </w:rPr>
        <w:t xml:space="preserve"> является обязательным элементом любого пр</w:t>
      </w:r>
      <w:r w:rsidRPr="00BD31D1">
        <w:rPr>
          <w:lang w:val="ru-RU"/>
        </w:rPr>
        <w:t>о</w:t>
      </w:r>
      <w:r w:rsidRPr="00BD31D1">
        <w:rPr>
          <w:lang w:val="ru-RU"/>
        </w:rPr>
        <w:t>мышленного предприятия и других объектов, которые могут быть источниками химич</w:t>
      </w:r>
      <w:r w:rsidRPr="00BD31D1">
        <w:rPr>
          <w:lang w:val="ru-RU"/>
        </w:rPr>
        <w:t>е</w:t>
      </w:r>
      <w:r w:rsidRPr="00BD31D1">
        <w:rPr>
          <w:lang w:val="ru-RU"/>
        </w:rPr>
        <w:t>ского, биологического или физического воздействия на окружающую среду и здоровье человека.</w:t>
      </w:r>
    </w:p>
    <w:p w:rsidR="00B20883" w:rsidRPr="00BD31D1" w:rsidRDefault="00B20883" w:rsidP="00B14B8D">
      <w:pPr>
        <w:pStyle w:val="a0"/>
        <w:rPr>
          <w:lang w:val="ru-RU"/>
        </w:rPr>
      </w:pPr>
      <w:r w:rsidRPr="00BD31D1">
        <w:rPr>
          <w:lang w:val="ru-RU"/>
        </w:rPr>
        <w:t>Санитарно-защитная зона – территория между границами промплощадки предпр</w:t>
      </w:r>
      <w:r w:rsidRPr="00BD31D1">
        <w:rPr>
          <w:lang w:val="ru-RU"/>
        </w:rPr>
        <w:t>и</w:t>
      </w:r>
      <w:r w:rsidRPr="00BD31D1">
        <w:rPr>
          <w:lang w:val="ru-RU"/>
        </w:rPr>
        <w:t>ятия, с учетом перспективы его расширения и развития и жилой застройкой. СЗЗ предн</w:t>
      </w:r>
      <w:r w:rsidRPr="00BD31D1">
        <w:rPr>
          <w:lang w:val="ru-RU"/>
        </w:rPr>
        <w:t>а</w:t>
      </w:r>
      <w:r w:rsidRPr="00BD31D1">
        <w:rPr>
          <w:lang w:val="ru-RU"/>
        </w:rPr>
        <w:t>значена для:</w:t>
      </w:r>
    </w:p>
    <w:p w:rsidR="00B20883" w:rsidRPr="00BD31D1" w:rsidRDefault="00B14B8D" w:rsidP="00F84B8D">
      <w:pPr>
        <w:pStyle w:val="a0"/>
        <w:numPr>
          <w:ilvl w:val="0"/>
          <w:numId w:val="10"/>
        </w:numPr>
        <w:rPr>
          <w:lang w:val="ru-RU"/>
        </w:rPr>
      </w:pPr>
      <w:r w:rsidRPr="00BD31D1">
        <w:rPr>
          <w:lang w:val="ru-RU"/>
        </w:rPr>
        <w:t>о</w:t>
      </w:r>
      <w:r w:rsidR="00B20883" w:rsidRPr="00BD31D1">
        <w:rPr>
          <w:lang w:val="ru-RU"/>
        </w:rPr>
        <w:t>беспечения требуемых гигиенических норм содержания в приземном слое атм</w:t>
      </w:r>
      <w:r w:rsidR="00B20883" w:rsidRPr="00BD31D1">
        <w:rPr>
          <w:lang w:val="ru-RU"/>
        </w:rPr>
        <w:t>о</w:t>
      </w:r>
      <w:r w:rsidR="00B20883" w:rsidRPr="00BD31D1">
        <w:rPr>
          <w:lang w:val="ru-RU"/>
        </w:rPr>
        <w:t>сферы загрязняющих веществ;</w:t>
      </w:r>
    </w:p>
    <w:p w:rsidR="00B20883" w:rsidRPr="00BD31D1" w:rsidRDefault="00B14B8D" w:rsidP="00F84B8D">
      <w:pPr>
        <w:pStyle w:val="a0"/>
        <w:numPr>
          <w:ilvl w:val="0"/>
          <w:numId w:val="10"/>
        </w:numPr>
        <w:rPr>
          <w:lang w:val="ru-RU"/>
        </w:rPr>
      </w:pPr>
      <w:r w:rsidRPr="00BD31D1">
        <w:rPr>
          <w:lang w:val="ru-RU"/>
        </w:rPr>
        <w:t>о</w:t>
      </w:r>
      <w:r w:rsidR="00B20883" w:rsidRPr="00BD31D1">
        <w:rPr>
          <w:lang w:val="ru-RU"/>
        </w:rPr>
        <w:t>рганизации дополнительных озелененных площадей с целью усиления ассимил</w:t>
      </w:r>
      <w:r w:rsidR="00B20883" w:rsidRPr="00BD31D1">
        <w:rPr>
          <w:lang w:val="ru-RU"/>
        </w:rPr>
        <w:t>я</w:t>
      </w:r>
      <w:r w:rsidR="00B20883" w:rsidRPr="00BD31D1">
        <w:rPr>
          <w:lang w:val="ru-RU"/>
        </w:rPr>
        <w:t>ции и фильтрации загрязнителей атмосферного воздуха.</w:t>
      </w:r>
    </w:p>
    <w:p w:rsidR="00B20883" w:rsidRPr="00BD31D1" w:rsidRDefault="00B20883" w:rsidP="00B14B8D">
      <w:pPr>
        <w:pStyle w:val="a0"/>
        <w:rPr>
          <w:lang w:val="ru-RU"/>
        </w:rPr>
      </w:pPr>
      <w:r w:rsidRPr="00BD31D1">
        <w:rPr>
          <w:lang w:val="ru-RU"/>
        </w:rPr>
        <w:t>По своему функциональному назначению СЗЗ является защитным барьером, обе</w:t>
      </w:r>
      <w:r w:rsidRPr="00BD31D1">
        <w:rPr>
          <w:lang w:val="ru-RU"/>
        </w:rPr>
        <w:t>с</w:t>
      </w:r>
      <w:r w:rsidRPr="00BD31D1">
        <w:rPr>
          <w:lang w:val="ru-RU"/>
        </w:rPr>
        <w:t>печивающим уровень безопасности населения при эксплуатации объекта в штатном р</w:t>
      </w:r>
      <w:r w:rsidRPr="00BD31D1">
        <w:rPr>
          <w:lang w:val="ru-RU"/>
        </w:rPr>
        <w:t>е</w:t>
      </w:r>
      <w:r w:rsidRPr="00BD31D1">
        <w:rPr>
          <w:lang w:val="ru-RU"/>
        </w:rPr>
        <w:t>жиме.</w:t>
      </w:r>
    </w:p>
    <w:p w:rsidR="00B20883" w:rsidRPr="00BD31D1" w:rsidRDefault="00B20883" w:rsidP="00B14B8D">
      <w:pPr>
        <w:pStyle w:val="a0"/>
        <w:rPr>
          <w:lang w:val="ru-RU"/>
        </w:rPr>
      </w:pPr>
      <w:r w:rsidRPr="00BD31D1">
        <w:rPr>
          <w:lang w:val="ru-RU"/>
        </w:rPr>
        <w:t>Возможность использования земель, отведенных под санитарно-защитные зоны для с</w:t>
      </w:r>
      <w:r w:rsidR="00CB5671" w:rsidRPr="00BD31D1">
        <w:rPr>
          <w:lang w:val="ru-RU"/>
        </w:rPr>
        <w:t>ельскохозяйственного</w:t>
      </w:r>
      <w:r w:rsidRPr="00BD31D1">
        <w:rPr>
          <w:lang w:val="ru-RU"/>
        </w:rPr>
        <w:t xml:space="preserve"> производства, должна быть обоснована соответствующими ведомствами и иметь положительное заключение учреждений санитарно-эпидемиологической службы.</w:t>
      </w:r>
    </w:p>
    <w:p w:rsidR="00B20883" w:rsidRPr="00BD31D1" w:rsidRDefault="00B20883" w:rsidP="00B14B8D">
      <w:pPr>
        <w:pStyle w:val="a0"/>
        <w:rPr>
          <w:lang w:val="ru-RU"/>
        </w:rPr>
      </w:pPr>
      <w:r w:rsidRPr="00BD31D1">
        <w:rPr>
          <w:lang w:val="ru-RU"/>
        </w:rPr>
        <w:t>Санитарно-защитная зона должна быть максимально озеленена.</w:t>
      </w:r>
    </w:p>
    <w:p w:rsidR="00B20883" w:rsidRPr="00BD31D1" w:rsidRDefault="00B20883" w:rsidP="00B14B8D">
      <w:pPr>
        <w:pStyle w:val="a0"/>
        <w:rPr>
          <w:lang w:val="ru-RU"/>
        </w:rPr>
      </w:pPr>
      <w:r w:rsidRPr="00BD31D1">
        <w:rPr>
          <w:lang w:val="ru-RU"/>
        </w:rPr>
        <w:t xml:space="preserve">В границах СЗЗ новое жилищное строительство не допускается. </w:t>
      </w:r>
      <w:proofErr w:type="gramStart"/>
      <w:r w:rsidRPr="00BD31D1">
        <w:rPr>
          <w:lang w:val="ru-RU"/>
        </w:rPr>
        <w:t>В случаях наличия существующей жилой застройки в границах СЗЗ промышленных предприятий и других объектов, вопрос о необходимости вывода его за пределы СЗЗ решается в каждом ко</w:t>
      </w:r>
      <w:r w:rsidRPr="00BD31D1">
        <w:rPr>
          <w:lang w:val="ru-RU"/>
        </w:rPr>
        <w:t>н</w:t>
      </w:r>
      <w:r w:rsidRPr="00BD31D1">
        <w:rPr>
          <w:lang w:val="ru-RU"/>
        </w:rPr>
        <w:t>кретном случае с учетом фактического загрязнения атмосферы, почв и подземных вод, уровня воздействия физических факторов в зоне влияния предприятия (объекта), перспе</w:t>
      </w:r>
      <w:r w:rsidRPr="00BD31D1">
        <w:rPr>
          <w:lang w:val="ru-RU"/>
        </w:rPr>
        <w:t>к</w:t>
      </w:r>
      <w:r w:rsidRPr="00BD31D1">
        <w:rPr>
          <w:lang w:val="ru-RU"/>
        </w:rPr>
        <w:t>тивы снижения неблагоприятного воздействия предприятия (объекта) на окружающую среду и здоровье населения.</w:t>
      </w:r>
      <w:proofErr w:type="gramEnd"/>
    </w:p>
    <w:p w:rsidR="00B20883" w:rsidRPr="00BD31D1" w:rsidRDefault="00B20883" w:rsidP="000A1661">
      <w:pPr>
        <w:pStyle w:val="a0"/>
        <w:spacing w:before="120"/>
        <w:outlineLvl w:val="0"/>
        <w:rPr>
          <w:i/>
          <w:u w:val="single"/>
          <w:lang w:val="ru-RU"/>
        </w:rPr>
      </w:pPr>
      <w:r w:rsidRPr="00BD31D1">
        <w:rPr>
          <w:i/>
          <w:u w:val="single"/>
          <w:lang w:val="ru-RU"/>
        </w:rPr>
        <w:t>Во</w:t>
      </w:r>
      <w:r w:rsidR="0000116F">
        <w:rPr>
          <w:i/>
          <w:u w:val="single"/>
          <w:lang w:val="ru-RU"/>
        </w:rPr>
        <w:t>доохранные зоны водных объектов</w:t>
      </w:r>
    </w:p>
    <w:p w:rsidR="00CB5671" w:rsidRPr="00BD31D1" w:rsidRDefault="00433807" w:rsidP="00B14B8D">
      <w:pPr>
        <w:pStyle w:val="a0"/>
        <w:rPr>
          <w:lang w:val="ru-RU"/>
        </w:rPr>
      </w:pPr>
      <w:r w:rsidRPr="00BD31D1">
        <w:rPr>
          <w:lang w:val="ru-RU"/>
        </w:rPr>
        <w:t xml:space="preserve">Размеры водоохранных зон для всех водных объектов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w:t>
      </w:r>
      <w:r w:rsidRPr="00BD31D1">
        <w:rPr>
          <w:lang w:val="ru-RU"/>
        </w:rPr>
        <w:t>о</w:t>
      </w:r>
      <w:r w:rsidRPr="00BD31D1">
        <w:rPr>
          <w:lang w:val="ru-RU"/>
        </w:rPr>
        <w:t>вет определяются в</w:t>
      </w:r>
      <w:r w:rsidR="00B20883" w:rsidRPr="00BD31D1">
        <w:rPr>
          <w:lang w:val="ru-RU"/>
        </w:rPr>
        <w:t xml:space="preserve"> соответствии с Водным кодексом РФ.</w:t>
      </w:r>
    </w:p>
    <w:p w:rsidR="00B20883" w:rsidRPr="00BD31D1" w:rsidRDefault="00B20883" w:rsidP="00B14B8D">
      <w:pPr>
        <w:pStyle w:val="a0"/>
        <w:rPr>
          <w:lang w:val="ru-RU"/>
        </w:rPr>
      </w:pPr>
      <w:proofErr w:type="gramStart"/>
      <w:r w:rsidRPr="00BD31D1">
        <w:rPr>
          <w:lang w:val="ru-RU"/>
        </w:rPr>
        <w:t>Водоохранными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w:t>
      </w:r>
      <w:r w:rsidRPr="00BD31D1">
        <w:rPr>
          <w:lang w:val="ru-RU"/>
        </w:rPr>
        <w:t>т</w:t>
      </w:r>
      <w:r w:rsidRPr="00BD31D1">
        <w:rPr>
          <w:lang w:val="ru-RU"/>
        </w:rPr>
        <w:t>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w:t>
      </w:r>
      <w:r w:rsidRPr="00BD31D1">
        <w:rPr>
          <w:lang w:val="ru-RU"/>
        </w:rPr>
        <w:t>к</w:t>
      </w:r>
      <w:r w:rsidRPr="00BD31D1">
        <w:rPr>
          <w:lang w:val="ru-RU"/>
        </w:rPr>
        <w:t>тов животного и растительного мира.</w:t>
      </w:r>
      <w:proofErr w:type="gramEnd"/>
    </w:p>
    <w:p w:rsidR="00025DAD" w:rsidRDefault="00B20883" w:rsidP="00B14B8D">
      <w:pPr>
        <w:pStyle w:val="a0"/>
        <w:rPr>
          <w:lang w:val="ru-RU"/>
        </w:rPr>
      </w:pPr>
      <w:r w:rsidRPr="00BD31D1">
        <w:rPr>
          <w:lang w:val="ru-RU"/>
        </w:rPr>
        <w:t>Водоохранные зоны</w:t>
      </w:r>
      <w:r w:rsidR="00CB5671" w:rsidRPr="00BD31D1">
        <w:rPr>
          <w:lang w:val="ru-RU"/>
        </w:rPr>
        <w:t xml:space="preserve"> (ВЗ)</w:t>
      </w:r>
      <w:r w:rsidRPr="00BD31D1">
        <w:rPr>
          <w:lang w:val="ru-RU"/>
        </w:rPr>
        <w:t xml:space="preserve"> рек включают поймы, надпойменные террасы, бровки и крутые склоны коренных берегов, а также овраги и балки, непосредственно впадающие в речную долину или озерную котловину. </w:t>
      </w:r>
    </w:p>
    <w:p w:rsidR="00B20883" w:rsidRPr="00BD31D1" w:rsidRDefault="00B20883" w:rsidP="00B14B8D">
      <w:pPr>
        <w:pStyle w:val="a0"/>
        <w:rPr>
          <w:lang w:val="ru-RU"/>
        </w:rPr>
      </w:pPr>
      <w:r w:rsidRPr="00BD31D1">
        <w:rPr>
          <w:lang w:val="ru-RU"/>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w:t>
      </w:r>
      <w:r w:rsidRPr="00BD31D1">
        <w:rPr>
          <w:lang w:val="ru-RU"/>
        </w:rPr>
        <w:t>я</w:t>
      </w:r>
      <w:r w:rsidRPr="00BD31D1">
        <w:rPr>
          <w:lang w:val="ru-RU"/>
        </w:rPr>
        <w:t>тельности.</w:t>
      </w:r>
    </w:p>
    <w:p w:rsidR="00B20883" w:rsidRPr="00BD31D1" w:rsidRDefault="00B20883" w:rsidP="00B14B8D">
      <w:pPr>
        <w:pStyle w:val="a0"/>
        <w:rPr>
          <w:lang w:val="ru-RU"/>
        </w:rPr>
      </w:pPr>
      <w:r w:rsidRPr="00BD31D1">
        <w:rPr>
          <w:lang w:val="ru-RU"/>
        </w:rPr>
        <w:t xml:space="preserve">Ширина водоохранной зоны рек, ручьев, каналов, озер, водохранилищ и ширина их прибрежной защитной полосы за пределами территорий городов и других поселений устанавливаются от соответствующей береговой линии. </w:t>
      </w:r>
    </w:p>
    <w:p w:rsidR="00B20883" w:rsidRPr="00BD31D1" w:rsidRDefault="00B20883" w:rsidP="00B14B8D">
      <w:pPr>
        <w:pStyle w:val="a0"/>
        <w:rPr>
          <w:lang w:val="ru-RU"/>
        </w:rPr>
      </w:pPr>
      <w:r w:rsidRPr="00BD31D1">
        <w:rPr>
          <w:lang w:val="ru-RU"/>
        </w:rPr>
        <w:t>Ширина водоохранной зоны рек или ручьев устанавливается от их истока для рек или ручьев протяженностью:</w:t>
      </w:r>
    </w:p>
    <w:p w:rsidR="00B20883" w:rsidRPr="00BD31D1" w:rsidRDefault="00B20883" w:rsidP="00B14B8D">
      <w:pPr>
        <w:pStyle w:val="a0"/>
        <w:rPr>
          <w:lang w:val="ru-RU"/>
        </w:rPr>
      </w:pPr>
      <w:r w:rsidRPr="00BD31D1">
        <w:rPr>
          <w:lang w:val="ru-RU"/>
        </w:rPr>
        <w:t>1) до десяти километров – в размере пятидесяти метров;</w:t>
      </w:r>
    </w:p>
    <w:p w:rsidR="00B20883" w:rsidRPr="00BD31D1" w:rsidRDefault="00B20883" w:rsidP="00B14B8D">
      <w:pPr>
        <w:pStyle w:val="a0"/>
        <w:rPr>
          <w:lang w:val="ru-RU"/>
        </w:rPr>
      </w:pPr>
      <w:r w:rsidRPr="00BD31D1">
        <w:rPr>
          <w:lang w:val="ru-RU"/>
        </w:rPr>
        <w:t>2) от десяти до пятидесяти километров – в размере ста метров;</w:t>
      </w:r>
    </w:p>
    <w:p w:rsidR="00B20883" w:rsidRPr="00BD31D1" w:rsidRDefault="00B20883" w:rsidP="00B14B8D">
      <w:pPr>
        <w:pStyle w:val="a0"/>
        <w:rPr>
          <w:lang w:val="ru-RU"/>
        </w:rPr>
      </w:pPr>
      <w:r w:rsidRPr="00BD31D1">
        <w:rPr>
          <w:lang w:val="ru-RU"/>
        </w:rPr>
        <w:t>3) от пятидесяти километров и более – в размере двухсот метров.</w:t>
      </w:r>
    </w:p>
    <w:p w:rsidR="00B20883" w:rsidRPr="00BD31D1" w:rsidRDefault="00B20883" w:rsidP="00880E14">
      <w:pPr>
        <w:pStyle w:val="a0"/>
        <w:rPr>
          <w:lang w:val="ru-RU"/>
        </w:rPr>
      </w:pPr>
      <w:r w:rsidRPr="00BD31D1">
        <w:rPr>
          <w:lang w:val="ru-RU"/>
        </w:rPr>
        <w:t>Для реки, ручья протяженностью менее десяти километров от истока до устья, в</w:t>
      </w:r>
      <w:r w:rsidRPr="00BD31D1">
        <w:rPr>
          <w:lang w:val="ru-RU"/>
        </w:rPr>
        <w:t>о</w:t>
      </w:r>
      <w:r w:rsidRPr="00BD31D1">
        <w:rPr>
          <w:lang w:val="ru-RU"/>
        </w:rPr>
        <w:t>доохранная зона совпадает с прибрежной защитной полосой</w:t>
      </w:r>
      <w:r w:rsidR="00CB5671" w:rsidRPr="00BD31D1">
        <w:rPr>
          <w:lang w:val="ru-RU"/>
        </w:rPr>
        <w:t xml:space="preserve"> (ПЗП)</w:t>
      </w:r>
      <w:r w:rsidRPr="00BD31D1">
        <w:rPr>
          <w:lang w:val="ru-RU"/>
        </w:rPr>
        <w:t xml:space="preserve">. </w:t>
      </w:r>
    </w:p>
    <w:p w:rsidR="00B20883" w:rsidRDefault="00B20883" w:rsidP="00B14B8D">
      <w:pPr>
        <w:pStyle w:val="a0"/>
        <w:rPr>
          <w:lang w:val="ru-RU"/>
        </w:rPr>
      </w:pPr>
      <w:r w:rsidRPr="00BD31D1">
        <w:rPr>
          <w:lang w:val="ru-RU"/>
        </w:rPr>
        <w:t>Для отображения водоохранных зон и прибрежных защитных полос на схемах был использован нормативно-правовой подход, который предполагает установление размеров ВЗ и ПЗП в зависимости от длины рек и площади озер на основе утвержденных ф</w:t>
      </w:r>
      <w:r w:rsidR="00433807" w:rsidRPr="00BD31D1">
        <w:rPr>
          <w:lang w:val="ru-RU"/>
        </w:rPr>
        <w:t>едерал</w:t>
      </w:r>
      <w:r w:rsidR="00433807" w:rsidRPr="00BD31D1">
        <w:rPr>
          <w:lang w:val="ru-RU"/>
        </w:rPr>
        <w:t>ь</w:t>
      </w:r>
      <w:r w:rsidR="00433807" w:rsidRPr="00BD31D1">
        <w:rPr>
          <w:lang w:val="ru-RU"/>
        </w:rPr>
        <w:t>ных нормативов.</w:t>
      </w:r>
    </w:p>
    <w:p w:rsidR="00880E14" w:rsidRDefault="00880E14" w:rsidP="00880E14">
      <w:pPr>
        <w:pStyle w:val="a0"/>
        <w:rPr>
          <w:lang w:val="ru-RU"/>
        </w:rPr>
      </w:pPr>
      <w:r>
        <w:rPr>
          <w:lang w:val="ru-RU"/>
        </w:rPr>
        <w:t xml:space="preserve">Ширина водоохранной зоны, ширина прибрежных защитных полос и береговых полос </w:t>
      </w:r>
      <w:r w:rsidRPr="00BD31D1">
        <w:rPr>
          <w:lang w:val="ru-RU"/>
        </w:rPr>
        <w:t xml:space="preserve">рек в </w:t>
      </w:r>
      <w:r>
        <w:rPr>
          <w:lang w:val="ru-RU"/>
        </w:rPr>
        <w:t>СП</w:t>
      </w:r>
      <w:r w:rsidRPr="00BD31D1">
        <w:rPr>
          <w:lang w:val="ru-RU"/>
        </w:rPr>
        <w:t xml:space="preserve"> </w:t>
      </w:r>
      <w:r>
        <w:rPr>
          <w:lang w:val="ru-RU"/>
        </w:rPr>
        <w:t>Имендяшевский</w:t>
      </w:r>
      <w:r w:rsidRPr="00BD31D1">
        <w:rPr>
          <w:lang w:val="ru-RU"/>
        </w:rPr>
        <w:t xml:space="preserve"> сельсовет</w:t>
      </w:r>
      <w:r>
        <w:rPr>
          <w:lang w:val="ru-RU"/>
        </w:rPr>
        <w:t xml:space="preserve"> отражены в таблице 8.4.</w:t>
      </w:r>
    </w:p>
    <w:p w:rsidR="00025DAD" w:rsidRDefault="00025DAD">
      <w:pPr>
        <w:rPr>
          <w:rFonts w:ascii="Times New Roman" w:eastAsia="Times New Roman" w:hAnsi="Times New Roman" w:cs="Times New Roman"/>
          <w:b/>
          <w:i/>
          <w:sz w:val="24"/>
          <w:szCs w:val="24"/>
          <w:lang w:eastAsia="ar-SA" w:bidi="en-US"/>
        </w:rPr>
      </w:pPr>
      <w:r>
        <w:rPr>
          <w:b/>
          <w:i/>
        </w:rPr>
        <w:br w:type="page"/>
      </w:r>
    </w:p>
    <w:p w:rsidR="00880E14" w:rsidRPr="006B271B" w:rsidRDefault="00880E14" w:rsidP="00880E14">
      <w:pPr>
        <w:pStyle w:val="a0"/>
        <w:spacing w:before="120"/>
        <w:jc w:val="right"/>
        <w:rPr>
          <w:b/>
          <w:i/>
          <w:lang w:val="ru-RU"/>
        </w:rPr>
      </w:pPr>
      <w:r w:rsidRPr="006B271B">
        <w:rPr>
          <w:b/>
          <w:i/>
          <w:lang w:val="ru-RU"/>
        </w:rPr>
        <w:t>Таблица 8</w:t>
      </w:r>
      <w:r>
        <w:rPr>
          <w:b/>
          <w:i/>
          <w:lang w:val="ru-RU"/>
        </w:rPr>
        <w:t>.4</w:t>
      </w:r>
    </w:p>
    <w:p w:rsidR="00880E14" w:rsidRDefault="00880E14" w:rsidP="00880E14">
      <w:pPr>
        <w:pStyle w:val="a0"/>
        <w:spacing w:after="120"/>
        <w:ind w:firstLine="0"/>
        <w:jc w:val="center"/>
        <w:rPr>
          <w:b/>
          <w:i/>
          <w:lang w:val="ru-RU"/>
        </w:rPr>
      </w:pPr>
      <w:r w:rsidRPr="00C87D0C">
        <w:rPr>
          <w:b/>
          <w:i/>
          <w:lang w:val="ru-RU"/>
        </w:rPr>
        <w:t>Ширина водоохранной зоны, ширина прибрежных защитных полос и береговых полос рек</w:t>
      </w:r>
      <w:r>
        <w:rPr>
          <w:b/>
          <w:i/>
          <w:lang w:val="ru-RU"/>
        </w:rPr>
        <w:t xml:space="preserve"> в</w:t>
      </w:r>
      <w:r w:rsidRPr="00C87D0C">
        <w:rPr>
          <w:b/>
          <w:i/>
          <w:lang w:val="ru-RU"/>
        </w:rPr>
        <w:t xml:space="preserve"> </w:t>
      </w:r>
      <w:r w:rsidRPr="006B271B">
        <w:rPr>
          <w:b/>
          <w:i/>
          <w:lang w:val="ru-RU"/>
        </w:rPr>
        <w:t xml:space="preserve">СП </w:t>
      </w:r>
      <w:r>
        <w:rPr>
          <w:b/>
          <w:i/>
          <w:lang w:val="ru-RU"/>
        </w:rPr>
        <w:t>Имендяшевский сельсовет, м</w:t>
      </w:r>
    </w:p>
    <w:tbl>
      <w:tblPr>
        <w:tblW w:w="9468"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2303"/>
        <w:gridCol w:w="2251"/>
        <w:gridCol w:w="2787"/>
        <w:gridCol w:w="2127"/>
      </w:tblGrid>
      <w:tr w:rsidR="00880E14" w:rsidRPr="00451D7C" w:rsidTr="00D72FBD">
        <w:trPr>
          <w:cantSplit/>
          <w:tblHeader/>
          <w:jc w:val="center"/>
        </w:trPr>
        <w:tc>
          <w:tcPr>
            <w:tcW w:w="2303" w:type="dxa"/>
            <w:shd w:val="clear" w:color="auto" w:fill="D9D9D9" w:themeFill="background1" w:themeFillShade="D9"/>
            <w:hideMark/>
          </w:tcPr>
          <w:p w:rsidR="00880E14" w:rsidRPr="00451D7C" w:rsidRDefault="00880E14" w:rsidP="00D72FBD">
            <w:pPr>
              <w:pStyle w:val="a6"/>
              <w:spacing w:before="0"/>
              <w:ind w:left="0"/>
              <w:contextualSpacing/>
              <w:jc w:val="center"/>
              <w:rPr>
                <w:b/>
                <w:i/>
                <w:sz w:val="24"/>
                <w:szCs w:val="24"/>
              </w:rPr>
            </w:pPr>
            <w:r>
              <w:rPr>
                <w:b/>
                <w:i/>
                <w:sz w:val="24"/>
                <w:szCs w:val="24"/>
              </w:rPr>
              <w:t>Река</w:t>
            </w:r>
          </w:p>
        </w:tc>
        <w:tc>
          <w:tcPr>
            <w:tcW w:w="2251" w:type="dxa"/>
            <w:shd w:val="clear" w:color="auto" w:fill="D9D9D9" w:themeFill="background1" w:themeFillShade="D9"/>
            <w:hideMark/>
          </w:tcPr>
          <w:p w:rsidR="00880E14" w:rsidRPr="00451D7C" w:rsidRDefault="00880E14" w:rsidP="00D72FBD">
            <w:pPr>
              <w:pStyle w:val="a6"/>
              <w:spacing w:before="0"/>
              <w:ind w:left="0"/>
              <w:contextualSpacing/>
              <w:jc w:val="center"/>
              <w:rPr>
                <w:b/>
                <w:i/>
                <w:sz w:val="24"/>
                <w:szCs w:val="24"/>
              </w:rPr>
            </w:pPr>
            <w:r>
              <w:rPr>
                <w:b/>
                <w:i/>
                <w:sz w:val="24"/>
                <w:szCs w:val="24"/>
              </w:rPr>
              <w:t>Ширина вод</w:t>
            </w:r>
            <w:r>
              <w:rPr>
                <w:b/>
                <w:i/>
                <w:sz w:val="24"/>
                <w:szCs w:val="24"/>
              </w:rPr>
              <w:t>о</w:t>
            </w:r>
            <w:r>
              <w:rPr>
                <w:b/>
                <w:i/>
                <w:sz w:val="24"/>
                <w:szCs w:val="24"/>
              </w:rPr>
              <w:t>охранной зоны</w:t>
            </w:r>
          </w:p>
        </w:tc>
        <w:tc>
          <w:tcPr>
            <w:tcW w:w="2787" w:type="dxa"/>
            <w:shd w:val="clear" w:color="auto" w:fill="D9D9D9" w:themeFill="background1" w:themeFillShade="D9"/>
            <w:hideMark/>
          </w:tcPr>
          <w:p w:rsidR="00880E14" w:rsidRPr="00451D7C" w:rsidRDefault="00880E14" w:rsidP="00D72FBD">
            <w:pPr>
              <w:pStyle w:val="a6"/>
              <w:spacing w:before="0"/>
              <w:ind w:left="0"/>
              <w:contextualSpacing/>
              <w:jc w:val="center"/>
              <w:rPr>
                <w:b/>
                <w:i/>
                <w:sz w:val="24"/>
                <w:szCs w:val="24"/>
              </w:rPr>
            </w:pPr>
            <w:r>
              <w:rPr>
                <w:b/>
                <w:i/>
                <w:sz w:val="24"/>
                <w:szCs w:val="24"/>
              </w:rPr>
              <w:t>Ширина прибрежной защитной полосы</w:t>
            </w:r>
          </w:p>
        </w:tc>
        <w:tc>
          <w:tcPr>
            <w:tcW w:w="2127" w:type="dxa"/>
            <w:shd w:val="clear" w:color="auto" w:fill="D9D9D9" w:themeFill="background1" w:themeFillShade="D9"/>
            <w:hideMark/>
          </w:tcPr>
          <w:p w:rsidR="00880E14" w:rsidRPr="00451D7C" w:rsidRDefault="00880E14" w:rsidP="00D72FBD">
            <w:pPr>
              <w:pStyle w:val="a6"/>
              <w:spacing w:before="0"/>
              <w:ind w:left="0"/>
              <w:contextualSpacing/>
              <w:jc w:val="center"/>
              <w:rPr>
                <w:b/>
                <w:i/>
                <w:sz w:val="24"/>
                <w:szCs w:val="24"/>
              </w:rPr>
            </w:pPr>
            <w:r>
              <w:rPr>
                <w:b/>
                <w:i/>
                <w:sz w:val="24"/>
                <w:szCs w:val="24"/>
              </w:rPr>
              <w:t>Ширина берег</w:t>
            </w:r>
            <w:r>
              <w:rPr>
                <w:b/>
                <w:i/>
                <w:sz w:val="24"/>
                <w:szCs w:val="24"/>
              </w:rPr>
              <w:t>о</w:t>
            </w:r>
            <w:r>
              <w:rPr>
                <w:b/>
                <w:i/>
                <w:sz w:val="24"/>
                <w:szCs w:val="24"/>
              </w:rPr>
              <w:t>вой полосы</w:t>
            </w:r>
          </w:p>
        </w:tc>
      </w:tr>
      <w:tr w:rsidR="00880E14" w:rsidRPr="00451D7C" w:rsidTr="00D72FBD">
        <w:trPr>
          <w:cantSplit/>
          <w:jc w:val="center"/>
        </w:trPr>
        <w:tc>
          <w:tcPr>
            <w:tcW w:w="2303" w:type="dxa"/>
            <w:shd w:val="clear" w:color="auto" w:fill="F2F2F2" w:themeFill="background1" w:themeFillShade="F2"/>
          </w:tcPr>
          <w:p w:rsidR="00880E14" w:rsidRDefault="00880E14" w:rsidP="00D72FBD">
            <w:pPr>
              <w:pStyle w:val="a0"/>
              <w:ind w:firstLine="0"/>
              <w:jc w:val="left"/>
              <w:rPr>
                <w:b/>
                <w:i/>
                <w:lang w:val="ru-RU"/>
              </w:rPr>
            </w:pPr>
            <w:r>
              <w:rPr>
                <w:b/>
                <w:i/>
                <w:lang w:val="ru-RU"/>
              </w:rPr>
              <w:t>Зилим</w:t>
            </w:r>
          </w:p>
        </w:tc>
        <w:tc>
          <w:tcPr>
            <w:tcW w:w="2251" w:type="dxa"/>
          </w:tcPr>
          <w:p w:rsidR="00880E14" w:rsidRPr="007D587A" w:rsidRDefault="00880E14" w:rsidP="00D72FBD">
            <w:pPr>
              <w:pStyle w:val="a0"/>
              <w:ind w:firstLine="0"/>
              <w:jc w:val="center"/>
              <w:rPr>
                <w:lang w:val="ru-RU"/>
              </w:rPr>
            </w:pPr>
            <w:r>
              <w:rPr>
                <w:lang w:val="ru-RU"/>
              </w:rPr>
              <w:t>200</w:t>
            </w:r>
          </w:p>
        </w:tc>
        <w:tc>
          <w:tcPr>
            <w:tcW w:w="2787" w:type="dxa"/>
          </w:tcPr>
          <w:p w:rsidR="00880E14" w:rsidRPr="007D587A" w:rsidRDefault="00880E14" w:rsidP="00D72FBD">
            <w:pPr>
              <w:pStyle w:val="a0"/>
              <w:ind w:firstLine="0"/>
              <w:jc w:val="center"/>
              <w:rPr>
                <w:lang w:val="ru-RU"/>
              </w:rPr>
            </w:pPr>
            <w:r>
              <w:rPr>
                <w:lang w:val="ru-RU"/>
              </w:rPr>
              <w:t>40</w:t>
            </w:r>
          </w:p>
        </w:tc>
        <w:tc>
          <w:tcPr>
            <w:tcW w:w="2127" w:type="dxa"/>
          </w:tcPr>
          <w:p w:rsidR="00880E14" w:rsidRPr="007D587A" w:rsidRDefault="00880E14" w:rsidP="00D72FBD">
            <w:pPr>
              <w:pStyle w:val="a0"/>
              <w:ind w:firstLine="0"/>
              <w:jc w:val="center"/>
              <w:rPr>
                <w:lang w:val="ru-RU"/>
              </w:rPr>
            </w:pPr>
            <w:r>
              <w:rPr>
                <w:lang w:val="ru-RU"/>
              </w:rPr>
              <w:t>20</w:t>
            </w:r>
          </w:p>
        </w:tc>
      </w:tr>
      <w:tr w:rsidR="00880E14" w:rsidRPr="00451D7C" w:rsidTr="00D72FBD">
        <w:trPr>
          <w:cantSplit/>
          <w:jc w:val="center"/>
        </w:trPr>
        <w:tc>
          <w:tcPr>
            <w:tcW w:w="2303" w:type="dxa"/>
            <w:shd w:val="clear" w:color="auto" w:fill="F2F2F2" w:themeFill="background1" w:themeFillShade="F2"/>
          </w:tcPr>
          <w:p w:rsidR="00880E14" w:rsidRDefault="00880E14" w:rsidP="00D72FBD">
            <w:pPr>
              <w:pStyle w:val="a0"/>
              <w:ind w:firstLine="0"/>
              <w:jc w:val="left"/>
              <w:rPr>
                <w:b/>
                <w:i/>
                <w:lang w:val="ru-RU"/>
              </w:rPr>
            </w:pPr>
            <w:r>
              <w:rPr>
                <w:b/>
                <w:i/>
                <w:lang w:val="ru-RU"/>
              </w:rPr>
              <w:t>Мендим</w:t>
            </w:r>
          </w:p>
        </w:tc>
        <w:tc>
          <w:tcPr>
            <w:tcW w:w="2251" w:type="dxa"/>
          </w:tcPr>
          <w:p w:rsidR="00880E14" w:rsidRPr="007D587A" w:rsidRDefault="00880E14" w:rsidP="00D72FBD">
            <w:pPr>
              <w:pStyle w:val="a0"/>
              <w:ind w:firstLine="0"/>
              <w:jc w:val="center"/>
              <w:rPr>
                <w:lang w:val="ru-RU"/>
              </w:rPr>
            </w:pPr>
            <w:r>
              <w:rPr>
                <w:lang w:val="ru-RU"/>
              </w:rPr>
              <w:t>200</w:t>
            </w:r>
          </w:p>
        </w:tc>
        <w:tc>
          <w:tcPr>
            <w:tcW w:w="2787" w:type="dxa"/>
          </w:tcPr>
          <w:p w:rsidR="00880E14" w:rsidRPr="007D587A" w:rsidRDefault="00880E14" w:rsidP="00D72FBD">
            <w:pPr>
              <w:pStyle w:val="a0"/>
              <w:ind w:firstLine="0"/>
              <w:jc w:val="center"/>
              <w:rPr>
                <w:lang w:val="ru-RU"/>
              </w:rPr>
            </w:pPr>
            <w:r>
              <w:rPr>
                <w:lang w:val="ru-RU"/>
              </w:rPr>
              <w:t>40</w:t>
            </w:r>
          </w:p>
        </w:tc>
        <w:tc>
          <w:tcPr>
            <w:tcW w:w="2127" w:type="dxa"/>
          </w:tcPr>
          <w:p w:rsidR="00880E14" w:rsidRPr="007D587A" w:rsidRDefault="00880E14" w:rsidP="00D72FBD">
            <w:pPr>
              <w:pStyle w:val="a0"/>
              <w:ind w:firstLine="0"/>
              <w:jc w:val="center"/>
              <w:rPr>
                <w:lang w:val="ru-RU"/>
              </w:rPr>
            </w:pPr>
            <w:r>
              <w:rPr>
                <w:lang w:val="ru-RU"/>
              </w:rPr>
              <w:t>20</w:t>
            </w:r>
          </w:p>
        </w:tc>
      </w:tr>
    </w:tbl>
    <w:p w:rsidR="00D15F96" w:rsidRPr="00BD31D1" w:rsidRDefault="00D15F96" w:rsidP="006F0C8A">
      <w:pPr>
        <w:pStyle w:val="a0"/>
        <w:spacing w:before="120"/>
        <w:rPr>
          <w:lang w:val="ru-RU"/>
        </w:rPr>
      </w:pPr>
      <w:r w:rsidRPr="00BD31D1">
        <w:rPr>
          <w:lang w:val="ru-RU"/>
        </w:rPr>
        <w:t>В границах водоохранных зон запрещаются:</w:t>
      </w:r>
    </w:p>
    <w:p w:rsidR="00D15F96" w:rsidRPr="00885A80" w:rsidRDefault="00D15F96" w:rsidP="00D15F96">
      <w:pPr>
        <w:pStyle w:val="a0"/>
        <w:rPr>
          <w:lang w:val="ru-RU"/>
        </w:rPr>
      </w:pPr>
      <w:r w:rsidRPr="00885A80">
        <w:rPr>
          <w:lang w:val="ru-RU"/>
        </w:rPr>
        <w:t>1) использование сточных вод в целях регулирования плодородия почв;</w:t>
      </w:r>
    </w:p>
    <w:p w:rsidR="00D15F96" w:rsidRPr="00885A80" w:rsidRDefault="00D15F96" w:rsidP="00D15F96">
      <w:pPr>
        <w:pStyle w:val="a0"/>
        <w:rPr>
          <w:lang w:val="ru-RU"/>
        </w:rPr>
      </w:pPr>
      <w:r w:rsidRPr="00885A80">
        <w:rPr>
          <w:lang w:val="ru-RU"/>
        </w:rPr>
        <w:t>2) размещение кладбищ, скотомогильников, мест захоронения отходов произво</w:t>
      </w:r>
      <w:r w:rsidRPr="00885A80">
        <w:rPr>
          <w:lang w:val="ru-RU"/>
        </w:rPr>
        <w:t>д</w:t>
      </w:r>
      <w:r w:rsidRPr="00885A80">
        <w:rPr>
          <w:lang w:val="ru-RU"/>
        </w:rPr>
        <w:t>ства и потребления, химических, взрывчатых, токсичных, отравляющих и ядовитых в</w:t>
      </w:r>
      <w:r w:rsidRPr="00885A80">
        <w:rPr>
          <w:lang w:val="ru-RU"/>
        </w:rPr>
        <w:t>е</w:t>
      </w:r>
      <w:r w:rsidRPr="00885A80">
        <w:rPr>
          <w:lang w:val="ru-RU"/>
        </w:rPr>
        <w:t>ществ, пунктов захоронения радиоактивных отходов;</w:t>
      </w:r>
    </w:p>
    <w:p w:rsidR="00D15F96" w:rsidRPr="00885A80" w:rsidRDefault="00D15F96" w:rsidP="00D15F96">
      <w:pPr>
        <w:pStyle w:val="a0"/>
        <w:rPr>
          <w:lang w:val="ru-RU"/>
        </w:rPr>
      </w:pPr>
      <w:r w:rsidRPr="00885A80">
        <w:rPr>
          <w:lang w:val="ru-RU"/>
        </w:rPr>
        <w:t>3) осуществление авиационных мер по борьбе с вредными организмами;</w:t>
      </w:r>
    </w:p>
    <w:p w:rsidR="00D15F96" w:rsidRPr="00885A80" w:rsidRDefault="00D15F96" w:rsidP="00D15F96">
      <w:pPr>
        <w:pStyle w:val="a0"/>
        <w:rPr>
          <w:lang w:val="ru-RU"/>
        </w:rPr>
      </w:pPr>
      <w:r w:rsidRPr="00885A80">
        <w:rPr>
          <w:lang w:val="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15F96" w:rsidRPr="00885A80" w:rsidRDefault="00D15F96" w:rsidP="00D15F96">
      <w:pPr>
        <w:pStyle w:val="a0"/>
        <w:rPr>
          <w:lang w:val="ru-RU"/>
        </w:rPr>
      </w:pPr>
      <w:proofErr w:type="gramStart"/>
      <w:r w:rsidRPr="00885A80">
        <w:rPr>
          <w:lang w:val="ru-RU"/>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w:t>
      </w:r>
      <w:r w:rsidRPr="00885A80">
        <w:rPr>
          <w:lang w:val="ru-RU"/>
        </w:rPr>
        <w:t>а</w:t>
      </w:r>
      <w:r w:rsidRPr="00885A80">
        <w:rPr>
          <w:lang w:val="ru-RU"/>
        </w:rPr>
        <w:t>териалов размещены на территориях портов, судостроительных и судоремонтных орган</w:t>
      </w:r>
      <w:r w:rsidRPr="00885A80">
        <w:rPr>
          <w:lang w:val="ru-RU"/>
        </w:rPr>
        <w:t>и</w:t>
      </w:r>
      <w:r w:rsidRPr="00885A80">
        <w:rPr>
          <w:lang w:val="ru-RU"/>
        </w:rPr>
        <w:t>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РФ), станций технического обслуживания, используемых для технического осмотра и ремонта тран</w:t>
      </w:r>
      <w:r w:rsidRPr="00885A80">
        <w:rPr>
          <w:lang w:val="ru-RU"/>
        </w:rPr>
        <w:t>с</w:t>
      </w:r>
      <w:r w:rsidRPr="00885A80">
        <w:rPr>
          <w:lang w:val="ru-RU"/>
        </w:rPr>
        <w:t>портных средств, осуществление мойки транспортных средств;</w:t>
      </w:r>
      <w:proofErr w:type="gramEnd"/>
    </w:p>
    <w:p w:rsidR="00D15F96" w:rsidRPr="00885A80" w:rsidRDefault="00D15F96" w:rsidP="00D15F96">
      <w:pPr>
        <w:pStyle w:val="a0"/>
        <w:rPr>
          <w:lang w:val="ru-RU"/>
        </w:rPr>
      </w:pPr>
      <w:r w:rsidRPr="00885A80">
        <w:rPr>
          <w:lang w:val="ru-RU"/>
        </w:rPr>
        <w:t>6) размещение специализированных хранилищ пестицидов и агрохимикатов, пр</w:t>
      </w:r>
      <w:r w:rsidRPr="00885A80">
        <w:rPr>
          <w:lang w:val="ru-RU"/>
        </w:rPr>
        <w:t>и</w:t>
      </w:r>
      <w:r w:rsidRPr="00885A80">
        <w:rPr>
          <w:lang w:val="ru-RU"/>
        </w:rPr>
        <w:t>менение пестицидов и агрохимикатов;</w:t>
      </w:r>
    </w:p>
    <w:p w:rsidR="00D15F96" w:rsidRPr="00885A80" w:rsidRDefault="00D15F96" w:rsidP="00D15F96">
      <w:pPr>
        <w:pStyle w:val="a0"/>
        <w:rPr>
          <w:lang w:val="ru-RU"/>
        </w:rPr>
      </w:pPr>
      <w:r w:rsidRPr="00885A80">
        <w:rPr>
          <w:lang w:val="ru-RU"/>
        </w:rPr>
        <w:t>7) сброс сточных, в том числе дренажных, вод;</w:t>
      </w:r>
    </w:p>
    <w:p w:rsidR="00D15F96" w:rsidRPr="00BD31D1" w:rsidRDefault="00D15F96" w:rsidP="00D15F96">
      <w:pPr>
        <w:pStyle w:val="a0"/>
        <w:rPr>
          <w:lang w:val="ru-RU"/>
        </w:rPr>
      </w:pPr>
      <w:proofErr w:type="gramStart"/>
      <w:r w:rsidRPr="00885A80">
        <w:rPr>
          <w:lang w:val="ru-RU"/>
        </w:rPr>
        <w:t>8) разведка и добыча общераспространенных полезных ископаемых (за исключен</w:t>
      </w:r>
      <w:r w:rsidRPr="00885A80">
        <w:rPr>
          <w:lang w:val="ru-RU"/>
        </w:rPr>
        <w:t>и</w:t>
      </w:r>
      <w:r w:rsidRPr="00885A80">
        <w:rPr>
          <w:lang w:val="ru-RU"/>
        </w:rPr>
        <w:t>ем случаев, если разведка и добыча общераспространенных полезных ископаемых ос</w:t>
      </w:r>
      <w:r w:rsidRPr="00885A80">
        <w:rPr>
          <w:lang w:val="ru-RU"/>
        </w:rPr>
        <w:t>у</w:t>
      </w:r>
      <w:r w:rsidRPr="00885A80">
        <w:rPr>
          <w:lang w:val="ru-RU"/>
        </w:rPr>
        <w:t>ществляются пользователями недр, осуществляющими разведку и добычу иных видов п</w:t>
      </w:r>
      <w:r w:rsidRPr="00885A80">
        <w:rPr>
          <w:lang w:val="ru-RU"/>
        </w:rPr>
        <w:t>о</w:t>
      </w:r>
      <w:r w:rsidRPr="00885A80">
        <w:rPr>
          <w:lang w:val="ru-RU"/>
        </w:rPr>
        <w:t>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w:t>
      </w:r>
      <w:r w:rsidRPr="00885A80">
        <w:rPr>
          <w:lang w:val="ru-RU"/>
        </w:rPr>
        <w:t>о</w:t>
      </w:r>
      <w:r w:rsidRPr="00885A80">
        <w:rPr>
          <w:lang w:val="ru-RU"/>
        </w:rPr>
        <w:t xml:space="preserve">вании утвержденного технического проекта в соответствии со </w:t>
      </w:r>
      <w:hyperlink r:id="rId42" w:tooltip="Закон РФ от 21.02.1992 N 2395-1&#10;(ред. от 28.12.2013)&#10;&quot;О недрах&quot;&#10;(с изм. и доп., вступ. в силу с 01.07.2014)" w:history="1">
        <w:r w:rsidRPr="00885A80">
          <w:rPr>
            <w:lang w:val="ru-RU"/>
          </w:rPr>
          <w:t>статьей 19.1</w:t>
        </w:r>
      </w:hyperlink>
      <w:r w:rsidRPr="00885A80">
        <w:rPr>
          <w:lang w:val="ru-RU"/>
        </w:rPr>
        <w:t xml:space="preserve"> Закона Росси</w:t>
      </w:r>
      <w:r w:rsidRPr="00885A80">
        <w:rPr>
          <w:lang w:val="ru-RU"/>
        </w:rPr>
        <w:t>й</w:t>
      </w:r>
      <w:r w:rsidRPr="00885A80">
        <w:rPr>
          <w:lang w:val="ru-RU"/>
        </w:rPr>
        <w:t>ской Федерации от</w:t>
      </w:r>
      <w:proofErr w:type="gramEnd"/>
      <w:r w:rsidRPr="00885A80">
        <w:rPr>
          <w:lang w:val="ru-RU"/>
        </w:rPr>
        <w:t xml:space="preserve"> </w:t>
      </w:r>
      <w:proofErr w:type="gramStart"/>
      <w:r w:rsidRPr="00885A80">
        <w:rPr>
          <w:lang w:val="ru-RU"/>
        </w:rPr>
        <w:t>21</w:t>
      </w:r>
      <w:r>
        <w:rPr>
          <w:lang w:val="ru-RU"/>
        </w:rPr>
        <w:t>.02.</w:t>
      </w:r>
      <w:r w:rsidRPr="00885A80">
        <w:rPr>
          <w:lang w:val="ru-RU"/>
        </w:rPr>
        <w:t xml:space="preserve">1992 </w:t>
      </w:r>
      <w:r>
        <w:rPr>
          <w:lang w:val="ru-RU"/>
        </w:rPr>
        <w:t>№</w:t>
      </w:r>
      <w:r w:rsidRPr="00885A80">
        <w:rPr>
          <w:lang w:val="ru-RU"/>
        </w:rPr>
        <w:t xml:space="preserve"> 2395-1 </w:t>
      </w:r>
      <w:r>
        <w:rPr>
          <w:lang w:val="ru-RU"/>
        </w:rPr>
        <w:t>«</w:t>
      </w:r>
      <w:r w:rsidRPr="00885A80">
        <w:rPr>
          <w:lang w:val="ru-RU"/>
        </w:rPr>
        <w:t>О недрах</w:t>
      </w:r>
      <w:r>
        <w:rPr>
          <w:lang w:val="ru-RU"/>
        </w:rPr>
        <w:t>» (ред. от 28.12.2013)</w:t>
      </w:r>
      <w:r w:rsidRPr="00885A80">
        <w:rPr>
          <w:lang w:val="ru-RU"/>
        </w:rPr>
        <w:t>)</w:t>
      </w:r>
      <w:proofErr w:type="gramEnd"/>
      <w:r w:rsidRPr="00885A80">
        <w:rPr>
          <w:lang w:val="ru-RU"/>
        </w:rPr>
        <w:t>.</w:t>
      </w:r>
      <w:r w:rsidRPr="00BD31D1">
        <w:rPr>
          <w:lang w:val="ru-RU"/>
        </w:rPr>
        <w:t>В границах пр</w:t>
      </w:r>
      <w:r w:rsidRPr="00BD31D1">
        <w:rPr>
          <w:lang w:val="ru-RU"/>
        </w:rPr>
        <w:t>и</w:t>
      </w:r>
      <w:r w:rsidRPr="00BD31D1">
        <w:rPr>
          <w:lang w:val="ru-RU"/>
        </w:rPr>
        <w:t>брежных защитных полос наряду с ограничениями использования водоохранных зон з</w:t>
      </w:r>
      <w:r w:rsidRPr="00BD31D1">
        <w:rPr>
          <w:lang w:val="ru-RU"/>
        </w:rPr>
        <w:t>а</w:t>
      </w:r>
      <w:r w:rsidRPr="00BD31D1">
        <w:rPr>
          <w:lang w:val="ru-RU"/>
        </w:rPr>
        <w:t>прещаются:</w:t>
      </w:r>
    </w:p>
    <w:p w:rsidR="00B20883" w:rsidRPr="00BD31D1" w:rsidRDefault="00B20883" w:rsidP="00B14B8D">
      <w:pPr>
        <w:pStyle w:val="a0"/>
        <w:rPr>
          <w:lang w:val="ru-RU"/>
        </w:rPr>
      </w:pPr>
      <w:r w:rsidRPr="00BD31D1">
        <w:rPr>
          <w:lang w:val="ru-RU"/>
        </w:rPr>
        <w:t xml:space="preserve">В границах прибрежных защитных полос </w:t>
      </w:r>
      <w:r w:rsidR="008E5C55" w:rsidRPr="00BD31D1">
        <w:rPr>
          <w:lang w:val="ru-RU"/>
        </w:rPr>
        <w:t xml:space="preserve">наряду с ограничениями использования водоохранных зон </w:t>
      </w:r>
      <w:r w:rsidRPr="00BD31D1">
        <w:rPr>
          <w:lang w:val="ru-RU"/>
        </w:rPr>
        <w:t>запрещаются:</w:t>
      </w:r>
    </w:p>
    <w:p w:rsidR="00B20883" w:rsidRPr="00BD31D1" w:rsidRDefault="00B20883" w:rsidP="00B14B8D">
      <w:pPr>
        <w:pStyle w:val="a0"/>
        <w:rPr>
          <w:lang w:val="ru-RU"/>
        </w:rPr>
      </w:pPr>
      <w:r w:rsidRPr="00BD31D1">
        <w:rPr>
          <w:lang w:val="ru-RU"/>
        </w:rPr>
        <w:t>1) распашка земель;</w:t>
      </w:r>
    </w:p>
    <w:p w:rsidR="00B20883" w:rsidRPr="00BD31D1" w:rsidRDefault="00B20883" w:rsidP="00B14B8D">
      <w:pPr>
        <w:pStyle w:val="a0"/>
        <w:rPr>
          <w:lang w:val="ru-RU"/>
        </w:rPr>
      </w:pPr>
      <w:r w:rsidRPr="00BD31D1">
        <w:rPr>
          <w:lang w:val="ru-RU"/>
        </w:rPr>
        <w:t>2) размещение отвалов размываемых грунтов;</w:t>
      </w:r>
    </w:p>
    <w:p w:rsidR="00B20883" w:rsidRPr="00BD31D1" w:rsidRDefault="00B20883" w:rsidP="00B14B8D">
      <w:pPr>
        <w:pStyle w:val="a0"/>
        <w:rPr>
          <w:lang w:val="ru-RU"/>
        </w:rPr>
      </w:pPr>
      <w:r w:rsidRPr="00BD31D1">
        <w:rPr>
          <w:lang w:val="ru-RU"/>
        </w:rPr>
        <w:t>3) выпас сельскохозяйственных животных и организация для них летних лагерей, ванн.</w:t>
      </w:r>
    </w:p>
    <w:p w:rsidR="00B20883" w:rsidRPr="00BD31D1" w:rsidRDefault="00B20883" w:rsidP="00B14B8D">
      <w:pPr>
        <w:pStyle w:val="a0"/>
        <w:rPr>
          <w:lang w:val="ru-RU"/>
        </w:rPr>
      </w:pPr>
      <w:r w:rsidRPr="00BD31D1">
        <w:rPr>
          <w:lang w:val="ru-RU"/>
        </w:rPr>
        <w:t>Закрепление на местности границ водоохранных зон и границ прибрежных защи</w:t>
      </w:r>
      <w:r w:rsidRPr="00BD31D1">
        <w:rPr>
          <w:lang w:val="ru-RU"/>
        </w:rPr>
        <w:t>т</w:t>
      </w:r>
      <w:r w:rsidRPr="00BD31D1">
        <w:rPr>
          <w:lang w:val="ru-RU"/>
        </w:rPr>
        <w:t>ных полос специальными информационными знаками осуществляется в соответствии с земельным законодательством.</w:t>
      </w:r>
    </w:p>
    <w:p w:rsidR="00B20883" w:rsidRPr="00BD31D1" w:rsidRDefault="00B20883" w:rsidP="00B72AAB">
      <w:pPr>
        <w:pStyle w:val="a0"/>
        <w:spacing w:before="120"/>
        <w:outlineLvl w:val="0"/>
        <w:rPr>
          <w:i/>
          <w:u w:val="single"/>
          <w:lang w:val="ru-RU"/>
        </w:rPr>
      </w:pPr>
      <w:r w:rsidRPr="00BD31D1">
        <w:rPr>
          <w:i/>
          <w:u w:val="single"/>
          <w:lang w:val="ru-RU"/>
        </w:rPr>
        <w:t>Охранные зоны объектов водоснабжения</w:t>
      </w:r>
    </w:p>
    <w:p w:rsidR="00B20883" w:rsidRPr="00BD31D1" w:rsidRDefault="00B20883" w:rsidP="00B14B8D">
      <w:pPr>
        <w:pStyle w:val="a0"/>
        <w:rPr>
          <w:lang w:val="ru-RU"/>
        </w:rPr>
      </w:pPr>
      <w:r w:rsidRPr="00BD31D1">
        <w:rPr>
          <w:lang w:val="ru-RU"/>
        </w:rPr>
        <w:t xml:space="preserve">Устанавливаются в соответствии с СанПиН 2.1.4.1110-02 </w:t>
      </w:r>
      <w:r w:rsidR="00415C87">
        <w:rPr>
          <w:lang w:val="ru-RU"/>
        </w:rPr>
        <w:t>«</w:t>
      </w:r>
      <w:r w:rsidRPr="00BD31D1">
        <w:rPr>
          <w:lang w:val="ru-RU"/>
        </w:rPr>
        <w:t>Зоны санитарной охр</w:t>
      </w:r>
      <w:r w:rsidRPr="00BD31D1">
        <w:rPr>
          <w:lang w:val="ru-RU"/>
        </w:rPr>
        <w:t>а</w:t>
      </w:r>
      <w:r w:rsidRPr="00BD31D1">
        <w:rPr>
          <w:lang w:val="ru-RU"/>
        </w:rPr>
        <w:t>ны источников водоснабжения и водопроводов питьевого назначения</w:t>
      </w:r>
      <w:r w:rsidR="00415C87">
        <w:rPr>
          <w:lang w:val="ru-RU"/>
        </w:rPr>
        <w:t>»</w:t>
      </w:r>
      <w:r w:rsidRPr="00BD31D1">
        <w:rPr>
          <w:lang w:val="ru-RU"/>
        </w:rPr>
        <w:t>, утвержденных п</w:t>
      </w:r>
      <w:r w:rsidRPr="00BD31D1">
        <w:rPr>
          <w:lang w:val="ru-RU"/>
        </w:rPr>
        <w:t>о</w:t>
      </w:r>
      <w:r w:rsidRPr="00BD31D1">
        <w:rPr>
          <w:lang w:val="ru-RU"/>
        </w:rPr>
        <w:t>становлением Главного государственного санитарного врача РФ от</w:t>
      </w:r>
      <w:r w:rsidR="00D42667" w:rsidRPr="00BD31D1">
        <w:rPr>
          <w:lang w:val="ru-RU"/>
        </w:rPr>
        <w:t xml:space="preserve"> </w:t>
      </w:r>
      <w:r w:rsidRPr="00BD31D1">
        <w:rPr>
          <w:lang w:val="ru-RU"/>
        </w:rPr>
        <w:t>14 марта 2002 г.</w:t>
      </w:r>
      <w:r w:rsidR="00DE05FD">
        <w:rPr>
          <w:lang w:val="ru-RU"/>
        </w:rPr>
        <w:t xml:space="preserve"> </w:t>
      </w:r>
      <w:r w:rsidR="00250550">
        <w:rPr>
          <w:lang w:val="ru-RU"/>
        </w:rPr>
        <w:t>№ </w:t>
      </w:r>
      <w:r w:rsidRPr="00BD31D1">
        <w:rPr>
          <w:lang w:val="ru-RU"/>
        </w:rPr>
        <w:t>10.</w:t>
      </w:r>
    </w:p>
    <w:p w:rsidR="00B20883" w:rsidRPr="00BD31D1" w:rsidRDefault="00B20883" w:rsidP="00B72AAB">
      <w:pPr>
        <w:pStyle w:val="a0"/>
        <w:spacing w:before="120"/>
        <w:outlineLvl w:val="0"/>
        <w:rPr>
          <w:i/>
          <w:u w:val="single"/>
          <w:lang w:val="ru-RU"/>
        </w:rPr>
      </w:pPr>
      <w:r w:rsidRPr="00BD31D1">
        <w:rPr>
          <w:i/>
          <w:u w:val="single"/>
          <w:lang w:val="ru-RU"/>
        </w:rPr>
        <w:t>Технические (защитные) зоны размещ</w:t>
      </w:r>
      <w:r w:rsidR="00A05E6B">
        <w:rPr>
          <w:i/>
          <w:u w:val="single"/>
          <w:lang w:val="ru-RU"/>
        </w:rPr>
        <w:t>ения трубопроводного транспорта</w:t>
      </w:r>
    </w:p>
    <w:p w:rsidR="00B20883" w:rsidRDefault="00BA4249" w:rsidP="00BA4249">
      <w:pPr>
        <w:pStyle w:val="a0"/>
        <w:rPr>
          <w:lang w:val="ru-RU"/>
        </w:rPr>
      </w:pPr>
      <w:r>
        <w:rPr>
          <w:lang w:val="ru-RU"/>
        </w:rPr>
        <w:t>В</w:t>
      </w:r>
      <w:r w:rsidR="00B20883" w:rsidRPr="00BD31D1">
        <w:rPr>
          <w:lang w:val="ru-RU"/>
        </w:rPr>
        <w:t xml:space="preserve"> соответствии со </w:t>
      </w:r>
      <w:r w:rsidR="00FB72EB" w:rsidRPr="00A47E6A">
        <w:rPr>
          <w:lang w:val="ru-RU"/>
        </w:rPr>
        <w:t xml:space="preserve">СП 36.13330.2012. Свод правил. Магистральные трубопроводы. Актуализированная редакция СНиП 2.05.06-85* (утв. Приказом Госстроя России от 25.12.2012 </w:t>
      </w:r>
      <w:r w:rsidR="00250550">
        <w:rPr>
          <w:lang w:val="ru-RU"/>
        </w:rPr>
        <w:t>№ </w:t>
      </w:r>
      <w:r w:rsidR="00FB72EB" w:rsidRPr="00A47E6A">
        <w:rPr>
          <w:lang w:val="ru-RU"/>
        </w:rPr>
        <w:t>108/ГС)</w:t>
      </w:r>
      <w:r w:rsidR="00FB72EB">
        <w:rPr>
          <w:lang w:val="ru-RU"/>
        </w:rPr>
        <w:t xml:space="preserve"> </w:t>
      </w:r>
      <w:r w:rsidR="00B20883" w:rsidRPr="00BD31D1">
        <w:rPr>
          <w:lang w:val="ru-RU"/>
        </w:rPr>
        <w:t>магистральные трубопроводы должны располагаться за пределами черты населенных пунктов с учетом их перспективного развития на срок 20-25 лет, а именно:</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менее 300 мм на расстоянии не менее 100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300-600 мм на расстоянии не менее 150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600-800 мм на расстоянии не менее 200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800-1000 мм на расстоянии не менее 250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1000-1200 мм на расстоянии не менее 300 м;</w:t>
      </w:r>
    </w:p>
    <w:p w:rsidR="00550625" w:rsidRDefault="00550625" w:rsidP="00343BF3">
      <w:pPr>
        <w:pStyle w:val="a0"/>
        <w:numPr>
          <w:ilvl w:val="0"/>
          <w:numId w:val="32"/>
        </w:numPr>
        <w:rPr>
          <w:lang w:val="ru-RU"/>
        </w:rPr>
      </w:pPr>
      <w:r>
        <w:rPr>
          <w:lang w:val="ru-RU"/>
        </w:rPr>
        <w:t xml:space="preserve">газопроводы </w:t>
      </w:r>
      <w:r>
        <w:t>I</w:t>
      </w:r>
      <w:r w:rsidRPr="00550625">
        <w:rPr>
          <w:lang w:val="ru-RU"/>
        </w:rPr>
        <w:t xml:space="preserve"> </w:t>
      </w:r>
      <w:r>
        <w:rPr>
          <w:lang w:val="ru-RU"/>
        </w:rPr>
        <w:t>класса диаметром 1200-1400 мм на расстоянии не менее 350 м;</w:t>
      </w:r>
    </w:p>
    <w:p w:rsidR="00550625" w:rsidRDefault="00550625" w:rsidP="00343BF3">
      <w:pPr>
        <w:pStyle w:val="a0"/>
        <w:numPr>
          <w:ilvl w:val="0"/>
          <w:numId w:val="32"/>
        </w:numPr>
        <w:rPr>
          <w:lang w:val="ru-RU"/>
        </w:rPr>
      </w:pPr>
      <w:r>
        <w:rPr>
          <w:lang w:val="ru-RU"/>
        </w:rPr>
        <w:t xml:space="preserve">газопроводы </w:t>
      </w:r>
      <w:r>
        <w:t>II</w:t>
      </w:r>
      <w:r w:rsidRPr="00550625">
        <w:rPr>
          <w:lang w:val="ru-RU"/>
        </w:rPr>
        <w:t xml:space="preserve"> </w:t>
      </w:r>
      <w:r>
        <w:rPr>
          <w:lang w:val="ru-RU"/>
        </w:rPr>
        <w:t>класса диаметром менее 300 мм на расстоянии не менее 75 м;</w:t>
      </w:r>
    </w:p>
    <w:p w:rsidR="00550625" w:rsidRDefault="00550625" w:rsidP="00343BF3">
      <w:pPr>
        <w:pStyle w:val="a0"/>
        <w:numPr>
          <w:ilvl w:val="0"/>
          <w:numId w:val="32"/>
        </w:numPr>
        <w:rPr>
          <w:lang w:val="ru-RU"/>
        </w:rPr>
      </w:pPr>
      <w:r>
        <w:rPr>
          <w:lang w:val="ru-RU"/>
        </w:rPr>
        <w:t xml:space="preserve">газопроводы </w:t>
      </w:r>
      <w:r>
        <w:t>II</w:t>
      </w:r>
      <w:r w:rsidRPr="00550625">
        <w:rPr>
          <w:lang w:val="ru-RU"/>
        </w:rPr>
        <w:t xml:space="preserve"> </w:t>
      </w:r>
      <w:r>
        <w:rPr>
          <w:lang w:val="ru-RU"/>
        </w:rPr>
        <w:t xml:space="preserve">класса диаметром свыше 300 </w:t>
      </w:r>
      <w:r w:rsidR="00961797">
        <w:rPr>
          <w:lang w:val="ru-RU"/>
        </w:rPr>
        <w:t>мм на расстоянии не менее 125 м.</w:t>
      </w:r>
    </w:p>
    <w:p w:rsidR="00B20883" w:rsidRPr="00BD31D1" w:rsidRDefault="00B20883" w:rsidP="00B14B8D">
      <w:pPr>
        <w:pStyle w:val="a0"/>
        <w:rPr>
          <w:lang w:val="ru-RU"/>
        </w:rPr>
      </w:pPr>
      <w:r w:rsidRPr="00BD31D1">
        <w:rPr>
          <w:lang w:val="ru-RU"/>
        </w:rPr>
        <w:t>В перечисленных защитных зонах не допускается размещать жилую застройку, включая отдельные жилые дома, зоны отдыха, отдельные промышленные и сельскохозя</w:t>
      </w:r>
      <w:r w:rsidRPr="00BD31D1">
        <w:rPr>
          <w:lang w:val="ru-RU"/>
        </w:rPr>
        <w:t>й</w:t>
      </w:r>
      <w:r w:rsidRPr="00BD31D1">
        <w:rPr>
          <w:lang w:val="ru-RU"/>
        </w:rPr>
        <w:t>ственные предприятия, территорий садоводческих товариществ и коттеджной застройки и т.д.</w:t>
      </w:r>
      <w:r w:rsidRPr="00BD31D1">
        <w:rPr>
          <w:lang w:val="ru-RU"/>
        </w:rPr>
        <w:br w:type="page"/>
      </w:r>
    </w:p>
    <w:p w:rsidR="003F55C1" w:rsidRPr="00BD31D1" w:rsidRDefault="00155FCB" w:rsidP="00B14B8D">
      <w:pPr>
        <w:pStyle w:val="1"/>
        <w:rPr>
          <w:rFonts w:cs="Times New Roman"/>
          <w:szCs w:val="24"/>
        </w:rPr>
      </w:pPr>
      <w:bookmarkStart w:id="169" w:name="_Toc374968555"/>
      <w:bookmarkStart w:id="170" w:name="_Toc410812000"/>
      <w:bookmarkStart w:id="171" w:name="_Toc370201510"/>
      <w:bookmarkEnd w:id="160"/>
      <w:r>
        <w:rPr>
          <w:rFonts w:cs="Times New Roman"/>
          <w:szCs w:val="24"/>
        </w:rPr>
        <w:t>9</w:t>
      </w:r>
      <w:r w:rsidR="00B20883" w:rsidRPr="00BD31D1">
        <w:rPr>
          <w:rFonts w:cs="Times New Roman"/>
          <w:szCs w:val="24"/>
        </w:rPr>
        <w:t>.</w:t>
      </w:r>
      <w:r w:rsidR="00454F14" w:rsidRPr="00BD31D1">
        <w:rPr>
          <w:rFonts w:cs="Times New Roman"/>
          <w:szCs w:val="24"/>
        </w:rPr>
        <w:t xml:space="preserve"> </w:t>
      </w:r>
      <w:r w:rsidR="00B20883" w:rsidRPr="00BD31D1">
        <w:rPr>
          <w:rFonts w:cs="Times New Roman"/>
          <w:szCs w:val="24"/>
        </w:rPr>
        <w:t>О</w:t>
      </w:r>
      <w:r w:rsidR="003F55C1" w:rsidRPr="00BD31D1">
        <w:rPr>
          <w:rFonts w:cs="Times New Roman"/>
          <w:szCs w:val="24"/>
        </w:rPr>
        <w:t>сновные факторы риска возникновения чрезвычайных с</w:t>
      </w:r>
      <w:r w:rsidR="003F55C1" w:rsidRPr="00BD31D1">
        <w:rPr>
          <w:rFonts w:cs="Times New Roman"/>
          <w:szCs w:val="24"/>
        </w:rPr>
        <w:t>и</w:t>
      </w:r>
      <w:r w:rsidR="003F55C1" w:rsidRPr="00BD31D1">
        <w:rPr>
          <w:rFonts w:cs="Times New Roman"/>
          <w:szCs w:val="24"/>
        </w:rPr>
        <w:t>туаций природного и техногенного характера</w:t>
      </w:r>
      <w:bookmarkEnd w:id="169"/>
      <w:bookmarkEnd w:id="170"/>
    </w:p>
    <w:p w:rsidR="00B20883" w:rsidRPr="00BD31D1" w:rsidRDefault="00155FCB" w:rsidP="00D528A2">
      <w:pPr>
        <w:pStyle w:val="2"/>
        <w:rPr>
          <w:rFonts w:cs="Times New Roman"/>
          <w:szCs w:val="24"/>
        </w:rPr>
      </w:pPr>
      <w:bookmarkStart w:id="172" w:name="_Toc370201511"/>
      <w:bookmarkStart w:id="173" w:name="_Toc374968556"/>
      <w:bookmarkStart w:id="174" w:name="_Toc410812001"/>
      <w:bookmarkEnd w:id="171"/>
      <w:r>
        <w:rPr>
          <w:rFonts w:cs="Times New Roman"/>
          <w:szCs w:val="24"/>
        </w:rPr>
        <w:t>9</w:t>
      </w:r>
      <w:r w:rsidR="00B20883" w:rsidRPr="00BD31D1">
        <w:rPr>
          <w:rFonts w:cs="Times New Roman"/>
          <w:szCs w:val="24"/>
        </w:rPr>
        <w:t>.1. Классификация чрезвычайных ситуаций</w:t>
      </w:r>
      <w:bookmarkEnd w:id="172"/>
      <w:bookmarkEnd w:id="173"/>
      <w:bookmarkEnd w:id="174"/>
    </w:p>
    <w:p w:rsidR="00B20883" w:rsidRPr="00BD31D1" w:rsidRDefault="00B20883" w:rsidP="00B14B8D">
      <w:pPr>
        <w:pStyle w:val="a0"/>
        <w:rPr>
          <w:lang w:val="ru-RU"/>
        </w:rPr>
      </w:pPr>
      <w:r w:rsidRPr="00BD31D1">
        <w:rPr>
          <w:b/>
          <w:i/>
          <w:u w:val="single"/>
          <w:lang w:val="ru-RU"/>
        </w:rPr>
        <w:t>Чрезвычайная ситуация</w:t>
      </w:r>
      <w:r w:rsidRPr="00BD31D1">
        <w:rPr>
          <w:lang w:val="ru-RU"/>
        </w:rPr>
        <w:t xml:space="preserve"> – обстановка на определенной территории или акват</w:t>
      </w:r>
      <w:r w:rsidRPr="00BD31D1">
        <w:rPr>
          <w:lang w:val="ru-RU"/>
        </w:rPr>
        <w:t>о</w:t>
      </w:r>
      <w:r w:rsidRPr="00BD31D1">
        <w:rPr>
          <w:lang w:val="ru-RU"/>
        </w:rPr>
        <w:t>рии, сложившаяся в результате аварии, опасного природного явления, катастрофы, ст</w:t>
      </w:r>
      <w:r w:rsidRPr="00BD31D1">
        <w:rPr>
          <w:lang w:val="ru-RU"/>
        </w:rPr>
        <w:t>и</w:t>
      </w:r>
      <w:r w:rsidRPr="00BD31D1">
        <w:rPr>
          <w:lang w:val="ru-RU"/>
        </w:rPr>
        <w:t>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w:t>
      </w:r>
      <w:r w:rsidRPr="00BD31D1">
        <w:rPr>
          <w:lang w:val="ru-RU"/>
        </w:rPr>
        <w:t>е</w:t>
      </w:r>
      <w:r w:rsidRPr="00BD31D1">
        <w:rPr>
          <w:lang w:val="ru-RU"/>
        </w:rPr>
        <w:t xml:space="preserve">риальные потери и нарушение условий жизнедеятельности людей. </w:t>
      </w:r>
    </w:p>
    <w:p w:rsidR="00AF5D36" w:rsidRPr="00BD31D1" w:rsidRDefault="00AF5D36" w:rsidP="00AF5D36">
      <w:pPr>
        <w:pStyle w:val="a0"/>
        <w:rPr>
          <w:lang w:val="ru-RU"/>
        </w:rPr>
      </w:pPr>
      <w:r w:rsidRPr="00BD31D1">
        <w:rPr>
          <w:lang w:val="ru-RU"/>
        </w:rPr>
        <w:t>Чрезвычайные ситуации классифицируются в зависимости:</w:t>
      </w:r>
    </w:p>
    <w:p w:rsidR="00AF5D36" w:rsidRPr="00BD31D1" w:rsidRDefault="00AF5D36" w:rsidP="00F84B8D">
      <w:pPr>
        <w:pStyle w:val="a0"/>
        <w:numPr>
          <w:ilvl w:val="1"/>
          <w:numId w:val="11"/>
        </w:numPr>
        <w:ind w:left="709"/>
        <w:rPr>
          <w:color w:val="000000"/>
          <w:lang w:val="ru-RU"/>
        </w:rPr>
      </w:pPr>
      <w:r w:rsidRPr="00BD31D1">
        <w:rPr>
          <w:color w:val="000000"/>
          <w:lang w:val="ru-RU"/>
        </w:rPr>
        <w:t>количество людей, пострадавших в этих ситуациях,</w:t>
      </w:r>
    </w:p>
    <w:p w:rsidR="00AF5D36" w:rsidRPr="00BD31D1" w:rsidRDefault="00AF5D36" w:rsidP="00F84B8D">
      <w:pPr>
        <w:pStyle w:val="a0"/>
        <w:numPr>
          <w:ilvl w:val="1"/>
          <w:numId w:val="11"/>
        </w:numPr>
        <w:ind w:left="709"/>
        <w:rPr>
          <w:color w:val="000000"/>
          <w:lang w:val="ru-RU"/>
        </w:rPr>
      </w:pPr>
      <w:r w:rsidRPr="00BD31D1">
        <w:rPr>
          <w:color w:val="000000"/>
          <w:lang w:val="ru-RU"/>
        </w:rPr>
        <w:t>количество людей, которые оказались в нарушенных условиях жизнедеятельности,</w:t>
      </w:r>
    </w:p>
    <w:p w:rsidR="00AF5D36" w:rsidRPr="00BD31D1" w:rsidRDefault="00AF5D36" w:rsidP="00F84B8D">
      <w:pPr>
        <w:pStyle w:val="a0"/>
        <w:numPr>
          <w:ilvl w:val="1"/>
          <w:numId w:val="11"/>
        </w:numPr>
        <w:ind w:left="709"/>
        <w:rPr>
          <w:color w:val="000000"/>
          <w:lang w:val="ru-RU"/>
        </w:rPr>
      </w:pPr>
      <w:r w:rsidRPr="00BD31D1">
        <w:rPr>
          <w:color w:val="000000"/>
          <w:lang w:val="ru-RU"/>
        </w:rPr>
        <w:t xml:space="preserve">размер материального ущерба, </w:t>
      </w:r>
    </w:p>
    <w:p w:rsidR="00AF5D36" w:rsidRPr="00BD31D1" w:rsidRDefault="00AF5D36" w:rsidP="00F84B8D">
      <w:pPr>
        <w:pStyle w:val="a0"/>
        <w:numPr>
          <w:ilvl w:val="1"/>
          <w:numId w:val="11"/>
        </w:numPr>
        <w:ind w:left="709"/>
        <w:rPr>
          <w:color w:val="000000"/>
          <w:lang w:val="ru-RU"/>
        </w:rPr>
      </w:pPr>
      <w:r w:rsidRPr="00BD31D1">
        <w:rPr>
          <w:color w:val="000000"/>
          <w:lang w:val="ru-RU"/>
        </w:rPr>
        <w:t>границы зон распространения поражающих факторов чрезвычайных ситуаций.</w:t>
      </w:r>
    </w:p>
    <w:p w:rsidR="00B27D2A" w:rsidRPr="00BD31D1" w:rsidRDefault="00B27D2A" w:rsidP="00B27D2A">
      <w:pPr>
        <w:pStyle w:val="a0"/>
        <w:rPr>
          <w:lang w:val="ru-RU"/>
        </w:rPr>
      </w:pPr>
      <w:r w:rsidRPr="00BD31D1">
        <w:rPr>
          <w:lang w:val="ru-RU"/>
        </w:rPr>
        <w:t>В соответствии с постановлением Правительства</w:t>
      </w:r>
      <w:r w:rsidR="00046973">
        <w:rPr>
          <w:lang w:val="ru-RU"/>
        </w:rPr>
        <w:t xml:space="preserve"> РФ</w:t>
      </w:r>
      <w:r w:rsidRPr="00BD31D1">
        <w:rPr>
          <w:lang w:val="ru-RU"/>
        </w:rPr>
        <w:t xml:space="preserve"> от 21.05.2007 </w:t>
      </w:r>
      <w:r w:rsidR="00250550">
        <w:rPr>
          <w:lang w:val="ru-RU"/>
        </w:rPr>
        <w:t>№ </w:t>
      </w:r>
      <w:r w:rsidRPr="00BD31D1">
        <w:rPr>
          <w:lang w:val="ru-RU"/>
        </w:rPr>
        <w:t xml:space="preserve">304 </w:t>
      </w:r>
      <w:r>
        <w:rPr>
          <w:lang w:val="ru-RU"/>
        </w:rPr>
        <w:t>«</w:t>
      </w:r>
      <w:r w:rsidRPr="00BD31D1">
        <w:rPr>
          <w:lang w:val="ru-RU"/>
        </w:rPr>
        <w:t>О кла</w:t>
      </w:r>
      <w:r w:rsidRPr="00BD31D1">
        <w:rPr>
          <w:lang w:val="ru-RU"/>
        </w:rPr>
        <w:t>с</w:t>
      </w:r>
      <w:r w:rsidRPr="00BD31D1">
        <w:rPr>
          <w:lang w:val="ru-RU"/>
        </w:rPr>
        <w:t>сификации чрезвычайных ситуаций природного и техногенного характера</w:t>
      </w:r>
      <w:r>
        <w:rPr>
          <w:lang w:val="ru-RU"/>
        </w:rPr>
        <w:t>»</w:t>
      </w:r>
      <w:r w:rsidRPr="00BD31D1">
        <w:rPr>
          <w:lang w:val="ru-RU"/>
        </w:rPr>
        <w:t xml:space="preserve"> (ред. от 17.05.2011) по масштабу распространения и тяжести последствий ЧС подразделяются </w:t>
      </w:r>
      <w:proofErr w:type="gramStart"/>
      <w:r w:rsidRPr="00BD31D1">
        <w:rPr>
          <w:lang w:val="ru-RU"/>
        </w:rPr>
        <w:t>на</w:t>
      </w:r>
      <w:proofErr w:type="gramEnd"/>
      <w:r w:rsidRPr="00BD31D1">
        <w:rPr>
          <w:lang w:val="ru-RU"/>
        </w:rPr>
        <w:t>:</w:t>
      </w:r>
    </w:p>
    <w:p w:rsidR="00B27D2A" w:rsidRPr="00BD31D1" w:rsidRDefault="00B27D2A" w:rsidP="00F84B8D">
      <w:pPr>
        <w:pStyle w:val="a0"/>
        <w:numPr>
          <w:ilvl w:val="1"/>
          <w:numId w:val="11"/>
        </w:numPr>
        <w:ind w:left="709"/>
        <w:rPr>
          <w:color w:val="000000"/>
          <w:lang w:val="ru-RU"/>
        </w:rPr>
      </w:pPr>
      <w:r w:rsidRPr="00BD31D1">
        <w:rPr>
          <w:color w:val="000000"/>
          <w:lang w:val="ru-RU"/>
        </w:rPr>
        <w:t xml:space="preserve">ЧС локального характера, </w:t>
      </w:r>
    </w:p>
    <w:p w:rsidR="00B27D2A" w:rsidRPr="00BD31D1" w:rsidRDefault="00B27D2A" w:rsidP="00F84B8D">
      <w:pPr>
        <w:pStyle w:val="a0"/>
        <w:numPr>
          <w:ilvl w:val="1"/>
          <w:numId w:val="11"/>
        </w:numPr>
        <w:ind w:left="709"/>
        <w:rPr>
          <w:color w:val="000000"/>
          <w:lang w:val="ru-RU"/>
        </w:rPr>
      </w:pPr>
      <w:r w:rsidRPr="00BD31D1">
        <w:rPr>
          <w:color w:val="000000"/>
          <w:lang w:val="ru-RU"/>
        </w:rPr>
        <w:t>ЧС муниципального характера;</w:t>
      </w:r>
    </w:p>
    <w:p w:rsidR="00B27D2A" w:rsidRPr="00BD31D1" w:rsidRDefault="00B27D2A" w:rsidP="00F84B8D">
      <w:pPr>
        <w:pStyle w:val="a0"/>
        <w:numPr>
          <w:ilvl w:val="1"/>
          <w:numId w:val="11"/>
        </w:numPr>
        <w:ind w:left="709"/>
        <w:rPr>
          <w:color w:val="000000"/>
          <w:lang w:val="ru-RU"/>
        </w:rPr>
      </w:pPr>
      <w:r w:rsidRPr="00BD31D1">
        <w:rPr>
          <w:color w:val="000000"/>
          <w:lang w:val="ru-RU"/>
        </w:rPr>
        <w:t>ЧС межмуниципального характера;</w:t>
      </w:r>
    </w:p>
    <w:p w:rsidR="00B27D2A" w:rsidRPr="00BD31D1" w:rsidRDefault="00B27D2A" w:rsidP="00F84B8D">
      <w:pPr>
        <w:pStyle w:val="a0"/>
        <w:numPr>
          <w:ilvl w:val="1"/>
          <w:numId w:val="11"/>
        </w:numPr>
        <w:ind w:left="709"/>
        <w:rPr>
          <w:color w:val="000000"/>
          <w:lang w:val="ru-RU"/>
        </w:rPr>
      </w:pPr>
      <w:r w:rsidRPr="00BD31D1">
        <w:rPr>
          <w:color w:val="000000"/>
          <w:lang w:val="ru-RU"/>
        </w:rPr>
        <w:t>ЧС регионального характера;</w:t>
      </w:r>
    </w:p>
    <w:p w:rsidR="00B27D2A" w:rsidRPr="00BD31D1" w:rsidRDefault="00B27D2A" w:rsidP="00F84B8D">
      <w:pPr>
        <w:pStyle w:val="a0"/>
        <w:numPr>
          <w:ilvl w:val="1"/>
          <w:numId w:val="11"/>
        </w:numPr>
        <w:ind w:left="709"/>
        <w:rPr>
          <w:color w:val="000000"/>
          <w:lang w:val="ru-RU"/>
        </w:rPr>
      </w:pPr>
      <w:r w:rsidRPr="00BD31D1">
        <w:rPr>
          <w:color w:val="000000"/>
          <w:lang w:val="ru-RU"/>
        </w:rPr>
        <w:t>ЧС межрегионального характера;</w:t>
      </w:r>
    </w:p>
    <w:p w:rsidR="00B27D2A" w:rsidRPr="00BD31D1" w:rsidRDefault="00B27D2A" w:rsidP="00F84B8D">
      <w:pPr>
        <w:pStyle w:val="a0"/>
        <w:numPr>
          <w:ilvl w:val="1"/>
          <w:numId w:val="11"/>
        </w:numPr>
        <w:ind w:left="709"/>
        <w:rPr>
          <w:color w:val="000000"/>
          <w:lang w:val="ru-RU"/>
        </w:rPr>
      </w:pPr>
      <w:r w:rsidRPr="00BD31D1">
        <w:rPr>
          <w:color w:val="000000"/>
          <w:lang w:val="ru-RU"/>
        </w:rPr>
        <w:t xml:space="preserve">ЧС федерального характера. </w:t>
      </w:r>
    </w:p>
    <w:p w:rsidR="00B27D2A" w:rsidRPr="00BD31D1" w:rsidRDefault="00B27D2A" w:rsidP="00B27D2A">
      <w:pPr>
        <w:pStyle w:val="a0"/>
        <w:rPr>
          <w:iCs/>
          <w:color w:val="000000"/>
          <w:lang w:val="ru-RU"/>
        </w:rPr>
      </w:pPr>
      <w:proofErr w:type="gramStart"/>
      <w:r w:rsidRPr="00BD31D1">
        <w:rPr>
          <w:iCs/>
          <w:color w:val="000000"/>
          <w:lang w:val="ru-RU"/>
        </w:rPr>
        <w:t xml:space="preserve">Чрезвычайная ситуация </w:t>
      </w:r>
      <w:r w:rsidRPr="00BD31D1">
        <w:rPr>
          <w:i/>
          <w:iCs/>
          <w:color w:val="000000"/>
          <w:u w:val="single"/>
          <w:lang w:val="ru-RU"/>
        </w:rPr>
        <w:t>локального</w:t>
      </w:r>
      <w:r w:rsidRPr="00BD31D1">
        <w:rPr>
          <w:iCs/>
          <w:color w:val="000000"/>
          <w:lang w:val="ru-RU"/>
        </w:rPr>
        <w:t xml:space="preserve"> характера – ЧС, в результате которой </w:t>
      </w:r>
      <w:r w:rsidRPr="00BD31D1">
        <w:rPr>
          <w:lang w:val="ru-RU"/>
        </w:rPr>
        <w:t>террит</w:t>
      </w:r>
      <w:r w:rsidRPr="00BD31D1">
        <w:rPr>
          <w:lang w:val="ru-RU"/>
        </w:rPr>
        <w:t>о</w:t>
      </w:r>
      <w:r w:rsidRPr="00BD31D1">
        <w:rPr>
          <w:lang w:val="ru-RU"/>
        </w:rPr>
        <w:t>рия, на которой сложилась чрезвычайная ситуация и нарушены условия жизнедеятельн</w:t>
      </w:r>
      <w:r w:rsidRPr="00BD31D1">
        <w:rPr>
          <w:lang w:val="ru-RU"/>
        </w:rPr>
        <w:t>о</w:t>
      </w:r>
      <w:r w:rsidRPr="00BD31D1">
        <w:rPr>
          <w:lang w:val="ru-RU"/>
        </w:rPr>
        <w:t>сти людей (зона чрезвычайной ситуации), не выходит за пределы территории объекта, при этом количество людей, погибших или получивших ущерб здоровью (количество постр</w:t>
      </w:r>
      <w:r w:rsidRPr="00BD31D1">
        <w:rPr>
          <w:lang w:val="ru-RU"/>
        </w:rPr>
        <w:t>а</w:t>
      </w:r>
      <w:r w:rsidRPr="00BD31D1">
        <w:rPr>
          <w:lang w:val="ru-RU"/>
        </w:rPr>
        <w:t>давших), составляет не более 10 человек либо размер ущерба окружающей природной среде и материальных потерь (размер материального ущерба) составляет не более 100</w:t>
      </w:r>
      <w:proofErr w:type="gramEnd"/>
      <w:r w:rsidRPr="00BD31D1">
        <w:rPr>
          <w:lang w:val="ru-RU"/>
        </w:rPr>
        <w:t xml:space="preserve"> тыс. рублей</w:t>
      </w:r>
      <w:r w:rsidRPr="00BD31D1">
        <w:rPr>
          <w:iCs/>
          <w:color w:val="000000"/>
          <w:lang w:val="ru-RU"/>
        </w:rPr>
        <w:t>.</w:t>
      </w:r>
    </w:p>
    <w:p w:rsidR="00B27D2A" w:rsidRPr="00BD31D1" w:rsidRDefault="00B27D2A" w:rsidP="00B27D2A">
      <w:pPr>
        <w:pStyle w:val="a0"/>
        <w:rPr>
          <w:lang w:val="ru-RU"/>
        </w:rPr>
      </w:pPr>
      <w:proofErr w:type="gramStart"/>
      <w:r w:rsidRPr="00BD31D1">
        <w:rPr>
          <w:lang w:val="ru-RU"/>
        </w:rPr>
        <w:t xml:space="preserve">Чрезвычайная ситуация </w:t>
      </w:r>
      <w:r w:rsidRPr="00BD31D1">
        <w:rPr>
          <w:i/>
          <w:u w:val="single"/>
          <w:lang w:val="ru-RU"/>
        </w:rPr>
        <w:t>муниципального</w:t>
      </w:r>
      <w:r w:rsidRPr="00BD31D1">
        <w:rPr>
          <w:lang w:val="ru-RU"/>
        </w:rPr>
        <w:t xml:space="preserve"> характера – ЧС, в результате которой зона чрезвычайной ситуации не выходит за пределы территории одного поселения или внутр</w:t>
      </w:r>
      <w:r w:rsidRPr="00BD31D1">
        <w:rPr>
          <w:lang w:val="ru-RU"/>
        </w:rPr>
        <w:t>и</w:t>
      </w:r>
      <w:r w:rsidRPr="00BD31D1">
        <w:rPr>
          <w:lang w:val="ru-RU"/>
        </w:rPr>
        <w:t>городской территории города федерального значения, при этом количество пострадавших составляет не более 50 человек либо размер материального ущерба составляет не более 5 млн. рублей, а также данная чрезвычайная ситуация не может быть отнесена к чрезвыча</w:t>
      </w:r>
      <w:r w:rsidRPr="00BD31D1">
        <w:rPr>
          <w:lang w:val="ru-RU"/>
        </w:rPr>
        <w:t>й</w:t>
      </w:r>
      <w:r w:rsidRPr="00BD31D1">
        <w:rPr>
          <w:lang w:val="ru-RU"/>
        </w:rPr>
        <w:t>ной ситуации локального характера.</w:t>
      </w:r>
      <w:proofErr w:type="gramEnd"/>
    </w:p>
    <w:p w:rsidR="00B27D2A" w:rsidRPr="00BD31D1" w:rsidRDefault="00B27D2A" w:rsidP="00B27D2A">
      <w:pPr>
        <w:pStyle w:val="a0"/>
        <w:rPr>
          <w:lang w:val="ru-RU"/>
        </w:rPr>
      </w:pPr>
      <w:r w:rsidRPr="00BD31D1">
        <w:rPr>
          <w:lang w:val="ru-RU"/>
        </w:rPr>
        <w:t xml:space="preserve">Чрезвычайная ситуация </w:t>
      </w:r>
      <w:r w:rsidRPr="00BD31D1">
        <w:rPr>
          <w:i/>
          <w:u w:val="single"/>
          <w:lang w:val="ru-RU"/>
        </w:rPr>
        <w:t>межмуниципального</w:t>
      </w:r>
      <w:r w:rsidRPr="00BD31D1">
        <w:rPr>
          <w:lang w:val="ru-RU"/>
        </w:rPr>
        <w:t xml:space="preserve"> характера – ЧС, в результате которой зона чрезвычайной ситуации затрагивает территорию двух и более поселений, внутриг</w:t>
      </w:r>
      <w:r w:rsidRPr="00BD31D1">
        <w:rPr>
          <w:lang w:val="ru-RU"/>
        </w:rPr>
        <w:t>о</w:t>
      </w:r>
      <w:r w:rsidRPr="00BD31D1">
        <w:rPr>
          <w:lang w:val="ru-RU"/>
        </w:rPr>
        <w:t>родских территорий города федерального значения или межселенную территорию, при этом количество пострадавших составляет не более 50 человек либо размер материальн</w:t>
      </w:r>
      <w:r w:rsidRPr="00BD31D1">
        <w:rPr>
          <w:lang w:val="ru-RU"/>
        </w:rPr>
        <w:t>о</w:t>
      </w:r>
      <w:r w:rsidRPr="00BD31D1">
        <w:rPr>
          <w:lang w:val="ru-RU"/>
        </w:rPr>
        <w:t>го ущерба составляет не более 5 млн. рублей;</w:t>
      </w:r>
    </w:p>
    <w:p w:rsidR="00B27D2A" w:rsidRPr="00BD31D1" w:rsidRDefault="00B27D2A" w:rsidP="00B27D2A">
      <w:pPr>
        <w:pStyle w:val="a0"/>
        <w:rPr>
          <w:lang w:val="ru-RU"/>
        </w:rPr>
      </w:pPr>
      <w:r w:rsidRPr="00BD31D1">
        <w:rPr>
          <w:lang w:val="ru-RU"/>
        </w:rPr>
        <w:t xml:space="preserve">Чрезвычайная ситуация </w:t>
      </w:r>
      <w:r w:rsidRPr="00BD31D1">
        <w:rPr>
          <w:i/>
          <w:u w:val="single"/>
          <w:lang w:val="ru-RU"/>
        </w:rPr>
        <w:t>регионального</w:t>
      </w:r>
      <w:r w:rsidRPr="00BD31D1">
        <w:rPr>
          <w:lang w:val="ru-RU"/>
        </w:rPr>
        <w:t xml:space="preserve"> характера – ЧС, в результате которой зона чрезвычайной ситуации не выходит за пределы территории одного субъекта Российской Федерации, при этом количество пострадавших составляет свыше 50 человек, но не более 500 человек либо размер материального ущерба составляет свыше 5 млн. рублей, но не более 500 млн. рублей.</w:t>
      </w:r>
    </w:p>
    <w:p w:rsidR="00B27D2A" w:rsidRPr="00BD31D1" w:rsidRDefault="00B27D2A" w:rsidP="00B27D2A">
      <w:pPr>
        <w:pStyle w:val="a0"/>
        <w:rPr>
          <w:lang w:val="ru-RU"/>
        </w:rPr>
      </w:pPr>
      <w:r w:rsidRPr="00BD31D1">
        <w:rPr>
          <w:lang w:val="ru-RU"/>
        </w:rPr>
        <w:t xml:space="preserve">Чрезвычайная ситуация </w:t>
      </w:r>
      <w:r w:rsidRPr="00BD31D1">
        <w:rPr>
          <w:i/>
          <w:u w:val="single"/>
          <w:lang w:val="ru-RU"/>
        </w:rPr>
        <w:t>межрегионального</w:t>
      </w:r>
      <w:r w:rsidRPr="00BD31D1">
        <w:rPr>
          <w:lang w:val="ru-RU"/>
        </w:rPr>
        <w:t xml:space="preserve"> характера – ЧС, в результате которой зона чрезвычайной ситуации затрагивает территорию двух и более субъектов Российской Федерации, при этом количество пострадавших составляет свыше 50 человек, но не более 500 человек либо размер материального ущерба составляет свыше 5 млн. рублей, но не более 500 млн. рублей.</w:t>
      </w:r>
    </w:p>
    <w:p w:rsidR="00B27D2A" w:rsidRPr="00BD31D1" w:rsidRDefault="00B27D2A" w:rsidP="00B27D2A">
      <w:pPr>
        <w:pStyle w:val="a0"/>
        <w:rPr>
          <w:lang w:val="ru-RU"/>
        </w:rPr>
      </w:pPr>
      <w:r w:rsidRPr="00BD31D1">
        <w:rPr>
          <w:lang w:val="ru-RU"/>
        </w:rPr>
        <w:t xml:space="preserve">Чрезвычайную ситуацию </w:t>
      </w:r>
      <w:r w:rsidRPr="00BD31D1">
        <w:rPr>
          <w:i/>
          <w:u w:val="single"/>
          <w:lang w:val="ru-RU"/>
        </w:rPr>
        <w:t>федерального</w:t>
      </w:r>
      <w:r w:rsidRPr="00BD31D1">
        <w:rPr>
          <w:lang w:val="ru-RU"/>
        </w:rPr>
        <w:t xml:space="preserve"> характера, в результате которой количество пострадавших составляет свыше 500 человек либо размер материального ущерба соста</w:t>
      </w:r>
      <w:r w:rsidRPr="00BD31D1">
        <w:rPr>
          <w:lang w:val="ru-RU"/>
        </w:rPr>
        <w:t>в</w:t>
      </w:r>
      <w:r w:rsidRPr="00BD31D1">
        <w:rPr>
          <w:lang w:val="ru-RU"/>
        </w:rPr>
        <w:t>ляет свыше 500 млн. рублей.</w:t>
      </w:r>
    </w:p>
    <w:p w:rsidR="00B27D2A" w:rsidRPr="00BD31D1" w:rsidRDefault="00B27D2A" w:rsidP="00B27D2A">
      <w:pPr>
        <w:pStyle w:val="a0"/>
        <w:rPr>
          <w:lang w:val="ru-RU"/>
        </w:rPr>
      </w:pPr>
      <w:r w:rsidRPr="00BD31D1">
        <w:rPr>
          <w:iCs/>
          <w:color w:val="000000"/>
          <w:lang w:val="ru-RU"/>
        </w:rPr>
        <w:t>Каждому виду чрезвычайных ситуаций свойственна своя скорость распространения опасности, являющаяся важной составляющей интенсивности протекания чрезвычайного события и характеризующая степень внезапности воздействия поражающих факторов. С этой точки зрения, такие события можно подразделить на внезапные (взрывы, транспор</w:t>
      </w:r>
      <w:r w:rsidRPr="00BD31D1">
        <w:rPr>
          <w:iCs/>
          <w:color w:val="000000"/>
          <w:lang w:val="ru-RU"/>
        </w:rPr>
        <w:t>т</w:t>
      </w:r>
      <w:r w:rsidRPr="00BD31D1">
        <w:rPr>
          <w:iCs/>
          <w:color w:val="000000"/>
          <w:lang w:val="ru-RU"/>
        </w:rPr>
        <w:t>ные аварии, землетрясения и т.д.), быстр</w:t>
      </w:r>
      <w:proofErr w:type="gramStart"/>
      <w:r w:rsidRPr="00BD31D1">
        <w:rPr>
          <w:iCs/>
          <w:color w:val="000000"/>
          <w:lang w:val="ru-RU"/>
        </w:rPr>
        <w:t>о-</w:t>
      </w:r>
      <w:proofErr w:type="gramEnd"/>
      <w:r w:rsidRPr="00BD31D1">
        <w:rPr>
          <w:iCs/>
          <w:color w:val="000000"/>
          <w:lang w:val="ru-RU"/>
        </w:rPr>
        <w:t xml:space="preserve"> (пожары, выброс газообразных СДЯВ гидр</w:t>
      </w:r>
      <w:r w:rsidRPr="00BD31D1">
        <w:rPr>
          <w:iCs/>
          <w:color w:val="000000"/>
          <w:lang w:val="ru-RU"/>
        </w:rPr>
        <w:t>о</w:t>
      </w:r>
      <w:r w:rsidRPr="00BD31D1">
        <w:rPr>
          <w:iCs/>
          <w:color w:val="000000"/>
          <w:lang w:val="ru-RU"/>
        </w:rPr>
        <w:t>динамические аварии с образованием волн прорыва, сель и др.), умеренно- (выброс ради</w:t>
      </w:r>
      <w:r w:rsidRPr="00BD31D1">
        <w:rPr>
          <w:iCs/>
          <w:color w:val="000000"/>
          <w:lang w:val="ru-RU"/>
        </w:rPr>
        <w:t>о</w:t>
      </w:r>
      <w:r w:rsidRPr="00BD31D1">
        <w:rPr>
          <w:iCs/>
          <w:color w:val="000000"/>
          <w:lang w:val="ru-RU"/>
        </w:rPr>
        <w:t>активных веществ, аварии на коммунальных системах, извержения вулканов, половодья и пр.) и медленно распространяющейся опасностью (аварии на очистных сооружениях, з</w:t>
      </w:r>
      <w:r w:rsidRPr="00BD31D1">
        <w:rPr>
          <w:iCs/>
          <w:color w:val="000000"/>
          <w:lang w:val="ru-RU"/>
        </w:rPr>
        <w:t>а</w:t>
      </w:r>
      <w:r w:rsidRPr="00BD31D1">
        <w:rPr>
          <w:iCs/>
          <w:color w:val="000000"/>
          <w:lang w:val="ru-RU"/>
        </w:rPr>
        <w:t>сухи, эпидемии, экологические отклонения и т.п.).</w:t>
      </w:r>
    </w:p>
    <w:p w:rsidR="00A513DB" w:rsidRPr="00BD31D1" w:rsidRDefault="00AF5D36" w:rsidP="00AF5D36">
      <w:pPr>
        <w:pStyle w:val="a0"/>
        <w:rPr>
          <w:lang w:val="ru-RU"/>
        </w:rPr>
      </w:pPr>
      <w:r>
        <w:rPr>
          <w:lang w:val="ru-RU"/>
        </w:rPr>
        <w:t xml:space="preserve">В СП </w:t>
      </w:r>
      <w:r w:rsidR="00A77471">
        <w:rPr>
          <w:lang w:val="ru-RU"/>
        </w:rPr>
        <w:t>Имендяшевский</w:t>
      </w:r>
      <w:r>
        <w:rPr>
          <w:lang w:val="ru-RU"/>
        </w:rPr>
        <w:t xml:space="preserve"> сельсовет муниципального района </w:t>
      </w:r>
      <w:r w:rsidR="00514822">
        <w:rPr>
          <w:lang w:val="ru-RU"/>
        </w:rPr>
        <w:t>Гафурийский</w:t>
      </w:r>
      <w:r>
        <w:rPr>
          <w:lang w:val="ru-RU"/>
        </w:rPr>
        <w:t xml:space="preserve"> район</w:t>
      </w:r>
      <w:r w:rsidR="00A513DB" w:rsidRPr="00BD31D1">
        <w:rPr>
          <w:lang w:val="ru-RU"/>
        </w:rPr>
        <w:t xml:space="preserve"> </w:t>
      </w:r>
      <w:r w:rsidR="00025BF3">
        <w:rPr>
          <w:lang w:val="ru-RU"/>
        </w:rPr>
        <w:t>РБ</w:t>
      </w:r>
      <w:r w:rsidR="00A513DB" w:rsidRPr="00BD31D1">
        <w:rPr>
          <w:lang w:val="ru-RU"/>
        </w:rPr>
        <w:t xml:space="preserve"> наибольшую степень возникновения имеют следующие чрезвычайные ситуации: </w:t>
      </w:r>
    </w:p>
    <w:p w:rsidR="00A513DB" w:rsidRPr="00BD31D1" w:rsidRDefault="00A513DB" w:rsidP="00F84B8D">
      <w:pPr>
        <w:pStyle w:val="a0"/>
        <w:numPr>
          <w:ilvl w:val="0"/>
          <w:numId w:val="26"/>
        </w:numPr>
        <w:rPr>
          <w:lang w:val="ru-RU"/>
        </w:rPr>
      </w:pPr>
      <w:r w:rsidRPr="00BD31D1">
        <w:rPr>
          <w:lang w:val="ru-RU"/>
        </w:rPr>
        <w:t xml:space="preserve">природного характера; </w:t>
      </w:r>
    </w:p>
    <w:p w:rsidR="00A513DB" w:rsidRPr="00BD31D1" w:rsidRDefault="00A513DB" w:rsidP="00F84B8D">
      <w:pPr>
        <w:pStyle w:val="a0"/>
        <w:numPr>
          <w:ilvl w:val="0"/>
          <w:numId w:val="26"/>
        </w:numPr>
        <w:rPr>
          <w:lang w:val="ru-RU"/>
        </w:rPr>
      </w:pPr>
      <w:r w:rsidRPr="00BD31D1">
        <w:rPr>
          <w:lang w:val="ru-RU"/>
        </w:rPr>
        <w:t xml:space="preserve">техногенного характера. </w:t>
      </w:r>
    </w:p>
    <w:p w:rsidR="00B20883" w:rsidRPr="00BD31D1" w:rsidRDefault="00B20883" w:rsidP="00B14B8D">
      <w:pPr>
        <w:pStyle w:val="a0"/>
        <w:rPr>
          <w:lang w:val="ru-RU"/>
        </w:rPr>
      </w:pPr>
      <w:r w:rsidRPr="00BD31D1">
        <w:rPr>
          <w:lang w:val="ru-RU"/>
        </w:rPr>
        <w:t>Возникновение аварий и катастроф природного и техногенного характера оказыв</w:t>
      </w:r>
      <w:r w:rsidRPr="00BD31D1">
        <w:rPr>
          <w:lang w:val="ru-RU"/>
        </w:rPr>
        <w:t>а</w:t>
      </w:r>
      <w:r w:rsidRPr="00BD31D1">
        <w:rPr>
          <w:lang w:val="ru-RU"/>
        </w:rPr>
        <w:t xml:space="preserve">ет негативное влияние на обстановку на территории </w:t>
      </w:r>
      <w:r w:rsidR="0044493C">
        <w:rPr>
          <w:lang w:val="ru-RU"/>
        </w:rPr>
        <w:t>СП</w:t>
      </w:r>
      <w:r w:rsidR="00171831" w:rsidRPr="00BD31D1">
        <w:rPr>
          <w:lang w:val="ru-RU"/>
        </w:rPr>
        <w:t xml:space="preserve"> </w:t>
      </w:r>
      <w:r w:rsidR="00A77471">
        <w:rPr>
          <w:lang w:val="ru-RU"/>
        </w:rPr>
        <w:t>Имендяшевский</w:t>
      </w:r>
      <w:r w:rsidR="00171831" w:rsidRPr="00BD31D1">
        <w:rPr>
          <w:lang w:val="ru-RU"/>
        </w:rPr>
        <w:t xml:space="preserve"> сельсовет</w:t>
      </w:r>
      <w:r w:rsidRPr="00BD31D1">
        <w:rPr>
          <w:lang w:val="ru-RU"/>
        </w:rPr>
        <w:t>. П</w:t>
      </w:r>
      <w:r w:rsidRPr="00BD31D1">
        <w:rPr>
          <w:lang w:val="ru-RU"/>
        </w:rPr>
        <w:t>о</w:t>
      </w:r>
      <w:r w:rsidRPr="00BD31D1">
        <w:rPr>
          <w:lang w:val="ru-RU"/>
        </w:rPr>
        <w:t>скольку ЧС возникает, как правило, непредвиденно, необходимо принятие всех возмо</w:t>
      </w:r>
      <w:r w:rsidRPr="00BD31D1">
        <w:rPr>
          <w:lang w:val="ru-RU"/>
        </w:rPr>
        <w:t>ж</w:t>
      </w:r>
      <w:r w:rsidRPr="00BD31D1">
        <w:rPr>
          <w:lang w:val="ru-RU"/>
        </w:rPr>
        <w:t>ных мер по защите от них населения и территорий.</w:t>
      </w:r>
    </w:p>
    <w:p w:rsidR="00B20883" w:rsidRPr="00BD31D1" w:rsidRDefault="00B20883" w:rsidP="00B14B8D">
      <w:pPr>
        <w:pStyle w:val="a0"/>
        <w:rPr>
          <w:lang w:val="ru-RU"/>
        </w:rPr>
      </w:pPr>
      <w:r w:rsidRPr="00BD31D1">
        <w:rPr>
          <w:lang w:val="ru-RU"/>
        </w:rPr>
        <w:t>По количеству пострадавших и максимальному ущербу имущества 1-е место зан</w:t>
      </w:r>
      <w:r w:rsidRPr="00BD31D1">
        <w:rPr>
          <w:lang w:val="ru-RU"/>
        </w:rPr>
        <w:t>и</w:t>
      </w:r>
      <w:r w:rsidRPr="00BD31D1">
        <w:rPr>
          <w:lang w:val="ru-RU"/>
        </w:rPr>
        <w:t>мают дорожно-транспортные происшествия, 2-е место – пожары, 3-е место – происш</w:t>
      </w:r>
      <w:r w:rsidRPr="00BD31D1">
        <w:rPr>
          <w:lang w:val="ru-RU"/>
        </w:rPr>
        <w:t>е</w:t>
      </w:r>
      <w:r w:rsidRPr="00BD31D1">
        <w:rPr>
          <w:lang w:val="ru-RU"/>
        </w:rPr>
        <w:t xml:space="preserve">ствия, связанные с погодными условиями. Так же практически на всей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развиты экзогенно-геологические процессы. Сами по себе они не вносят заметные изменения в жизнедеятельность поселения, но могут стать косвенной причиной возникновения чрезвычайной ситуации (такой как деформация грунта в районе прохождения элементов транспортной инфраструктуры).</w:t>
      </w:r>
    </w:p>
    <w:p w:rsidR="00B20883" w:rsidRPr="00BD31D1" w:rsidRDefault="00155FCB" w:rsidP="00D528A2">
      <w:pPr>
        <w:pStyle w:val="2"/>
        <w:rPr>
          <w:rFonts w:cs="Times New Roman"/>
          <w:szCs w:val="24"/>
        </w:rPr>
      </w:pPr>
      <w:bookmarkStart w:id="175" w:name="_Toc370201512"/>
      <w:bookmarkStart w:id="176" w:name="_Toc374968557"/>
      <w:bookmarkStart w:id="177" w:name="_Toc410812002"/>
      <w:r>
        <w:rPr>
          <w:rFonts w:cs="Times New Roman"/>
          <w:szCs w:val="24"/>
        </w:rPr>
        <w:t>9</w:t>
      </w:r>
      <w:r w:rsidR="00B20883" w:rsidRPr="00BD31D1">
        <w:rPr>
          <w:rFonts w:cs="Times New Roman"/>
          <w:szCs w:val="24"/>
        </w:rPr>
        <w:t>.2 Чрезвычайные ситуации природного характера</w:t>
      </w:r>
      <w:bookmarkEnd w:id="175"/>
      <w:bookmarkEnd w:id="176"/>
      <w:bookmarkEnd w:id="177"/>
    </w:p>
    <w:p w:rsidR="00B20883" w:rsidRPr="00BD31D1" w:rsidRDefault="00B20883" w:rsidP="00B14B8D">
      <w:pPr>
        <w:pStyle w:val="a0"/>
        <w:rPr>
          <w:lang w:val="ru-RU"/>
        </w:rPr>
      </w:pPr>
      <w:r w:rsidRPr="00BD31D1">
        <w:rPr>
          <w:b/>
          <w:bCs/>
          <w:i/>
          <w:u w:val="single"/>
          <w:lang w:val="ru-RU"/>
        </w:rPr>
        <w:t>Природная чрезвычайная ситуация</w:t>
      </w:r>
      <w:r w:rsidR="00A513DB" w:rsidRPr="00BD31D1">
        <w:rPr>
          <w:bCs/>
          <w:lang w:val="ru-RU"/>
        </w:rPr>
        <w:t xml:space="preserve"> (</w:t>
      </w:r>
      <w:r w:rsidRPr="00BD31D1">
        <w:rPr>
          <w:bCs/>
          <w:lang w:val="ru-RU"/>
        </w:rPr>
        <w:t>природная ЧС</w:t>
      </w:r>
      <w:r w:rsidR="00A513DB" w:rsidRPr="00BD31D1">
        <w:rPr>
          <w:bCs/>
          <w:lang w:val="ru-RU"/>
        </w:rPr>
        <w:t>)</w:t>
      </w:r>
      <w:r w:rsidRPr="00BD31D1">
        <w:rPr>
          <w:lang w:val="ru-RU"/>
        </w:rPr>
        <w:t xml:space="preserve"> – обстановка на определе</w:t>
      </w:r>
      <w:r w:rsidRPr="00BD31D1">
        <w:rPr>
          <w:lang w:val="ru-RU"/>
        </w:rPr>
        <w:t>н</w:t>
      </w:r>
      <w:r w:rsidRPr="00BD31D1">
        <w:rPr>
          <w:lang w:val="ru-RU"/>
        </w:rPr>
        <w:t>ной территории или акватории, сложившаяся в результате возникновения источника пр</w:t>
      </w:r>
      <w:r w:rsidRPr="00BD31D1">
        <w:rPr>
          <w:lang w:val="ru-RU"/>
        </w:rPr>
        <w:t>и</w:t>
      </w:r>
      <w:r w:rsidRPr="00BD31D1">
        <w:rPr>
          <w:lang w:val="ru-RU"/>
        </w:rPr>
        <w:t>родной чрезвычайной ситуации, который может повлечь или повлек за собой человеч</w:t>
      </w:r>
      <w:r w:rsidRPr="00BD31D1">
        <w:rPr>
          <w:lang w:val="ru-RU"/>
        </w:rPr>
        <w:t>е</w:t>
      </w:r>
      <w:r w:rsidRPr="00BD31D1">
        <w:rPr>
          <w:lang w:val="ru-RU"/>
        </w:rPr>
        <w:t>ские жертвы, ущерб здоровью людей и (или) окружающей природной среде, значительные материальные потери и нарушение условий жизнедеятельности людей.</w:t>
      </w:r>
      <w:r w:rsidR="00C777BA">
        <w:rPr>
          <w:lang w:val="ru-RU"/>
        </w:rPr>
        <w:t xml:space="preserve"> </w:t>
      </w:r>
      <w:r w:rsidRPr="00BD31D1">
        <w:rPr>
          <w:lang w:val="ru-RU"/>
        </w:rPr>
        <w:t>Риск возникнов</w:t>
      </w:r>
      <w:r w:rsidRPr="00BD31D1">
        <w:rPr>
          <w:lang w:val="ru-RU"/>
        </w:rPr>
        <w:t>е</w:t>
      </w:r>
      <w:r w:rsidRPr="00BD31D1">
        <w:rPr>
          <w:lang w:val="ru-RU"/>
        </w:rPr>
        <w:t xml:space="preserve">ния чрезвычайной ситуации природного характера на территории </w:t>
      </w:r>
      <w:r w:rsidR="0044493C">
        <w:rPr>
          <w:lang w:val="ru-RU"/>
        </w:rPr>
        <w:t>Республики Башкорт</w:t>
      </w:r>
      <w:r w:rsidR="0044493C">
        <w:rPr>
          <w:lang w:val="ru-RU"/>
        </w:rPr>
        <w:t>о</w:t>
      </w:r>
      <w:r w:rsidR="0044493C">
        <w:rPr>
          <w:lang w:val="ru-RU"/>
        </w:rPr>
        <w:t>стан</w:t>
      </w:r>
      <w:r w:rsidRPr="00BD31D1">
        <w:rPr>
          <w:lang w:val="ru-RU"/>
        </w:rPr>
        <w:t xml:space="preserve">, не превышает 1 раза в год, соответственно на территории </w:t>
      </w:r>
      <w:r w:rsidR="00A029B6">
        <w:rPr>
          <w:lang w:val="ru-RU"/>
        </w:rPr>
        <w:t>Гафурийского</w:t>
      </w:r>
      <w:r w:rsidRPr="00BD31D1">
        <w:rPr>
          <w:lang w:val="ru-RU"/>
        </w:rPr>
        <w:t xml:space="preserve"> района 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этот показатель еще ниже.</w:t>
      </w:r>
    </w:p>
    <w:p w:rsidR="003C08D7" w:rsidRPr="00BD31D1" w:rsidRDefault="003C08D7" w:rsidP="003C08D7">
      <w:pPr>
        <w:pStyle w:val="a0"/>
        <w:rPr>
          <w:lang w:val="ru-RU"/>
        </w:rPr>
      </w:pPr>
      <w:r w:rsidRPr="00BD31D1">
        <w:rPr>
          <w:lang w:val="ru-RU"/>
        </w:rPr>
        <w:t xml:space="preserve">Наиболее опасными проявлениями природных процессов для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являются:</w:t>
      </w:r>
    </w:p>
    <w:p w:rsidR="003C08D7" w:rsidRPr="00BD31D1" w:rsidRDefault="003C08D7" w:rsidP="00F84B8D">
      <w:pPr>
        <w:pStyle w:val="a0"/>
        <w:numPr>
          <w:ilvl w:val="0"/>
          <w:numId w:val="27"/>
        </w:numPr>
        <w:rPr>
          <w:lang w:val="ru-RU"/>
        </w:rPr>
      </w:pPr>
      <w:r w:rsidRPr="00BD31D1">
        <w:rPr>
          <w:lang w:val="ru-RU"/>
        </w:rPr>
        <w:t xml:space="preserve">бури, сильный ветер </w:t>
      </w:r>
      <w:proofErr w:type="gramStart"/>
      <w:r w:rsidRPr="00BD31D1">
        <w:rPr>
          <w:lang w:val="ru-RU"/>
        </w:rPr>
        <w:t xml:space="preserve">( </w:t>
      </w:r>
      <w:proofErr w:type="gramEnd"/>
      <w:r w:rsidRPr="00BD31D1">
        <w:rPr>
          <w:lang w:val="ru-RU"/>
        </w:rPr>
        <w:t>&gt; 25 м/с);</w:t>
      </w:r>
    </w:p>
    <w:p w:rsidR="003C08D7" w:rsidRPr="00BD31D1" w:rsidRDefault="003C08D7" w:rsidP="00F84B8D">
      <w:pPr>
        <w:pStyle w:val="a0"/>
        <w:numPr>
          <w:ilvl w:val="0"/>
          <w:numId w:val="27"/>
        </w:numPr>
        <w:rPr>
          <w:lang w:val="ru-RU"/>
        </w:rPr>
      </w:pPr>
      <w:r w:rsidRPr="00BD31D1">
        <w:rPr>
          <w:lang w:val="ru-RU"/>
        </w:rPr>
        <w:t xml:space="preserve">град </w:t>
      </w:r>
      <w:proofErr w:type="gramStart"/>
      <w:r w:rsidRPr="00BD31D1">
        <w:rPr>
          <w:lang w:val="ru-RU"/>
        </w:rPr>
        <w:t xml:space="preserve">( </w:t>
      </w:r>
      <w:proofErr w:type="gramEnd"/>
      <w:r w:rsidRPr="00BD31D1">
        <w:rPr>
          <w:lang w:val="ru-RU"/>
        </w:rPr>
        <w:t>&gt; 20 мм);</w:t>
      </w:r>
    </w:p>
    <w:p w:rsidR="003C08D7" w:rsidRPr="00BD31D1" w:rsidRDefault="003C08D7" w:rsidP="00F84B8D">
      <w:pPr>
        <w:pStyle w:val="a0"/>
        <w:numPr>
          <w:ilvl w:val="0"/>
          <w:numId w:val="27"/>
        </w:numPr>
        <w:rPr>
          <w:lang w:val="ru-RU"/>
        </w:rPr>
      </w:pPr>
      <w:r w:rsidRPr="00BD31D1">
        <w:rPr>
          <w:lang w:val="ru-RU"/>
        </w:rPr>
        <w:t xml:space="preserve">пожары природные (лесных и степных массивов). </w:t>
      </w:r>
    </w:p>
    <w:p w:rsidR="00BA1820" w:rsidRPr="00BD31D1" w:rsidRDefault="004B3359" w:rsidP="00BA1820">
      <w:pPr>
        <w:pStyle w:val="a0"/>
        <w:spacing w:before="120"/>
        <w:jc w:val="right"/>
        <w:rPr>
          <w:b/>
          <w:i/>
          <w:lang w:val="ru-RU"/>
        </w:rPr>
      </w:pPr>
      <w:r>
        <w:rPr>
          <w:b/>
          <w:i/>
          <w:lang w:val="ru-RU"/>
        </w:rPr>
        <w:t xml:space="preserve">Таблица </w:t>
      </w:r>
      <w:r w:rsidR="007A0E1F">
        <w:rPr>
          <w:b/>
          <w:i/>
          <w:lang w:val="ru-RU"/>
        </w:rPr>
        <w:t>9</w:t>
      </w:r>
      <w:r>
        <w:rPr>
          <w:b/>
          <w:i/>
          <w:lang w:val="ru-RU"/>
        </w:rPr>
        <w:t>.1</w:t>
      </w:r>
    </w:p>
    <w:p w:rsidR="003C08D7" w:rsidRPr="00BD31D1" w:rsidRDefault="003C08D7" w:rsidP="00BA1820">
      <w:pPr>
        <w:pStyle w:val="a0"/>
        <w:spacing w:after="120"/>
        <w:ind w:firstLine="0"/>
        <w:jc w:val="center"/>
        <w:rPr>
          <w:b/>
          <w:i/>
          <w:lang w:val="ru-RU"/>
        </w:rPr>
      </w:pPr>
      <w:r w:rsidRPr="00BD31D1">
        <w:rPr>
          <w:b/>
          <w:i/>
          <w:lang w:val="ru-RU"/>
        </w:rPr>
        <w:t>Характеристика поражающих факторов природных яв</w:t>
      </w:r>
      <w:r w:rsidR="00BA1820" w:rsidRPr="00BD31D1">
        <w:rPr>
          <w:b/>
          <w:i/>
          <w:lang w:val="ru-RU"/>
        </w:rPr>
        <w:t xml:space="preserve">лений, опасных для </w:t>
      </w:r>
      <w:r w:rsidR="0044493C">
        <w:rPr>
          <w:b/>
          <w:i/>
          <w:lang w:val="ru-RU"/>
        </w:rPr>
        <w:t>СП</w:t>
      </w:r>
      <w:r w:rsidR="00BA1820" w:rsidRPr="00BD31D1">
        <w:rPr>
          <w:b/>
          <w:i/>
          <w:lang w:val="ru-RU"/>
        </w:rPr>
        <w:t xml:space="preserve"> </w:t>
      </w:r>
      <w:r w:rsidR="00A77471">
        <w:rPr>
          <w:b/>
          <w:i/>
          <w:lang w:val="ru-RU"/>
        </w:rPr>
        <w:t>Име</w:t>
      </w:r>
      <w:r w:rsidR="00A77471">
        <w:rPr>
          <w:b/>
          <w:i/>
          <w:lang w:val="ru-RU"/>
        </w:rPr>
        <w:t>н</w:t>
      </w:r>
      <w:r w:rsidR="00A77471">
        <w:rPr>
          <w:b/>
          <w:i/>
          <w:lang w:val="ru-RU"/>
        </w:rPr>
        <w:t>дяшевский</w:t>
      </w:r>
      <w:r w:rsidR="00BA1820" w:rsidRPr="00BD31D1">
        <w:rPr>
          <w:b/>
          <w:i/>
          <w:lang w:val="ru-RU"/>
        </w:rPr>
        <w:t xml:space="preserve"> сельсовет</w:t>
      </w:r>
    </w:p>
    <w:tbl>
      <w:tblPr>
        <w:tblW w:w="9384" w:type="dxa"/>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CellMar>
          <w:left w:w="28" w:type="dxa"/>
          <w:right w:w="28" w:type="dxa"/>
        </w:tblCellMar>
        <w:tblLook w:val="04A0" w:firstRow="1" w:lastRow="0" w:firstColumn="1" w:lastColumn="0" w:noHBand="0" w:noVBand="1"/>
      </w:tblPr>
      <w:tblGrid>
        <w:gridCol w:w="3005"/>
        <w:gridCol w:w="6379"/>
      </w:tblGrid>
      <w:tr w:rsidR="00153667" w:rsidRPr="00BD31D1" w:rsidTr="00C777BA">
        <w:trPr>
          <w:jc w:val="center"/>
        </w:trPr>
        <w:tc>
          <w:tcPr>
            <w:tcW w:w="3005" w:type="dxa"/>
            <w:shd w:val="clear" w:color="auto" w:fill="D9D9D9" w:themeFill="background1" w:themeFillShade="D9"/>
          </w:tcPr>
          <w:p w:rsidR="00153667" w:rsidRPr="00BD31D1" w:rsidRDefault="00153667" w:rsidP="000C6037">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Источник ЧС</w:t>
            </w:r>
          </w:p>
        </w:tc>
        <w:tc>
          <w:tcPr>
            <w:tcW w:w="6379" w:type="dxa"/>
            <w:shd w:val="clear" w:color="auto" w:fill="D9D9D9" w:themeFill="background1" w:themeFillShade="D9"/>
          </w:tcPr>
          <w:p w:rsidR="00153667" w:rsidRPr="00BD31D1" w:rsidRDefault="00153667" w:rsidP="000C6037">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Характер воздействия поражающего фактора</w:t>
            </w:r>
          </w:p>
        </w:tc>
      </w:tr>
      <w:tr w:rsidR="00153667" w:rsidRPr="00BD31D1" w:rsidTr="00C777BA">
        <w:trPr>
          <w:jc w:val="center"/>
        </w:trPr>
        <w:tc>
          <w:tcPr>
            <w:tcW w:w="3005" w:type="dxa"/>
            <w:shd w:val="clear" w:color="auto" w:fill="F2F2F2" w:themeFill="background1" w:themeFillShade="F2"/>
          </w:tcPr>
          <w:p w:rsidR="00153667" w:rsidRPr="00BD31D1" w:rsidRDefault="00153667" w:rsidP="000C6037">
            <w:pPr>
              <w:pStyle w:val="a0"/>
              <w:ind w:firstLine="0"/>
              <w:rPr>
                <w:b/>
                <w:i/>
              </w:rPr>
            </w:pPr>
            <w:r w:rsidRPr="00BD31D1">
              <w:rPr>
                <w:b/>
                <w:i/>
                <w:lang w:val="ru-RU"/>
              </w:rPr>
              <w:t>Сильный ветер</w:t>
            </w:r>
          </w:p>
        </w:tc>
        <w:tc>
          <w:tcPr>
            <w:tcW w:w="6379" w:type="dxa"/>
            <w:shd w:val="clear" w:color="auto" w:fill="FFFFFF" w:themeFill="background1"/>
          </w:tcPr>
          <w:p w:rsidR="00153667" w:rsidRPr="00BD31D1" w:rsidRDefault="00153667" w:rsidP="000C6037">
            <w:pPr>
              <w:pStyle w:val="a0"/>
              <w:ind w:firstLine="0"/>
              <w:jc w:val="left"/>
              <w:rPr>
                <w:lang w:val="ru-RU"/>
              </w:rPr>
            </w:pPr>
            <w:r w:rsidRPr="00BD31D1">
              <w:rPr>
                <w:lang w:val="ru-RU"/>
              </w:rPr>
              <w:t>Ветровая нагрузка, аэродинамическое давление на огражд</w:t>
            </w:r>
            <w:r w:rsidRPr="00BD31D1">
              <w:rPr>
                <w:lang w:val="ru-RU"/>
              </w:rPr>
              <w:t>а</w:t>
            </w:r>
            <w:r w:rsidRPr="00BD31D1">
              <w:rPr>
                <w:lang w:val="ru-RU"/>
              </w:rPr>
              <w:t>ющие конструкции</w:t>
            </w:r>
          </w:p>
        </w:tc>
      </w:tr>
      <w:tr w:rsidR="00153667" w:rsidRPr="00BD31D1" w:rsidTr="00C777BA">
        <w:trPr>
          <w:jc w:val="center"/>
        </w:trPr>
        <w:tc>
          <w:tcPr>
            <w:tcW w:w="3005" w:type="dxa"/>
            <w:shd w:val="clear" w:color="auto" w:fill="F2F2F2" w:themeFill="background1" w:themeFillShade="F2"/>
          </w:tcPr>
          <w:p w:rsidR="00153667" w:rsidRPr="00BD31D1" w:rsidRDefault="00153667" w:rsidP="000C6037">
            <w:pPr>
              <w:pStyle w:val="a0"/>
              <w:ind w:firstLine="0"/>
              <w:rPr>
                <w:b/>
                <w:i/>
              </w:rPr>
            </w:pPr>
            <w:r w:rsidRPr="00BD31D1">
              <w:rPr>
                <w:b/>
                <w:i/>
                <w:lang w:val="ru-RU"/>
              </w:rPr>
              <w:t>Град</w:t>
            </w:r>
          </w:p>
        </w:tc>
        <w:tc>
          <w:tcPr>
            <w:tcW w:w="6379" w:type="dxa"/>
            <w:shd w:val="clear" w:color="auto" w:fill="FFFFFF" w:themeFill="background1"/>
          </w:tcPr>
          <w:p w:rsidR="00153667" w:rsidRPr="00BD31D1" w:rsidRDefault="00153667" w:rsidP="000C6037">
            <w:pPr>
              <w:pStyle w:val="a0"/>
              <w:ind w:firstLine="0"/>
              <w:jc w:val="left"/>
              <w:rPr>
                <w:lang w:val="ru-RU"/>
              </w:rPr>
            </w:pPr>
            <w:r w:rsidRPr="00BD31D1">
              <w:rPr>
                <w:lang w:val="ru-RU"/>
              </w:rPr>
              <w:t>Ударная динамическая нагрузка</w:t>
            </w:r>
          </w:p>
        </w:tc>
      </w:tr>
      <w:tr w:rsidR="00153667" w:rsidRPr="00BD31D1" w:rsidTr="00C777BA">
        <w:trPr>
          <w:jc w:val="center"/>
        </w:trPr>
        <w:tc>
          <w:tcPr>
            <w:tcW w:w="3005" w:type="dxa"/>
            <w:shd w:val="clear" w:color="auto" w:fill="F2F2F2" w:themeFill="background1" w:themeFillShade="F2"/>
          </w:tcPr>
          <w:p w:rsidR="00153667" w:rsidRPr="00BD31D1" w:rsidRDefault="00153667" w:rsidP="000C6037">
            <w:pPr>
              <w:pStyle w:val="a0"/>
              <w:ind w:firstLine="0"/>
              <w:rPr>
                <w:b/>
                <w:i/>
                <w:lang w:val="ru-RU"/>
              </w:rPr>
            </w:pPr>
            <w:r w:rsidRPr="00BD31D1">
              <w:rPr>
                <w:b/>
                <w:i/>
                <w:lang w:val="ru-RU"/>
              </w:rPr>
              <w:t>Пожары природные</w:t>
            </w:r>
          </w:p>
        </w:tc>
        <w:tc>
          <w:tcPr>
            <w:tcW w:w="6379" w:type="dxa"/>
            <w:shd w:val="clear" w:color="auto" w:fill="FFFFFF" w:themeFill="background1"/>
          </w:tcPr>
          <w:p w:rsidR="00153667" w:rsidRPr="00BD31D1" w:rsidRDefault="00153667" w:rsidP="000C6037">
            <w:pPr>
              <w:pStyle w:val="a0"/>
              <w:ind w:firstLine="0"/>
              <w:jc w:val="left"/>
              <w:rPr>
                <w:lang w:val="ru-RU"/>
              </w:rPr>
            </w:pPr>
            <w:r w:rsidRPr="00BD31D1">
              <w:rPr>
                <w:lang w:val="ru-RU"/>
              </w:rPr>
              <w:t>Огонь, высокая температура воздуха, ядовитые газы (пр</w:t>
            </w:r>
            <w:r w:rsidRPr="00BD31D1">
              <w:rPr>
                <w:lang w:val="ru-RU"/>
              </w:rPr>
              <w:t>о</w:t>
            </w:r>
            <w:r w:rsidRPr="00BD31D1">
              <w:rPr>
                <w:lang w:val="ru-RU"/>
              </w:rPr>
              <w:t>дукты задымления)</w:t>
            </w:r>
          </w:p>
        </w:tc>
      </w:tr>
    </w:tbl>
    <w:p w:rsidR="00B20883" w:rsidRPr="00BD31D1" w:rsidRDefault="00155FCB" w:rsidP="00D528A2">
      <w:pPr>
        <w:pStyle w:val="3"/>
        <w:rPr>
          <w:rFonts w:cs="Times New Roman"/>
          <w:szCs w:val="24"/>
        </w:rPr>
      </w:pPr>
      <w:bookmarkStart w:id="178" w:name="_Toc370201513"/>
      <w:bookmarkStart w:id="179" w:name="_Toc374968558"/>
      <w:bookmarkStart w:id="180" w:name="_Toc410812003"/>
      <w:r>
        <w:rPr>
          <w:rFonts w:cs="Times New Roman"/>
          <w:szCs w:val="24"/>
        </w:rPr>
        <w:t>9</w:t>
      </w:r>
      <w:r w:rsidR="00B20883" w:rsidRPr="00BD31D1">
        <w:rPr>
          <w:rFonts w:cs="Times New Roman"/>
          <w:szCs w:val="24"/>
        </w:rPr>
        <w:t>.2.1 Метеорологические опасные явления</w:t>
      </w:r>
      <w:bookmarkEnd w:id="178"/>
      <w:bookmarkEnd w:id="179"/>
      <w:bookmarkEnd w:id="180"/>
    </w:p>
    <w:p w:rsidR="00B20883" w:rsidRPr="00BD31D1" w:rsidRDefault="00B20883" w:rsidP="00B14B8D">
      <w:pPr>
        <w:pStyle w:val="a0"/>
        <w:rPr>
          <w:lang w:val="ru-RU"/>
        </w:rPr>
      </w:pPr>
      <w:r w:rsidRPr="00BD31D1">
        <w:rPr>
          <w:b/>
          <w:i/>
          <w:u w:val="single"/>
          <w:lang w:val="ru-RU"/>
        </w:rPr>
        <w:t>Опасное метеорологическое явление</w:t>
      </w:r>
      <w:r w:rsidRPr="00BD31D1">
        <w:rPr>
          <w:lang w:val="ru-RU"/>
        </w:rPr>
        <w:t xml:space="preserve"> – это природное явление, возникающее в а</w:t>
      </w:r>
      <w:r w:rsidRPr="00BD31D1">
        <w:rPr>
          <w:lang w:val="ru-RU"/>
        </w:rPr>
        <w:t>т</w:t>
      </w:r>
      <w:r w:rsidRPr="00BD31D1">
        <w:rPr>
          <w:lang w:val="ru-RU"/>
        </w:rPr>
        <w:t>мосфере под действием различных природных факторов или их сочетаний, могущее ок</w:t>
      </w:r>
      <w:r w:rsidRPr="00BD31D1">
        <w:rPr>
          <w:lang w:val="ru-RU"/>
        </w:rPr>
        <w:t>а</w:t>
      </w:r>
      <w:r w:rsidRPr="00BD31D1">
        <w:rPr>
          <w:lang w:val="ru-RU"/>
        </w:rPr>
        <w:t>зать поражающее воздействие на людей, сельскохозяйственных животных и растения, объекты экономики.</w:t>
      </w:r>
    </w:p>
    <w:p w:rsidR="00B20883" w:rsidRPr="00BD31D1" w:rsidRDefault="00B20883" w:rsidP="00C777BA">
      <w:pPr>
        <w:pStyle w:val="a0"/>
        <w:spacing w:before="120"/>
        <w:outlineLvl w:val="0"/>
        <w:rPr>
          <w:i/>
          <w:u w:val="single"/>
          <w:lang w:val="ru-RU"/>
        </w:rPr>
      </w:pPr>
      <w:r w:rsidRPr="00BD31D1">
        <w:rPr>
          <w:i/>
          <w:u w:val="single"/>
          <w:lang w:val="ru-RU"/>
        </w:rPr>
        <w:t>Температура воздуха</w:t>
      </w:r>
    </w:p>
    <w:p w:rsidR="00C777BA" w:rsidRDefault="00B20883" w:rsidP="00B14B8D">
      <w:pPr>
        <w:pStyle w:val="a0"/>
        <w:rPr>
          <w:lang w:val="ru-RU"/>
        </w:rPr>
      </w:pPr>
      <w:r w:rsidRPr="00BD31D1">
        <w:rPr>
          <w:lang w:val="ru-RU"/>
        </w:rPr>
        <w:t xml:space="preserve">Абсолютный максимум температуры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3C08D7" w:rsidRPr="00BD31D1">
        <w:rPr>
          <w:lang w:val="ru-RU"/>
        </w:rPr>
        <w:t xml:space="preserve"> </w:t>
      </w:r>
      <w:proofErr w:type="gramStart"/>
      <w:r w:rsidRPr="00BD31D1">
        <w:rPr>
          <w:lang w:val="ru-RU"/>
        </w:rPr>
        <w:t>отмечается в июле и может превышать +40</w:t>
      </w:r>
      <w:r w:rsidR="00524EF3" w:rsidRPr="00BD31D1">
        <w:rPr>
          <w:lang w:val="ru-RU"/>
        </w:rPr>
        <w:t>°С</w:t>
      </w:r>
      <w:r w:rsidRPr="00BD31D1">
        <w:rPr>
          <w:lang w:val="ru-RU"/>
        </w:rPr>
        <w:t>. Такие температуры бывают</w:t>
      </w:r>
      <w:proofErr w:type="gramEnd"/>
      <w:r w:rsidRPr="00BD31D1">
        <w:rPr>
          <w:lang w:val="ru-RU"/>
        </w:rPr>
        <w:t xml:space="preserve"> 1 раз в 40-60 лет.</w:t>
      </w:r>
    </w:p>
    <w:p w:rsidR="00524EF3" w:rsidRPr="00BD31D1" w:rsidRDefault="00524EF3" w:rsidP="00B14B8D">
      <w:pPr>
        <w:pStyle w:val="a0"/>
        <w:rPr>
          <w:lang w:val="ru-RU"/>
        </w:rPr>
      </w:pPr>
      <w:r w:rsidRPr="00BD31D1">
        <w:rPr>
          <w:lang w:val="ru-RU"/>
        </w:rPr>
        <w:t xml:space="preserve">Абсолютный минимум температуры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может превышать -40°С.</w:t>
      </w:r>
    </w:p>
    <w:p w:rsidR="00524EF3" w:rsidRPr="00BD31D1" w:rsidRDefault="00B20883" w:rsidP="00B14B8D">
      <w:pPr>
        <w:pStyle w:val="a0"/>
        <w:rPr>
          <w:lang w:val="ru-RU"/>
        </w:rPr>
      </w:pPr>
      <w:r w:rsidRPr="00BD31D1">
        <w:rPr>
          <w:lang w:val="ru-RU"/>
        </w:rPr>
        <w:t>Наибольший урон от заморозков наносится сельскохозяйственным культурам</w:t>
      </w:r>
      <w:r w:rsidR="00524EF3" w:rsidRPr="00BD31D1">
        <w:rPr>
          <w:lang w:val="ru-RU"/>
        </w:rPr>
        <w:t>.</w:t>
      </w:r>
    </w:p>
    <w:p w:rsidR="00C777BA" w:rsidRDefault="00B20883" w:rsidP="00C77F1D">
      <w:pPr>
        <w:pStyle w:val="a0"/>
        <w:rPr>
          <w:lang w:val="ru-RU"/>
        </w:rPr>
      </w:pPr>
      <w:r w:rsidRPr="00BD31D1">
        <w:rPr>
          <w:lang w:val="ru-RU"/>
        </w:rPr>
        <w:t>Так же возможно возникновение аварии с масштабами ЧС муниципального хара</w:t>
      </w:r>
      <w:r w:rsidRPr="00BD31D1">
        <w:rPr>
          <w:lang w:val="ru-RU"/>
        </w:rPr>
        <w:t>к</w:t>
      </w:r>
      <w:r w:rsidRPr="00BD31D1">
        <w:rPr>
          <w:lang w:val="ru-RU"/>
        </w:rPr>
        <w:t>тера на объектах ЖКХ из-за возможных резких перепадов температуры воздуха, возни</w:t>
      </w:r>
      <w:r w:rsidRPr="00BD31D1">
        <w:rPr>
          <w:lang w:val="ru-RU"/>
        </w:rPr>
        <w:t>к</w:t>
      </w:r>
      <w:r w:rsidRPr="00BD31D1">
        <w:rPr>
          <w:lang w:val="ru-RU"/>
        </w:rPr>
        <w:t>новения комплексов неблагоприятных природных явлений в виде мокрого снега и сильн</w:t>
      </w:r>
      <w:r w:rsidRPr="00BD31D1">
        <w:rPr>
          <w:lang w:val="ru-RU"/>
        </w:rPr>
        <w:t>о</w:t>
      </w:r>
      <w:r w:rsidRPr="00BD31D1">
        <w:rPr>
          <w:lang w:val="ru-RU"/>
        </w:rPr>
        <w:t>го ветра, а также перегрузок электрических сетей и большой изношенности коммуник</w:t>
      </w:r>
      <w:r w:rsidRPr="00BD31D1">
        <w:rPr>
          <w:lang w:val="ru-RU"/>
        </w:rPr>
        <w:t>а</w:t>
      </w:r>
      <w:r w:rsidRPr="00BD31D1">
        <w:rPr>
          <w:lang w:val="ru-RU"/>
        </w:rPr>
        <w:t xml:space="preserve">ций (более 70%). </w:t>
      </w:r>
    </w:p>
    <w:p w:rsidR="00B20883" w:rsidRPr="00BD31D1" w:rsidRDefault="00B20883" w:rsidP="00C77F1D">
      <w:pPr>
        <w:pStyle w:val="a0"/>
        <w:rPr>
          <w:lang w:val="ru-RU"/>
        </w:rPr>
      </w:pPr>
      <w:r w:rsidRPr="00BD31D1">
        <w:rPr>
          <w:lang w:val="ru-RU"/>
        </w:rPr>
        <w:t>Поражающими факторами так же могут являться: температурная деформация ограждающих конструкций, замораживание и разрыв коммуникаций.</w:t>
      </w:r>
    </w:p>
    <w:p w:rsidR="00B20883" w:rsidRPr="00BD31D1" w:rsidRDefault="00B20883" w:rsidP="00C777BA">
      <w:pPr>
        <w:pStyle w:val="a0"/>
        <w:spacing w:before="120"/>
        <w:outlineLvl w:val="0"/>
        <w:rPr>
          <w:i/>
          <w:u w:val="single"/>
          <w:lang w:val="ru-RU"/>
        </w:rPr>
      </w:pPr>
      <w:r w:rsidRPr="00BD31D1">
        <w:rPr>
          <w:i/>
          <w:u w:val="single"/>
          <w:lang w:val="ru-RU"/>
        </w:rPr>
        <w:t>Гололёд</w:t>
      </w:r>
    </w:p>
    <w:p w:rsidR="00B20883" w:rsidRPr="00BD31D1" w:rsidRDefault="00B20883" w:rsidP="00B14B8D">
      <w:pPr>
        <w:pStyle w:val="a0"/>
        <w:rPr>
          <w:lang w:val="ru-RU"/>
        </w:rPr>
      </w:pPr>
      <w:r w:rsidRPr="00BD31D1">
        <w:rPr>
          <w:lang w:val="ru-RU"/>
        </w:rPr>
        <w:t>Гололед – слой плотного льда, образующийся на земной поверхности и на предм</w:t>
      </w:r>
      <w:r w:rsidRPr="00BD31D1">
        <w:rPr>
          <w:lang w:val="ru-RU"/>
        </w:rPr>
        <w:t>е</w:t>
      </w:r>
      <w:r w:rsidRPr="00BD31D1">
        <w:rPr>
          <w:lang w:val="ru-RU"/>
        </w:rPr>
        <w:t xml:space="preserve">тах при замерзании переохлажденных капель дождя или тумана. </w:t>
      </w:r>
    </w:p>
    <w:p w:rsidR="00C777BA" w:rsidRDefault="00B20883" w:rsidP="00B14B8D">
      <w:pPr>
        <w:pStyle w:val="a0"/>
        <w:rPr>
          <w:lang w:val="ru-RU"/>
        </w:rPr>
      </w:pPr>
      <w:r w:rsidRPr="00BD31D1">
        <w:rPr>
          <w:lang w:val="ru-RU"/>
        </w:rPr>
        <w:t>Череда оттепелей и заморозков может спровоцировать образование гололеда. С п</w:t>
      </w:r>
      <w:r w:rsidRPr="00BD31D1">
        <w:rPr>
          <w:lang w:val="ru-RU"/>
        </w:rPr>
        <w:t>о</w:t>
      </w:r>
      <w:r w:rsidRPr="00BD31D1">
        <w:rPr>
          <w:lang w:val="ru-RU"/>
        </w:rPr>
        <w:t xml:space="preserve">явлением гололеда на дорогах поселения значительно повышается риск возникновения аварий на транспорте. </w:t>
      </w:r>
    </w:p>
    <w:p w:rsidR="00B20883" w:rsidRPr="00BD31D1" w:rsidRDefault="00B20883" w:rsidP="00B14B8D">
      <w:pPr>
        <w:pStyle w:val="a0"/>
        <w:rPr>
          <w:lang w:val="ru-RU"/>
        </w:rPr>
      </w:pPr>
      <w:r w:rsidRPr="00BD31D1">
        <w:rPr>
          <w:lang w:val="ru-RU"/>
        </w:rPr>
        <w:t>Гололед с диаметром отложений более 200 мм несет угрозу деформации грунта (возникает просадка и морозное пучение грунта).</w:t>
      </w:r>
    </w:p>
    <w:p w:rsidR="00B20883" w:rsidRPr="00BD31D1" w:rsidRDefault="00B20883" w:rsidP="00B14B8D">
      <w:pPr>
        <w:pStyle w:val="a0"/>
        <w:rPr>
          <w:lang w:val="ru-RU"/>
        </w:rPr>
      </w:pPr>
      <w:r w:rsidRPr="00BD31D1">
        <w:rPr>
          <w:lang w:val="ru-RU"/>
        </w:rPr>
        <w:t>Гололёдно</w:t>
      </w:r>
      <w:r w:rsidR="00B14B8D" w:rsidRPr="00BD31D1">
        <w:rPr>
          <w:lang w:val="ru-RU"/>
        </w:rPr>
        <w:t>-</w:t>
      </w:r>
      <w:r w:rsidRPr="00BD31D1">
        <w:rPr>
          <w:lang w:val="ru-RU"/>
        </w:rPr>
        <w:t>изморозевые явления проявляются в виде гололёда, зернистой и кр</w:t>
      </w:r>
      <w:r w:rsidRPr="00BD31D1">
        <w:rPr>
          <w:lang w:val="ru-RU"/>
        </w:rPr>
        <w:t>и</w:t>
      </w:r>
      <w:r w:rsidRPr="00BD31D1">
        <w:rPr>
          <w:lang w:val="ru-RU"/>
        </w:rPr>
        <w:t>сталлической изморози, а также сложных отложений мокрого снега. Оледенение повер</w:t>
      </w:r>
      <w:r w:rsidRPr="00BD31D1">
        <w:rPr>
          <w:lang w:val="ru-RU"/>
        </w:rPr>
        <w:t>х</w:t>
      </w:r>
      <w:r w:rsidRPr="00BD31D1">
        <w:rPr>
          <w:lang w:val="ru-RU"/>
        </w:rPr>
        <w:t xml:space="preserve">ностей автомобильных дорог и улично-дорожной сети несет угрозу жизни и здоровью людей. </w:t>
      </w:r>
    </w:p>
    <w:p w:rsidR="00C77F1D" w:rsidRPr="00BD31D1" w:rsidRDefault="00B20883" w:rsidP="00C777BA">
      <w:pPr>
        <w:pStyle w:val="a0"/>
        <w:rPr>
          <w:lang w:val="ru-RU"/>
        </w:rPr>
      </w:pPr>
      <w:r w:rsidRPr="00BD31D1">
        <w:rPr>
          <w:lang w:val="ru-RU"/>
        </w:rPr>
        <w:t>Ущерб от гололёдн</w:t>
      </w:r>
      <w:r w:rsidR="00B14B8D" w:rsidRPr="00BD31D1">
        <w:rPr>
          <w:lang w:val="ru-RU"/>
        </w:rPr>
        <w:t>о-</w:t>
      </w:r>
      <w:r w:rsidRPr="00BD31D1">
        <w:rPr>
          <w:lang w:val="ru-RU"/>
        </w:rPr>
        <w:t>изморозевых явлений обусловлен увеличением веса предм</w:t>
      </w:r>
      <w:r w:rsidRPr="00BD31D1">
        <w:rPr>
          <w:lang w:val="ru-RU"/>
        </w:rPr>
        <w:t>е</w:t>
      </w:r>
      <w:r w:rsidRPr="00BD31D1">
        <w:rPr>
          <w:lang w:val="ru-RU"/>
        </w:rPr>
        <w:t>тов и объектов, вследствие отложения на них частиц воды и льда. Нередко при этом пр</w:t>
      </w:r>
      <w:r w:rsidRPr="00BD31D1">
        <w:rPr>
          <w:lang w:val="ru-RU"/>
        </w:rPr>
        <w:t>о</w:t>
      </w:r>
      <w:r w:rsidRPr="00BD31D1">
        <w:rPr>
          <w:lang w:val="ru-RU"/>
        </w:rPr>
        <w:t>исходит обрыв ЛЭП, линий связи, вероятны оледенения транспортных магистралей, з</w:t>
      </w:r>
      <w:r w:rsidRPr="00BD31D1">
        <w:rPr>
          <w:lang w:val="ru-RU"/>
        </w:rPr>
        <w:t>а</w:t>
      </w:r>
      <w:r w:rsidRPr="00BD31D1">
        <w:rPr>
          <w:lang w:val="ru-RU"/>
        </w:rPr>
        <w:t>труднения в строительных работах, в сельском хозяйстве.</w:t>
      </w:r>
    </w:p>
    <w:p w:rsidR="00B20883" w:rsidRPr="00BD31D1" w:rsidRDefault="00B20883" w:rsidP="00B14B8D">
      <w:pPr>
        <w:pStyle w:val="a0"/>
        <w:rPr>
          <w:lang w:val="ru-RU"/>
        </w:rPr>
      </w:pPr>
      <w:r w:rsidRPr="00BD31D1">
        <w:rPr>
          <w:lang w:val="ru-RU"/>
        </w:rPr>
        <w:t>Возникновение гололёдно</w:t>
      </w:r>
      <w:r w:rsidR="00B14B8D" w:rsidRPr="00BD31D1">
        <w:rPr>
          <w:lang w:val="ru-RU"/>
        </w:rPr>
        <w:t>-</w:t>
      </w:r>
      <w:r w:rsidRPr="00BD31D1">
        <w:rPr>
          <w:lang w:val="ru-RU"/>
        </w:rPr>
        <w:t>изморозевых явлений во многом зависит от проникн</w:t>
      </w:r>
      <w:r w:rsidRPr="00BD31D1">
        <w:rPr>
          <w:lang w:val="ru-RU"/>
        </w:rPr>
        <w:t>о</w:t>
      </w:r>
      <w:r w:rsidRPr="00BD31D1">
        <w:rPr>
          <w:lang w:val="ru-RU"/>
        </w:rPr>
        <w:t>вения тёплого очень влажного воздуха на территорию занятую более холодным воздухом. Максимальные частоты явлений отмечаются в октябре-ноябре и в декабре-январе.</w:t>
      </w:r>
    </w:p>
    <w:p w:rsidR="00B20883" w:rsidRPr="00BD31D1" w:rsidRDefault="00B20883" w:rsidP="00C777BA">
      <w:pPr>
        <w:pStyle w:val="a0"/>
        <w:spacing w:before="120"/>
        <w:outlineLvl w:val="0"/>
        <w:rPr>
          <w:i/>
          <w:u w:val="single"/>
          <w:lang w:val="ru-RU"/>
        </w:rPr>
      </w:pPr>
      <w:r w:rsidRPr="00BD31D1">
        <w:rPr>
          <w:i/>
          <w:u w:val="single"/>
          <w:lang w:val="ru-RU"/>
        </w:rPr>
        <w:t>Метели, снегопады</w:t>
      </w:r>
    </w:p>
    <w:p w:rsidR="00B20883" w:rsidRPr="00BD31D1" w:rsidRDefault="00B20883" w:rsidP="00B14B8D">
      <w:pPr>
        <w:pStyle w:val="a0"/>
        <w:rPr>
          <w:lang w:val="ru-RU"/>
        </w:rPr>
      </w:pPr>
      <w:r w:rsidRPr="00BD31D1">
        <w:rPr>
          <w:lang w:val="ru-RU"/>
        </w:rPr>
        <w:t>Метель – перенос снега над поверхностью земли сильным ветром, возможно с в</w:t>
      </w:r>
      <w:r w:rsidRPr="00BD31D1">
        <w:rPr>
          <w:lang w:val="ru-RU"/>
        </w:rPr>
        <w:t>ы</w:t>
      </w:r>
      <w:r w:rsidRPr="00BD31D1">
        <w:rPr>
          <w:lang w:val="ru-RU"/>
        </w:rPr>
        <w:t>падением снега, приводящий к ухудшению видимости и заносу транспортных магистр</w:t>
      </w:r>
      <w:r w:rsidRPr="00BD31D1">
        <w:rPr>
          <w:lang w:val="ru-RU"/>
        </w:rPr>
        <w:t>а</w:t>
      </w:r>
      <w:r w:rsidRPr="00BD31D1">
        <w:rPr>
          <w:lang w:val="ru-RU"/>
        </w:rPr>
        <w:t>лей.</w:t>
      </w:r>
    </w:p>
    <w:p w:rsidR="00B20883" w:rsidRPr="00BD31D1" w:rsidRDefault="00B20883" w:rsidP="00B14B8D">
      <w:pPr>
        <w:pStyle w:val="a0"/>
        <w:rPr>
          <w:bCs/>
          <w:lang w:val="ru-RU"/>
        </w:rPr>
      </w:pPr>
      <w:r w:rsidRPr="00BD31D1">
        <w:rPr>
          <w:lang w:val="ru-RU"/>
        </w:rPr>
        <w:t>Снег</w:t>
      </w:r>
      <w:r w:rsidRPr="00BD31D1">
        <w:rPr>
          <w:bCs/>
          <w:lang w:val="ru-RU"/>
        </w:rPr>
        <w:t xml:space="preserve"> – твердые атмосферные осадки, состоящие из ледяных кристаллов или сн</w:t>
      </w:r>
      <w:r w:rsidRPr="00BD31D1">
        <w:rPr>
          <w:bCs/>
          <w:lang w:val="ru-RU"/>
        </w:rPr>
        <w:t>е</w:t>
      </w:r>
      <w:r w:rsidRPr="00BD31D1">
        <w:rPr>
          <w:bCs/>
          <w:lang w:val="ru-RU"/>
        </w:rPr>
        <w:t>жинок различной формы.</w:t>
      </w:r>
    </w:p>
    <w:p w:rsidR="00C777BA" w:rsidRDefault="00B20883" w:rsidP="00B14B8D">
      <w:pPr>
        <w:pStyle w:val="a0"/>
        <w:rPr>
          <w:lang w:val="ru-RU"/>
        </w:rPr>
      </w:pPr>
      <w:r w:rsidRPr="00BD31D1">
        <w:rPr>
          <w:lang w:val="ru-RU"/>
        </w:rPr>
        <w:t xml:space="preserve">В зимний период на территории </w:t>
      </w:r>
      <w:r w:rsidR="0044493C">
        <w:rPr>
          <w:lang w:val="ru-RU"/>
        </w:rPr>
        <w:t>СП</w:t>
      </w:r>
      <w:r w:rsidR="000C6037" w:rsidRPr="00BD31D1">
        <w:rPr>
          <w:lang w:val="ru-RU"/>
        </w:rPr>
        <w:t xml:space="preserve"> </w:t>
      </w:r>
      <w:r w:rsidR="00A77471">
        <w:rPr>
          <w:lang w:val="ru-RU"/>
        </w:rPr>
        <w:t>Имендяшевский</w:t>
      </w:r>
      <w:r w:rsidR="000C6037" w:rsidRPr="00BD31D1">
        <w:rPr>
          <w:lang w:val="ru-RU"/>
        </w:rPr>
        <w:t xml:space="preserve"> сельсовет</w:t>
      </w:r>
      <w:r w:rsidRPr="00BD31D1">
        <w:rPr>
          <w:lang w:val="ru-RU"/>
        </w:rPr>
        <w:t xml:space="preserve"> при скоростях ветра более 6 м/</w:t>
      </w:r>
      <w:proofErr w:type="gramStart"/>
      <w:r w:rsidRPr="00BD31D1">
        <w:rPr>
          <w:lang w:val="ru-RU"/>
        </w:rPr>
        <w:t>сек</w:t>
      </w:r>
      <w:proofErr w:type="gramEnd"/>
      <w:r w:rsidRPr="00BD31D1">
        <w:rPr>
          <w:lang w:val="ru-RU"/>
        </w:rPr>
        <w:t xml:space="preserve"> возникают метели. В среднем число дней с метелью составляет от </w:t>
      </w:r>
      <w:r w:rsidR="00E31D35">
        <w:rPr>
          <w:lang w:val="ru-RU"/>
        </w:rPr>
        <w:t>15</w:t>
      </w:r>
      <w:r w:rsidRPr="00BD31D1">
        <w:rPr>
          <w:lang w:val="ru-RU"/>
        </w:rPr>
        <w:t xml:space="preserve"> до </w:t>
      </w:r>
      <w:r w:rsidR="00E31D35">
        <w:rPr>
          <w:lang w:val="ru-RU"/>
        </w:rPr>
        <w:t>2</w:t>
      </w:r>
      <w:r w:rsidRPr="00BD31D1">
        <w:rPr>
          <w:lang w:val="ru-RU"/>
        </w:rPr>
        <w:t xml:space="preserve">0 дней. </w:t>
      </w:r>
    </w:p>
    <w:p w:rsidR="00B20883" w:rsidRPr="00BD31D1" w:rsidRDefault="00B20883" w:rsidP="00B14B8D">
      <w:pPr>
        <w:pStyle w:val="a0"/>
        <w:rPr>
          <w:lang w:val="ru-RU"/>
        </w:rPr>
      </w:pPr>
      <w:r w:rsidRPr="00BD31D1">
        <w:rPr>
          <w:lang w:val="ru-RU"/>
        </w:rPr>
        <w:t xml:space="preserve">Средняя продолжительность метелей 5-8 часов, максимальная – 50 часов. </w:t>
      </w:r>
    </w:p>
    <w:p w:rsidR="00B20883" w:rsidRPr="00BD31D1" w:rsidRDefault="00B20883" w:rsidP="00B14B8D">
      <w:pPr>
        <w:pStyle w:val="a0"/>
        <w:rPr>
          <w:lang w:val="ru-RU"/>
        </w:rPr>
      </w:pPr>
      <w:r w:rsidRPr="00BD31D1">
        <w:rPr>
          <w:bCs/>
          <w:lang w:val="ru-RU"/>
        </w:rPr>
        <w:t xml:space="preserve">Опасными считаются </w:t>
      </w:r>
      <w:r w:rsidRPr="00BD31D1">
        <w:rPr>
          <w:lang w:val="ru-RU"/>
        </w:rPr>
        <w:t>снегопады, превышающие</w:t>
      </w:r>
      <w:r w:rsidR="00A3043E" w:rsidRPr="00BD31D1">
        <w:rPr>
          <w:lang w:val="ru-RU"/>
        </w:rPr>
        <w:t xml:space="preserve"> </w:t>
      </w:r>
      <w:r w:rsidRPr="00BD31D1">
        <w:rPr>
          <w:lang w:val="ru-RU"/>
        </w:rPr>
        <w:t>20 мм за 24 часа.</w:t>
      </w:r>
    </w:p>
    <w:p w:rsidR="00B20883" w:rsidRPr="00BD31D1" w:rsidRDefault="00B20883" w:rsidP="00B14B8D">
      <w:pPr>
        <w:pStyle w:val="a0"/>
        <w:rPr>
          <w:lang w:val="ru-RU"/>
        </w:rPr>
      </w:pPr>
      <w:r w:rsidRPr="00BD31D1">
        <w:rPr>
          <w:lang w:val="ru-RU"/>
        </w:rPr>
        <w:t>Сильные снегопады, метели приводят к снежным заносам на автомобильных дор</w:t>
      </w:r>
      <w:r w:rsidRPr="00BD31D1">
        <w:rPr>
          <w:lang w:val="ru-RU"/>
        </w:rPr>
        <w:t>о</w:t>
      </w:r>
      <w:r w:rsidRPr="00BD31D1">
        <w:rPr>
          <w:lang w:val="ru-RU"/>
        </w:rPr>
        <w:t xml:space="preserve">гах, могут вызвать прекращение движения транспорта на автодорогах в течение 12 и более часов. Возможно нарушение жизнеобеспечения населения в </w:t>
      </w:r>
      <w:r w:rsidR="007D0637" w:rsidRPr="00BD31D1">
        <w:rPr>
          <w:lang w:val="ru-RU"/>
        </w:rPr>
        <w:t xml:space="preserve">населенных пунктах </w:t>
      </w:r>
      <w:r w:rsidR="0044493C">
        <w:rPr>
          <w:lang w:val="ru-RU"/>
        </w:rPr>
        <w:t>СП</w:t>
      </w:r>
      <w:r w:rsidR="007D0637" w:rsidRPr="00BD31D1">
        <w:rPr>
          <w:lang w:val="ru-RU"/>
        </w:rPr>
        <w:t xml:space="preserve"> </w:t>
      </w:r>
      <w:r w:rsidR="00A77471">
        <w:rPr>
          <w:lang w:val="ru-RU"/>
        </w:rPr>
        <w:t>Имендяшевский</w:t>
      </w:r>
      <w:r w:rsidR="007D0637" w:rsidRPr="00BD31D1">
        <w:rPr>
          <w:lang w:val="ru-RU"/>
        </w:rPr>
        <w:t xml:space="preserve"> сельсовет</w:t>
      </w:r>
      <w:r w:rsidRPr="00BD31D1">
        <w:rPr>
          <w:lang w:val="ru-RU"/>
        </w:rPr>
        <w:t xml:space="preserve"> (затрудненный подвоз продуктов питания для населения и кормов для сельскохозяйственных животных).</w:t>
      </w:r>
    </w:p>
    <w:p w:rsidR="00B20883" w:rsidRPr="00BD31D1" w:rsidRDefault="00B20883" w:rsidP="00B14B8D">
      <w:pPr>
        <w:pStyle w:val="a0"/>
        <w:rPr>
          <w:lang w:val="ru-RU"/>
        </w:rPr>
      </w:pPr>
      <w:r w:rsidRPr="00BD31D1">
        <w:rPr>
          <w:lang w:val="ru-RU"/>
        </w:rPr>
        <w:t>Поражающими факторами являются ветровая нагрузка и аэродинамическое давл</w:t>
      </w:r>
      <w:r w:rsidRPr="00BD31D1">
        <w:rPr>
          <w:lang w:val="ru-RU"/>
        </w:rPr>
        <w:t>е</w:t>
      </w:r>
      <w:r w:rsidRPr="00BD31D1">
        <w:rPr>
          <w:lang w:val="ru-RU"/>
        </w:rPr>
        <w:t>ние на ограждающие конструкции, снеговая нагрузка, снежные заносы при снегопадах.</w:t>
      </w:r>
    </w:p>
    <w:p w:rsidR="00B20883" w:rsidRPr="00BD31D1" w:rsidRDefault="00B20883" w:rsidP="00C77F1D">
      <w:pPr>
        <w:pStyle w:val="a0"/>
        <w:spacing w:before="120"/>
        <w:rPr>
          <w:b/>
          <w:i/>
          <w:u w:val="single"/>
          <w:lang w:val="ru-RU"/>
        </w:rPr>
      </w:pPr>
      <w:r w:rsidRPr="00BD31D1">
        <w:rPr>
          <w:i/>
          <w:u w:val="single"/>
          <w:lang w:val="ru-RU"/>
        </w:rPr>
        <w:t>Ливневые дожди, град</w:t>
      </w:r>
    </w:p>
    <w:p w:rsidR="00B20883" w:rsidRPr="00BD31D1" w:rsidRDefault="00B20883" w:rsidP="00B14B8D">
      <w:pPr>
        <w:pStyle w:val="a0"/>
        <w:rPr>
          <w:iCs/>
          <w:lang w:val="ru-RU"/>
        </w:rPr>
      </w:pPr>
      <w:r w:rsidRPr="00BD31D1">
        <w:rPr>
          <w:iCs/>
          <w:lang w:val="ru-RU"/>
        </w:rPr>
        <w:t>Атмосферные осадки – это вода в жидком или твердом состоянии, в</w:t>
      </w:r>
      <w:r w:rsidR="00B14B8D" w:rsidRPr="00BD31D1">
        <w:rPr>
          <w:iCs/>
          <w:lang w:val="ru-RU"/>
        </w:rPr>
        <w:t>ы</w:t>
      </w:r>
      <w:r w:rsidRPr="00BD31D1">
        <w:rPr>
          <w:iCs/>
          <w:lang w:val="ru-RU"/>
        </w:rPr>
        <w:t>падающая из облаков или осаждающаяся из воздуха на поверхности земли и на предметах.</w:t>
      </w:r>
    </w:p>
    <w:p w:rsidR="00E31D35" w:rsidRPr="00E31D35" w:rsidRDefault="00E31D35" w:rsidP="00E31D35">
      <w:pPr>
        <w:pStyle w:val="a0"/>
        <w:rPr>
          <w:iCs/>
          <w:lang w:val="ru-RU"/>
        </w:rPr>
      </w:pPr>
      <w:r w:rsidRPr="00E31D35">
        <w:rPr>
          <w:iCs/>
          <w:lang w:val="ru-RU"/>
        </w:rPr>
        <w:t xml:space="preserve">В среднем за год территория СП </w:t>
      </w:r>
      <w:r w:rsidR="00A77471">
        <w:rPr>
          <w:iCs/>
          <w:lang w:val="ru-RU"/>
        </w:rPr>
        <w:t>Имендяшевский</w:t>
      </w:r>
      <w:r w:rsidRPr="00E31D35">
        <w:rPr>
          <w:iCs/>
          <w:lang w:val="ru-RU"/>
        </w:rPr>
        <w:t xml:space="preserve"> сельсовет получает 450-500 мм влаги. Особенно сильные осадки в июне и июле.</w:t>
      </w:r>
    </w:p>
    <w:p w:rsidR="00B20883" w:rsidRPr="00BD31D1" w:rsidRDefault="00B20883" w:rsidP="00B14B8D">
      <w:pPr>
        <w:pStyle w:val="a0"/>
        <w:rPr>
          <w:bCs/>
          <w:lang w:val="ru-RU"/>
        </w:rPr>
      </w:pPr>
      <w:r w:rsidRPr="00BD31D1">
        <w:rPr>
          <w:lang w:val="ru-RU"/>
        </w:rPr>
        <w:t>Ливневые осадки выпадают из кучево-дождевых облаков, связанных с конвекцией. Интенсивные, но мало продолжительные ливневые осадки, связанные с отдельными обл</w:t>
      </w:r>
      <w:r w:rsidRPr="00BD31D1">
        <w:rPr>
          <w:lang w:val="ru-RU"/>
        </w:rPr>
        <w:t>а</w:t>
      </w:r>
      <w:r w:rsidRPr="00BD31D1">
        <w:rPr>
          <w:lang w:val="ru-RU"/>
        </w:rPr>
        <w:t>ками или узкими зонами облаков (фронтами), одновременно охватывают площади до д</w:t>
      </w:r>
      <w:r w:rsidRPr="00BD31D1">
        <w:rPr>
          <w:lang w:val="ru-RU"/>
        </w:rPr>
        <w:t>е</w:t>
      </w:r>
      <w:r w:rsidRPr="00BD31D1">
        <w:rPr>
          <w:lang w:val="ru-RU"/>
        </w:rPr>
        <w:t xml:space="preserve">сятков кв. км. </w:t>
      </w:r>
      <w:r w:rsidRPr="00BD31D1">
        <w:rPr>
          <w:bCs/>
          <w:lang w:val="ru-RU"/>
        </w:rPr>
        <w:t>Опасными считаются:</w:t>
      </w:r>
    </w:p>
    <w:p w:rsidR="00B20883" w:rsidRPr="00BD31D1" w:rsidRDefault="00B20883" w:rsidP="00F84B8D">
      <w:pPr>
        <w:pStyle w:val="a0"/>
        <w:numPr>
          <w:ilvl w:val="0"/>
          <w:numId w:val="12"/>
        </w:numPr>
        <w:rPr>
          <w:lang w:val="ru-RU"/>
        </w:rPr>
      </w:pPr>
      <w:r w:rsidRPr="00BD31D1">
        <w:rPr>
          <w:bCs/>
          <w:lang w:val="ru-RU"/>
        </w:rPr>
        <w:t>л</w:t>
      </w:r>
      <w:r w:rsidRPr="00BD31D1">
        <w:rPr>
          <w:lang w:val="ru-RU"/>
        </w:rPr>
        <w:t>ивни с интенсивностью 30 мм/час и более;</w:t>
      </w:r>
    </w:p>
    <w:p w:rsidR="00B20883" w:rsidRPr="00BD31D1" w:rsidRDefault="00B20883" w:rsidP="00F84B8D">
      <w:pPr>
        <w:pStyle w:val="a0"/>
        <w:numPr>
          <w:ilvl w:val="0"/>
          <w:numId w:val="12"/>
        </w:numPr>
        <w:rPr>
          <w:lang w:val="ru-RU"/>
        </w:rPr>
      </w:pPr>
      <w:r w:rsidRPr="00BD31D1">
        <w:rPr>
          <w:lang w:val="ru-RU"/>
        </w:rPr>
        <w:t>град с диаметром частиц 20 мм.</w:t>
      </w:r>
    </w:p>
    <w:p w:rsidR="00B20883" w:rsidRPr="00BD31D1" w:rsidRDefault="00B20883" w:rsidP="00B14B8D">
      <w:pPr>
        <w:pStyle w:val="a0"/>
        <w:rPr>
          <w:lang w:val="ru-RU"/>
        </w:rPr>
      </w:pPr>
      <w:r w:rsidRPr="00BD31D1">
        <w:rPr>
          <w:lang w:val="ru-RU"/>
        </w:rPr>
        <w:t>Развитие мощных кучево-дождевых облаков способствует возникновению таких опасных явлений погоды как сильные и ливневые дожди, град, шквалы.</w:t>
      </w:r>
    </w:p>
    <w:p w:rsidR="00B20883" w:rsidRPr="00BD31D1" w:rsidRDefault="00B20883" w:rsidP="00B14B8D">
      <w:pPr>
        <w:pStyle w:val="a0"/>
        <w:rPr>
          <w:lang w:val="ru-RU"/>
        </w:rPr>
      </w:pPr>
      <w:r w:rsidRPr="00BD31D1">
        <w:rPr>
          <w:lang w:val="ru-RU"/>
        </w:rPr>
        <w:t>Град – это атмосферные осадки, выпадающие в теплое время года, в виде частичек плотного льда диаметром от 5 мм до 15 см, обычно вместе с ливневым дождем при грозе.</w:t>
      </w:r>
    </w:p>
    <w:p w:rsidR="00B20883" w:rsidRPr="00BD31D1" w:rsidRDefault="00B20883" w:rsidP="00B14B8D">
      <w:pPr>
        <w:pStyle w:val="a0"/>
        <w:rPr>
          <w:lang w:val="ru-RU"/>
        </w:rPr>
      </w:pPr>
      <w:r w:rsidRPr="00BD31D1">
        <w:rPr>
          <w:lang w:val="ru-RU"/>
        </w:rPr>
        <w:t xml:space="preserve">При диаметре градин 5-20 мм и более данное явление считается опасным. Град наиболее вероятен в тёплое время года при максимуме частот в мае и сентябре. </w:t>
      </w:r>
    </w:p>
    <w:p w:rsidR="00B20883" w:rsidRPr="00BD31D1" w:rsidRDefault="00B20883" w:rsidP="00B14B8D">
      <w:pPr>
        <w:pStyle w:val="a0"/>
        <w:rPr>
          <w:lang w:val="ru-RU"/>
        </w:rPr>
      </w:pPr>
      <w:r w:rsidRPr="00BD31D1">
        <w:rPr>
          <w:lang w:val="ru-RU"/>
        </w:rPr>
        <w:t>Максимум повторяемости града (4-5 раз в год) наносит наибольший ущерб сел</w:t>
      </w:r>
      <w:r w:rsidRPr="00BD31D1">
        <w:rPr>
          <w:lang w:val="ru-RU"/>
        </w:rPr>
        <w:t>ь</w:t>
      </w:r>
      <w:r w:rsidRPr="00BD31D1">
        <w:rPr>
          <w:lang w:val="ru-RU"/>
        </w:rPr>
        <w:t>скохозяйственным посевам и населенным пунктам. Поражающими факторами являются ударная динамическая нагрузка от града, затопление территории, подтопление фундаме</w:t>
      </w:r>
      <w:r w:rsidRPr="00BD31D1">
        <w:rPr>
          <w:lang w:val="ru-RU"/>
        </w:rPr>
        <w:t>н</w:t>
      </w:r>
      <w:r w:rsidRPr="00BD31D1">
        <w:rPr>
          <w:lang w:val="ru-RU"/>
        </w:rPr>
        <w:t xml:space="preserve">тов при длительных осадках. </w:t>
      </w:r>
    </w:p>
    <w:p w:rsidR="00B20883" w:rsidRPr="00BD31D1" w:rsidRDefault="00B20883" w:rsidP="00C77F1D">
      <w:pPr>
        <w:pStyle w:val="a0"/>
        <w:spacing w:before="120"/>
        <w:outlineLvl w:val="0"/>
        <w:rPr>
          <w:i/>
          <w:u w:val="single"/>
          <w:lang w:val="ru-RU"/>
        </w:rPr>
      </w:pPr>
      <w:r w:rsidRPr="00BD31D1">
        <w:rPr>
          <w:i/>
          <w:u w:val="single"/>
          <w:lang w:val="ru-RU"/>
        </w:rPr>
        <w:t>Шквалы, ураганы</w:t>
      </w:r>
    </w:p>
    <w:p w:rsidR="00B20883" w:rsidRPr="00BD31D1" w:rsidRDefault="00B20883" w:rsidP="00B14B8D">
      <w:pPr>
        <w:pStyle w:val="a0"/>
        <w:rPr>
          <w:lang w:val="ru-RU"/>
        </w:rPr>
      </w:pPr>
      <w:proofErr w:type="gramStart"/>
      <w:r w:rsidRPr="00BD31D1">
        <w:rPr>
          <w:lang w:val="ru-RU"/>
        </w:rPr>
        <w:t>Шквал – резкое кратковременное усиление ветра до 20-30 м/с и выше, сопрово</w:t>
      </w:r>
      <w:r w:rsidRPr="00BD31D1">
        <w:rPr>
          <w:lang w:val="ru-RU"/>
        </w:rPr>
        <w:t>ж</w:t>
      </w:r>
      <w:r w:rsidRPr="00BD31D1">
        <w:rPr>
          <w:lang w:val="ru-RU"/>
        </w:rPr>
        <w:t>дающееся изменением его направления, связанное с конвективными процессами.</w:t>
      </w:r>
      <w:proofErr w:type="gramEnd"/>
      <w:r w:rsidRPr="00BD31D1">
        <w:rPr>
          <w:lang w:val="ru-RU"/>
        </w:rPr>
        <w:t xml:space="preserve"> Сезон шквальных бурь в </w:t>
      </w:r>
      <w:r w:rsidR="0044493C">
        <w:rPr>
          <w:lang w:val="ru-RU"/>
        </w:rPr>
        <w:t>Республик</w:t>
      </w:r>
      <w:r w:rsidR="00025BF3">
        <w:rPr>
          <w:lang w:val="ru-RU"/>
        </w:rPr>
        <w:t>е</w:t>
      </w:r>
      <w:r w:rsidR="0044493C">
        <w:rPr>
          <w:lang w:val="ru-RU"/>
        </w:rPr>
        <w:t xml:space="preserve"> Башкортостан</w:t>
      </w:r>
      <w:r w:rsidRPr="00BD31D1">
        <w:rPr>
          <w:lang w:val="ru-RU"/>
        </w:rPr>
        <w:t xml:space="preserve"> апрель-сентябрь.</w:t>
      </w:r>
    </w:p>
    <w:p w:rsidR="00B20883" w:rsidRPr="00BD31D1" w:rsidRDefault="00B20883" w:rsidP="00B14B8D">
      <w:pPr>
        <w:pStyle w:val="a0"/>
        <w:rPr>
          <w:lang w:val="ru-RU"/>
        </w:rPr>
      </w:pPr>
      <w:r w:rsidRPr="00BD31D1">
        <w:rPr>
          <w:bCs/>
          <w:lang w:val="ru-RU"/>
        </w:rPr>
        <w:t xml:space="preserve">Опасность составляют </w:t>
      </w:r>
      <w:r w:rsidRPr="00BD31D1">
        <w:rPr>
          <w:lang w:val="ru-RU"/>
        </w:rPr>
        <w:t>сильные ветры со скоростью более 30 м/с (ураганы).</w:t>
      </w:r>
    </w:p>
    <w:p w:rsidR="00B20883" w:rsidRPr="00BD31D1" w:rsidRDefault="00B20883" w:rsidP="00B14B8D">
      <w:pPr>
        <w:pStyle w:val="a0"/>
        <w:rPr>
          <w:lang w:val="ru-RU"/>
        </w:rPr>
      </w:pPr>
      <w:r w:rsidRPr="00BD31D1">
        <w:rPr>
          <w:lang w:val="ru-RU"/>
        </w:rPr>
        <w:t>Шквалы представляют собой вихри с горизонтальной осью, возникающие при п</w:t>
      </w:r>
      <w:r w:rsidRPr="00BD31D1">
        <w:rPr>
          <w:lang w:val="ru-RU"/>
        </w:rPr>
        <w:t>е</w:t>
      </w:r>
      <w:r w:rsidRPr="00BD31D1">
        <w:rPr>
          <w:lang w:val="ru-RU"/>
        </w:rPr>
        <w:t>редвижении кучево-дождевых облаков. Для них характерно кратковременное усиление скорости приземного ветра (&gt;15</w:t>
      </w:r>
      <w:r w:rsidR="009E255C" w:rsidRPr="00BD31D1">
        <w:rPr>
          <w:lang w:val="ru-RU"/>
        </w:rPr>
        <w:t xml:space="preserve"> </w:t>
      </w:r>
      <w:r w:rsidRPr="00BD31D1">
        <w:rPr>
          <w:lang w:val="ru-RU"/>
        </w:rPr>
        <w:t xml:space="preserve">м/сек) при резкой смене его направления. </w:t>
      </w:r>
    </w:p>
    <w:p w:rsidR="00B20883" w:rsidRPr="00BD31D1" w:rsidRDefault="00B20883" w:rsidP="00B14B8D">
      <w:pPr>
        <w:pStyle w:val="a0"/>
        <w:rPr>
          <w:lang w:val="ru-RU"/>
        </w:rPr>
      </w:pPr>
      <w:r w:rsidRPr="00BD31D1">
        <w:rPr>
          <w:lang w:val="ru-RU"/>
        </w:rPr>
        <w:t>Ураган – это ветер разрушительной силы и значительной продолжительности, ск</w:t>
      </w:r>
      <w:r w:rsidRPr="00BD31D1">
        <w:rPr>
          <w:lang w:val="ru-RU"/>
        </w:rPr>
        <w:t>о</w:t>
      </w:r>
      <w:r w:rsidRPr="00BD31D1">
        <w:rPr>
          <w:lang w:val="ru-RU"/>
        </w:rPr>
        <w:t>рость которого превышает 32 м/</w:t>
      </w:r>
      <w:proofErr w:type="gramStart"/>
      <w:r w:rsidRPr="00BD31D1">
        <w:rPr>
          <w:lang w:val="ru-RU"/>
        </w:rPr>
        <w:t>с</w:t>
      </w:r>
      <w:proofErr w:type="gramEnd"/>
      <w:r w:rsidRPr="00BD31D1">
        <w:rPr>
          <w:lang w:val="ru-RU"/>
        </w:rPr>
        <w:t xml:space="preserve">. </w:t>
      </w:r>
    </w:p>
    <w:p w:rsidR="00B20883" w:rsidRPr="00BD31D1" w:rsidRDefault="00B20883" w:rsidP="00B14B8D">
      <w:pPr>
        <w:pStyle w:val="a0"/>
        <w:rPr>
          <w:lang w:val="ru-RU"/>
        </w:rPr>
      </w:pPr>
      <w:r w:rsidRPr="00BD31D1">
        <w:rPr>
          <w:lang w:val="ru-RU"/>
        </w:rPr>
        <w:t>В результате ураганных ветров происходит падение деревьев, разрушение жилых и административных зданий, обрыв линий связи и ЛЭП что несет угрозу здоровью и жизни людей.</w:t>
      </w:r>
    </w:p>
    <w:p w:rsidR="00B20883" w:rsidRPr="00BD31D1" w:rsidRDefault="00155FCB" w:rsidP="00D528A2">
      <w:pPr>
        <w:pStyle w:val="3"/>
        <w:rPr>
          <w:rFonts w:cs="Times New Roman"/>
          <w:szCs w:val="24"/>
        </w:rPr>
      </w:pPr>
      <w:bookmarkStart w:id="181" w:name="_Toc370201514"/>
      <w:bookmarkStart w:id="182" w:name="_Toc374968559"/>
      <w:bookmarkStart w:id="183" w:name="_Toc410812004"/>
      <w:r>
        <w:rPr>
          <w:rFonts w:cs="Times New Roman"/>
          <w:szCs w:val="24"/>
        </w:rPr>
        <w:t>9</w:t>
      </w:r>
      <w:r w:rsidR="00B20883" w:rsidRPr="00BD31D1">
        <w:rPr>
          <w:rFonts w:cs="Times New Roman"/>
          <w:szCs w:val="24"/>
        </w:rPr>
        <w:t>.2.2.</w:t>
      </w:r>
      <w:r w:rsidR="00454F14" w:rsidRPr="00BD31D1">
        <w:rPr>
          <w:rFonts w:cs="Times New Roman"/>
          <w:szCs w:val="24"/>
        </w:rPr>
        <w:t xml:space="preserve"> </w:t>
      </w:r>
      <w:r w:rsidR="00B20883" w:rsidRPr="00BD31D1">
        <w:rPr>
          <w:rFonts w:cs="Times New Roman"/>
          <w:szCs w:val="24"/>
        </w:rPr>
        <w:t>Опасные гидрогеологические явления и процессы</w:t>
      </w:r>
      <w:bookmarkEnd w:id="181"/>
      <w:bookmarkEnd w:id="182"/>
      <w:bookmarkEnd w:id="183"/>
    </w:p>
    <w:p w:rsidR="00B20883" w:rsidRPr="00BD31D1" w:rsidRDefault="00B20883" w:rsidP="00B14B8D">
      <w:pPr>
        <w:pStyle w:val="a0"/>
        <w:rPr>
          <w:lang w:val="ru-RU"/>
        </w:rPr>
      </w:pPr>
      <w:r w:rsidRPr="00BD31D1">
        <w:rPr>
          <w:b/>
          <w:i/>
          <w:u w:val="single"/>
          <w:lang w:val="ru-RU"/>
        </w:rPr>
        <w:t>Опасное гидрологическое явление</w:t>
      </w:r>
      <w:r w:rsidRPr="00BD31D1">
        <w:rPr>
          <w:lang w:val="ru-RU"/>
        </w:rPr>
        <w:t xml:space="preserve"> – это событие гидрологического происхождения или результат гидрологических процессов, возникающих под действием различных пр</w:t>
      </w:r>
      <w:r w:rsidRPr="00BD31D1">
        <w:rPr>
          <w:lang w:val="ru-RU"/>
        </w:rPr>
        <w:t>и</w:t>
      </w:r>
      <w:r w:rsidRPr="00BD31D1">
        <w:rPr>
          <w:lang w:val="ru-RU"/>
        </w:rPr>
        <w:t>родных или гидродинамических факторов или их сочетаний, оказывающих поражающее воздействие на людей, сельскохозяйственных животных, растения и объекты экономики. Часто из гидрологических, геофизических и метеорологических явлений выделяют мо</w:t>
      </w:r>
      <w:r w:rsidRPr="00BD31D1">
        <w:rPr>
          <w:lang w:val="ru-RU"/>
        </w:rPr>
        <w:t>р</w:t>
      </w:r>
      <w:r w:rsidRPr="00BD31D1">
        <w:rPr>
          <w:lang w:val="ru-RU"/>
        </w:rPr>
        <w:t>ские гидрологические явления, включая в них тайфуны, цунами, сильное волнение и др</w:t>
      </w:r>
      <w:r w:rsidRPr="00BD31D1">
        <w:rPr>
          <w:lang w:val="ru-RU"/>
        </w:rPr>
        <w:t>у</w:t>
      </w:r>
      <w:r w:rsidRPr="00BD31D1">
        <w:rPr>
          <w:lang w:val="ru-RU"/>
        </w:rPr>
        <w:t>гие опасные природные явления.</w:t>
      </w:r>
    </w:p>
    <w:p w:rsidR="00B20883" w:rsidRPr="00BD31D1" w:rsidRDefault="00B20883" w:rsidP="00B14B8D">
      <w:pPr>
        <w:pStyle w:val="a0"/>
        <w:rPr>
          <w:lang w:val="ru-RU"/>
        </w:rPr>
      </w:pPr>
      <w:r w:rsidRPr="00BD31D1">
        <w:rPr>
          <w:lang w:val="ru-RU"/>
        </w:rPr>
        <w:t xml:space="preserve">Весеннее половодье является основной угрозой гидрогеологического характера на территории </w:t>
      </w:r>
      <w:r w:rsidR="0044493C">
        <w:rPr>
          <w:lang w:val="ru-RU"/>
        </w:rPr>
        <w:t>сельского поселения</w:t>
      </w:r>
      <w:r w:rsidRPr="00BD31D1">
        <w:rPr>
          <w:lang w:val="ru-RU"/>
        </w:rPr>
        <w:t>. Наиболее сложная паводковая обстановка может сл</w:t>
      </w:r>
      <w:r w:rsidRPr="00BD31D1">
        <w:rPr>
          <w:lang w:val="ru-RU"/>
        </w:rPr>
        <w:t>о</w:t>
      </w:r>
      <w:r w:rsidRPr="00BD31D1">
        <w:rPr>
          <w:lang w:val="ru-RU"/>
        </w:rPr>
        <w:t xml:space="preserve">житься в период обильного таяния снега при резком повышении температуры воздуха и одновременном выпадении осадков. </w:t>
      </w:r>
    </w:p>
    <w:p w:rsidR="00B20883" w:rsidRPr="00BD31D1" w:rsidRDefault="00B20883" w:rsidP="00B14B8D">
      <w:pPr>
        <w:pStyle w:val="a0"/>
        <w:rPr>
          <w:lang w:val="ru-RU"/>
        </w:rPr>
      </w:pPr>
      <w:r w:rsidRPr="00BD31D1">
        <w:rPr>
          <w:lang w:val="ru-RU"/>
        </w:rPr>
        <w:t>Опасность несут дождевые паводки. На реках обычно наблюдаются с апреля по н</w:t>
      </w:r>
      <w:r w:rsidRPr="00BD31D1">
        <w:rPr>
          <w:lang w:val="ru-RU"/>
        </w:rPr>
        <w:t>о</w:t>
      </w:r>
      <w:r w:rsidRPr="00BD31D1">
        <w:rPr>
          <w:lang w:val="ru-RU"/>
        </w:rPr>
        <w:t>ябрь, максимальные дождевые паводки проходят в основном в мае. При затоплении те</w:t>
      </w:r>
      <w:r w:rsidRPr="00BD31D1">
        <w:rPr>
          <w:lang w:val="ru-RU"/>
        </w:rPr>
        <w:t>р</w:t>
      </w:r>
      <w:r w:rsidRPr="00BD31D1">
        <w:rPr>
          <w:lang w:val="ru-RU"/>
        </w:rPr>
        <w:t>риторий дождевыми паводковыми</w:t>
      </w:r>
      <w:r w:rsidR="009E255C" w:rsidRPr="00BD31D1">
        <w:rPr>
          <w:lang w:val="ru-RU"/>
        </w:rPr>
        <w:t xml:space="preserve"> водами</w:t>
      </w:r>
      <w:r w:rsidRPr="00BD31D1">
        <w:rPr>
          <w:lang w:val="ru-RU"/>
        </w:rPr>
        <w:t xml:space="preserve"> велика вероятность нанесение ущерба сельск</w:t>
      </w:r>
      <w:r w:rsidRPr="00BD31D1">
        <w:rPr>
          <w:lang w:val="ru-RU"/>
        </w:rPr>
        <w:t>о</w:t>
      </w:r>
      <w:r w:rsidRPr="00BD31D1">
        <w:rPr>
          <w:lang w:val="ru-RU"/>
        </w:rPr>
        <w:t>хозяйственным культурам.</w:t>
      </w:r>
    </w:p>
    <w:p w:rsidR="00B20883" w:rsidRPr="00BD31D1" w:rsidRDefault="00155FCB" w:rsidP="00D528A2">
      <w:pPr>
        <w:pStyle w:val="3"/>
        <w:rPr>
          <w:rFonts w:cs="Times New Roman"/>
          <w:szCs w:val="24"/>
        </w:rPr>
      </w:pPr>
      <w:bookmarkStart w:id="184" w:name="_Toc370201515"/>
      <w:bookmarkStart w:id="185" w:name="_Toc374968560"/>
      <w:bookmarkStart w:id="186" w:name="_Toc410812005"/>
      <w:r>
        <w:rPr>
          <w:rFonts w:cs="Times New Roman"/>
          <w:szCs w:val="24"/>
        </w:rPr>
        <w:t>9</w:t>
      </w:r>
      <w:r w:rsidR="00B20883" w:rsidRPr="00BD31D1">
        <w:rPr>
          <w:rFonts w:cs="Times New Roman"/>
          <w:szCs w:val="24"/>
        </w:rPr>
        <w:t>.2.3</w:t>
      </w:r>
      <w:r w:rsidR="00044143" w:rsidRPr="00BD31D1">
        <w:rPr>
          <w:rFonts w:cs="Times New Roman"/>
          <w:szCs w:val="24"/>
        </w:rPr>
        <w:t xml:space="preserve"> </w:t>
      </w:r>
      <w:r w:rsidR="00B20883" w:rsidRPr="00BD31D1">
        <w:rPr>
          <w:rFonts w:cs="Times New Roman"/>
          <w:szCs w:val="24"/>
        </w:rPr>
        <w:t>Опасные геологические процессы и явления</w:t>
      </w:r>
      <w:bookmarkEnd w:id="184"/>
      <w:bookmarkEnd w:id="185"/>
      <w:bookmarkEnd w:id="186"/>
    </w:p>
    <w:p w:rsidR="00B20883" w:rsidRPr="00BD31D1" w:rsidRDefault="00B20883" w:rsidP="00C77F1D">
      <w:pPr>
        <w:pStyle w:val="a0"/>
        <w:rPr>
          <w:lang w:val="ru-RU"/>
        </w:rPr>
      </w:pPr>
      <w:r w:rsidRPr="00BD31D1">
        <w:rPr>
          <w:b/>
          <w:i/>
          <w:u w:val="single"/>
          <w:lang w:val="ru-RU"/>
        </w:rPr>
        <w:t>Геологическое опасное явление</w:t>
      </w:r>
      <w:r w:rsidRPr="00BD31D1">
        <w:rPr>
          <w:lang w:val="ru-RU"/>
        </w:rPr>
        <w:t xml:space="preserve"> – это результат деятельности геологических пр</w:t>
      </w:r>
      <w:r w:rsidRPr="00BD31D1">
        <w:rPr>
          <w:lang w:val="ru-RU"/>
        </w:rPr>
        <w:t>о</w:t>
      </w:r>
      <w:r w:rsidRPr="00BD31D1">
        <w:rPr>
          <w:lang w:val="ru-RU"/>
        </w:rPr>
        <w:t>цессов, возникающих в земной коре под действием различных природных и геодинамич</w:t>
      </w:r>
      <w:r w:rsidRPr="00BD31D1">
        <w:rPr>
          <w:lang w:val="ru-RU"/>
        </w:rPr>
        <w:t>е</w:t>
      </w:r>
      <w:r w:rsidRPr="00BD31D1">
        <w:rPr>
          <w:lang w:val="ru-RU"/>
        </w:rPr>
        <w:t>ских факторов или их сочетаний. К опасным геологическим процессам и явлениям отн</w:t>
      </w:r>
      <w:r w:rsidRPr="00BD31D1">
        <w:rPr>
          <w:lang w:val="ru-RU"/>
        </w:rPr>
        <w:t>о</w:t>
      </w:r>
      <w:r w:rsidRPr="00BD31D1">
        <w:rPr>
          <w:lang w:val="ru-RU"/>
        </w:rPr>
        <w:t>сятся современные (быстротекущие) геологические процессы и явления, оказывающие негативное воздействие на людей, сельскохозяйственных животных, растения и объекты экономики.</w:t>
      </w:r>
    </w:p>
    <w:p w:rsidR="00B20883" w:rsidRPr="00BD31D1" w:rsidRDefault="00B20883" w:rsidP="00B14B8D">
      <w:pPr>
        <w:pStyle w:val="a0"/>
        <w:rPr>
          <w:lang w:val="ru-RU"/>
        </w:rPr>
      </w:pPr>
      <w:proofErr w:type="gramStart"/>
      <w:r w:rsidRPr="00BD31D1">
        <w:rPr>
          <w:lang w:val="ru-RU"/>
        </w:rPr>
        <w:t xml:space="preserve">На территории </w:t>
      </w:r>
      <w:r w:rsidR="0044493C">
        <w:rPr>
          <w:lang w:val="ru-RU"/>
        </w:rPr>
        <w:t>СП</w:t>
      </w:r>
      <w:r w:rsidR="00C77F1D" w:rsidRPr="00BD31D1">
        <w:rPr>
          <w:lang w:val="ru-RU"/>
        </w:rPr>
        <w:t xml:space="preserve"> </w:t>
      </w:r>
      <w:r w:rsidR="00A77471">
        <w:rPr>
          <w:lang w:val="ru-RU"/>
        </w:rPr>
        <w:t>Имендяшевский</w:t>
      </w:r>
      <w:r w:rsidR="00C77F1D" w:rsidRPr="00BD31D1">
        <w:rPr>
          <w:lang w:val="ru-RU"/>
        </w:rPr>
        <w:t xml:space="preserve"> сельсовет</w:t>
      </w:r>
      <w:r w:rsidRPr="00BD31D1">
        <w:rPr>
          <w:lang w:val="ru-RU"/>
        </w:rPr>
        <w:t xml:space="preserve"> выявлен довольно обширный ко</w:t>
      </w:r>
      <w:r w:rsidRPr="00BD31D1">
        <w:rPr>
          <w:lang w:val="ru-RU"/>
        </w:rPr>
        <w:t>м</w:t>
      </w:r>
      <w:r w:rsidRPr="00BD31D1">
        <w:rPr>
          <w:lang w:val="ru-RU"/>
        </w:rPr>
        <w:t>плекс экзогенных геологических процессов, таких как эрозионный, оползневой, прос</w:t>
      </w:r>
      <w:r w:rsidRPr="00BD31D1">
        <w:rPr>
          <w:lang w:val="ru-RU"/>
        </w:rPr>
        <w:t>а</w:t>
      </w:r>
      <w:r w:rsidRPr="00BD31D1">
        <w:rPr>
          <w:lang w:val="ru-RU"/>
        </w:rPr>
        <w:t xml:space="preserve">дочный, карстовый. </w:t>
      </w:r>
      <w:proofErr w:type="gramEnd"/>
    </w:p>
    <w:p w:rsidR="00B20883" w:rsidRPr="00BD31D1" w:rsidRDefault="00B20883" w:rsidP="00C777BA">
      <w:pPr>
        <w:pStyle w:val="a0"/>
        <w:spacing w:before="120"/>
        <w:outlineLvl w:val="0"/>
        <w:rPr>
          <w:i/>
          <w:u w:val="single"/>
          <w:lang w:val="ru-RU"/>
        </w:rPr>
      </w:pPr>
      <w:r w:rsidRPr="00BD31D1">
        <w:rPr>
          <w:i/>
          <w:u w:val="single"/>
          <w:lang w:val="ru-RU"/>
        </w:rPr>
        <w:t>Оползни</w:t>
      </w:r>
    </w:p>
    <w:p w:rsidR="00B20883" w:rsidRPr="00BD31D1" w:rsidRDefault="00B20883" w:rsidP="00B14B8D">
      <w:pPr>
        <w:pStyle w:val="a0"/>
        <w:rPr>
          <w:lang w:val="ru-RU"/>
        </w:rPr>
      </w:pPr>
      <w:r w:rsidRPr="00BD31D1">
        <w:rPr>
          <w:lang w:val="ru-RU"/>
        </w:rPr>
        <w:t>Оползень – это смещение масс горных пород, грунта вниз по склону под влиянием силы тяжести, усиливающейся вследствие подмыва склона, переувлажнения, сейсмич</w:t>
      </w:r>
      <w:r w:rsidRPr="00BD31D1">
        <w:rPr>
          <w:lang w:val="ru-RU"/>
        </w:rPr>
        <w:t>е</w:t>
      </w:r>
      <w:r w:rsidRPr="00BD31D1">
        <w:rPr>
          <w:lang w:val="ru-RU"/>
        </w:rPr>
        <w:t>ских толчков и иных процессов.</w:t>
      </w:r>
    </w:p>
    <w:p w:rsidR="00B20883" w:rsidRPr="00BD31D1" w:rsidRDefault="00B20883" w:rsidP="00B14B8D">
      <w:pPr>
        <w:pStyle w:val="a0"/>
        <w:rPr>
          <w:lang w:val="ru-RU"/>
        </w:rPr>
      </w:pPr>
      <w:r w:rsidRPr="00BD31D1">
        <w:rPr>
          <w:lang w:val="ru-RU"/>
        </w:rPr>
        <w:t>Смещение грунтов происходит по поверхности с низким содержанием мергеля п</w:t>
      </w:r>
      <w:r w:rsidRPr="00BD31D1">
        <w:rPr>
          <w:lang w:val="ru-RU"/>
        </w:rPr>
        <w:t>о</w:t>
      </w:r>
      <w:r w:rsidRPr="00BD31D1">
        <w:rPr>
          <w:lang w:val="ru-RU"/>
        </w:rPr>
        <w:t xml:space="preserve">род, водоупорных палеогеновых глин, по глинистым прослоям в толще </w:t>
      </w:r>
      <w:proofErr w:type="gramStart"/>
      <w:r w:rsidRPr="00BD31D1">
        <w:rPr>
          <w:lang w:val="ru-RU"/>
        </w:rPr>
        <w:t>моренных</w:t>
      </w:r>
      <w:proofErr w:type="gramEnd"/>
      <w:r w:rsidRPr="00BD31D1">
        <w:rPr>
          <w:lang w:val="ru-RU"/>
        </w:rPr>
        <w:t xml:space="preserve"> сугли</w:t>
      </w:r>
      <w:r w:rsidRPr="00BD31D1">
        <w:rPr>
          <w:lang w:val="ru-RU"/>
        </w:rPr>
        <w:t>н</w:t>
      </w:r>
      <w:r w:rsidRPr="00BD31D1">
        <w:rPr>
          <w:lang w:val="ru-RU"/>
        </w:rPr>
        <w:t>ков.</w:t>
      </w:r>
      <w:r w:rsidR="00C77F1D" w:rsidRPr="00BD31D1">
        <w:rPr>
          <w:lang w:val="ru-RU"/>
        </w:rPr>
        <w:t xml:space="preserve"> </w:t>
      </w:r>
      <w:r w:rsidRPr="00BD31D1">
        <w:rPr>
          <w:lang w:val="ru-RU"/>
        </w:rPr>
        <w:t>Нередко овражная эрозия сочетается с появлением значительных размеров оползней.</w:t>
      </w:r>
    </w:p>
    <w:p w:rsidR="00B20883" w:rsidRPr="00BD31D1" w:rsidRDefault="00B20883" w:rsidP="00C777BA">
      <w:pPr>
        <w:pStyle w:val="a0"/>
        <w:spacing w:before="120"/>
        <w:outlineLvl w:val="0"/>
        <w:rPr>
          <w:i/>
          <w:u w:val="single"/>
          <w:lang w:val="ru-RU"/>
        </w:rPr>
      </w:pPr>
      <w:r w:rsidRPr="00BD31D1">
        <w:rPr>
          <w:i/>
          <w:u w:val="single"/>
          <w:lang w:val="ru-RU"/>
        </w:rPr>
        <w:t xml:space="preserve">Водная эрозия (овражная эрозия, донная эрозия). </w:t>
      </w:r>
    </w:p>
    <w:p w:rsidR="00B20883" w:rsidRPr="00BD31D1" w:rsidRDefault="00B20883" w:rsidP="00B14B8D">
      <w:pPr>
        <w:pStyle w:val="a0"/>
        <w:rPr>
          <w:lang w:val="ru-RU"/>
        </w:rPr>
      </w:pPr>
      <w:r w:rsidRPr="00BD31D1">
        <w:rPr>
          <w:lang w:val="ru-RU"/>
        </w:rPr>
        <w:t>Причинами развития процесса является наличие рыхлых легко размываемых гру</w:t>
      </w:r>
      <w:r w:rsidRPr="00BD31D1">
        <w:rPr>
          <w:lang w:val="ru-RU"/>
        </w:rPr>
        <w:t>н</w:t>
      </w:r>
      <w:r w:rsidRPr="00BD31D1">
        <w:rPr>
          <w:lang w:val="ru-RU"/>
        </w:rPr>
        <w:t>тов, ливневой характер летних осадков, большой процент распаханности территории и т.п.</w:t>
      </w:r>
    </w:p>
    <w:p w:rsidR="00B20883" w:rsidRPr="00BD31D1" w:rsidRDefault="00B20883" w:rsidP="00C777BA">
      <w:pPr>
        <w:pStyle w:val="a0"/>
        <w:spacing w:before="120"/>
        <w:outlineLvl w:val="0"/>
        <w:rPr>
          <w:i/>
          <w:u w:val="single"/>
          <w:lang w:val="ru-RU"/>
        </w:rPr>
      </w:pPr>
      <w:r w:rsidRPr="00BD31D1">
        <w:rPr>
          <w:i/>
          <w:u w:val="single"/>
          <w:lang w:val="ru-RU"/>
        </w:rPr>
        <w:t>Суффозионные, просадочные процессы</w:t>
      </w:r>
    </w:p>
    <w:p w:rsidR="00B20883" w:rsidRPr="00BD31D1" w:rsidRDefault="00B20883" w:rsidP="00B14B8D">
      <w:pPr>
        <w:pStyle w:val="a0"/>
        <w:rPr>
          <w:lang w:val="ru-RU"/>
        </w:rPr>
      </w:pPr>
      <w:r w:rsidRPr="00BD31D1">
        <w:rPr>
          <w:lang w:val="ru-RU"/>
        </w:rPr>
        <w:t>Эти процессы связаны с суглинисто-песчаными отложениями и проявляются в виде западин на поверхности пойм и надпойменных участков.</w:t>
      </w:r>
    </w:p>
    <w:p w:rsidR="00B20883" w:rsidRPr="00BD31D1" w:rsidRDefault="00B20883" w:rsidP="00664F84">
      <w:pPr>
        <w:pStyle w:val="a0"/>
        <w:spacing w:before="120"/>
        <w:outlineLvl w:val="0"/>
        <w:rPr>
          <w:i/>
          <w:u w:val="single"/>
          <w:lang w:val="ru-RU"/>
        </w:rPr>
      </w:pPr>
      <w:r w:rsidRPr="00BD31D1">
        <w:rPr>
          <w:i/>
          <w:u w:val="single"/>
          <w:lang w:val="ru-RU"/>
        </w:rPr>
        <w:t>Карстовые процессы</w:t>
      </w:r>
    </w:p>
    <w:p w:rsidR="00B20883" w:rsidRPr="00BD31D1" w:rsidRDefault="00B20883" w:rsidP="00B14B8D">
      <w:pPr>
        <w:pStyle w:val="a0"/>
        <w:rPr>
          <w:lang w:val="ru-RU"/>
        </w:rPr>
      </w:pPr>
      <w:r w:rsidRPr="00BD31D1">
        <w:rPr>
          <w:lang w:val="ru-RU"/>
        </w:rPr>
        <w:t>Карст – геологические явления в земной коре и на ее поверхности, вызванные х</w:t>
      </w:r>
      <w:r w:rsidRPr="00BD31D1">
        <w:rPr>
          <w:lang w:val="ru-RU"/>
        </w:rPr>
        <w:t>и</w:t>
      </w:r>
      <w:r w:rsidRPr="00BD31D1">
        <w:rPr>
          <w:lang w:val="ru-RU"/>
        </w:rPr>
        <w:t>мическим растворением горных пород и выраженные в образовании в земной коре пустот, в разрушении и изменении структуры и состояния пород, в создании особого характера циркуляции и режима подземных вод. Карст возникает в растворимых водными раствор</w:t>
      </w:r>
      <w:r w:rsidRPr="00BD31D1">
        <w:rPr>
          <w:lang w:val="ru-RU"/>
        </w:rPr>
        <w:t>а</w:t>
      </w:r>
      <w:r w:rsidRPr="00BD31D1">
        <w:rPr>
          <w:lang w:val="ru-RU"/>
        </w:rPr>
        <w:t>ми осадочных горных породах (известняки, гипс) и выражается в образовании углублений в виде воронок, котловин, провалов, пещер, естественных пустот, колодцев и т. п. В м</w:t>
      </w:r>
      <w:r w:rsidRPr="00BD31D1">
        <w:rPr>
          <w:lang w:val="ru-RU"/>
        </w:rPr>
        <w:t>е</w:t>
      </w:r>
      <w:r w:rsidRPr="00BD31D1">
        <w:rPr>
          <w:lang w:val="ru-RU"/>
        </w:rPr>
        <w:t>стах, где обнажаются или неглубоко залегают меловые отложения, развит меловой п</w:t>
      </w:r>
      <w:r w:rsidRPr="00BD31D1">
        <w:rPr>
          <w:lang w:val="ru-RU"/>
        </w:rPr>
        <w:t>о</w:t>
      </w:r>
      <w:r w:rsidRPr="00BD31D1">
        <w:rPr>
          <w:lang w:val="ru-RU"/>
        </w:rPr>
        <w:t xml:space="preserve">верхностный карст. </w:t>
      </w:r>
    </w:p>
    <w:p w:rsidR="00B20883" w:rsidRPr="00BD31D1" w:rsidRDefault="00B20883" w:rsidP="00B14B8D">
      <w:pPr>
        <w:pStyle w:val="a0"/>
        <w:rPr>
          <w:iCs/>
          <w:lang w:val="ru-RU"/>
        </w:rPr>
      </w:pPr>
      <w:r w:rsidRPr="00BD31D1">
        <w:rPr>
          <w:lang w:val="ru-RU"/>
        </w:rPr>
        <w:t>При проектировании нового строительства необходимо проводить инженерные изыскания и при необходимости разрабатывать проекты инженерной защиты</w:t>
      </w:r>
      <w:r w:rsidRPr="00BD31D1">
        <w:rPr>
          <w:iCs/>
          <w:lang w:val="ru-RU"/>
        </w:rPr>
        <w:t xml:space="preserve"> территории.</w:t>
      </w:r>
    </w:p>
    <w:p w:rsidR="00B20883" w:rsidRPr="00BD31D1" w:rsidRDefault="00B20883" w:rsidP="00B14B8D">
      <w:pPr>
        <w:pStyle w:val="a0"/>
        <w:rPr>
          <w:lang w:val="ru-RU"/>
        </w:rPr>
      </w:pPr>
      <w:r w:rsidRPr="00BD31D1">
        <w:rPr>
          <w:lang w:val="ru-RU"/>
        </w:rPr>
        <w:t>При выполнении изысканий, проектировании и строительстве необходимо учит</w:t>
      </w:r>
      <w:r w:rsidRPr="00BD31D1">
        <w:rPr>
          <w:lang w:val="ru-RU"/>
        </w:rPr>
        <w:t>ы</w:t>
      </w:r>
      <w:r w:rsidRPr="00BD31D1">
        <w:rPr>
          <w:lang w:val="ru-RU"/>
        </w:rPr>
        <w:t>вать:</w:t>
      </w:r>
    </w:p>
    <w:p w:rsidR="00B20883" w:rsidRPr="00BD31D1" w:rsidRDefault="00B20883" w:rsidP="00B14B8D">
      <w:pPr>
        <w:pStyle w:val="a0"/>
        <w:rPr>
          <w:lang w:val="ru-RU"/>
        </w:rPr>
      </w:pPr>
      <w:r w:rsidRPr="00BD31D1">
        <w:rPr>
          <w:lang w:val="ru-RU"/>
        </w:rPr>
        <w:t xml:space="preserve">1) опасность карстовых деформаций грунтов оснований и земной поверхности, в особенности провалов; </w:t>
      </w:r>
    </w:p>
    <w:p w:rsidR="00B20883" w:rsidRPr="00BD31D1" w:rsidRDefault="00B20883" w:rsidP="00B14B8D">
      <w:pPr>
        <w:pStyle w:val="a0"/>
        <w:rPr>
          <w:lang w:val="ru-RU"/>
        </w:rPr>
      </w:pPr>
      <w:r w:rsidRPr="00BD31D1">
        <w:rPr>
          <w:lang w:val="ru-RU"/>
        </w:rPr>
        <w:t>2) неравномерно пониженную несущую способность закарстованных пород и во</w:t>
      </w:r>
      <w:r w:rsidRPr="00BD31D1">
        <w:rPr>
          <w:lang w:val="ru-RU"/>
        </w:rPr>
        <w:t>з</w:t>
      </w:r>
      <w:r w:rsidRPr="00BD31D1">
        <w:rPr>
          <w:lang w:val="ru-RU"/>
        </w:rPr>
        <w:t>можность наличия ослабленных зон в толще покрывающих грунтов;</w:t>
      </w:r>
    </w:p>
    <w:p w:rsidR="00B20883" w:rsidRPr="00BD31D1" w:rsidRDefault="00B20883" w:rsidP="00B14B8D">
      <w:pPr>
        <w:pStyle w:val="a0"/>
        <w:rPr>
          <w:lang w:val="ru-RU"/>
        </w:rPr>
      </w:pPr>
      <w:r w:rsidRPr="00BD31D1">
        <w:rPr>
          <w:lang w:val="ru-RU"/>
        </w:rPr>
        <w:t>3) связанные с карстом особенности гидрологических и гидрогеологических усл</w:t>
      </w:r>
      <w:r w:rsidRPr="00BD31D1">
        <w:rPr>
          <w:lang w:val="ru-RU"/>
        </w:rPr>
        <w:t>о</w:t>
      </w:r>
      <w:r w:rsidRPr="00BD31D1">
        <w:rPr>
          <w:lang w:val="ru-RU"/>
        </w:rPr>
        <w:t>вий, неоднородную и нередко весьма высокую водопроницаемость закарстованных пород, неравномерность распространения и режима поверхностного и подземного стока, во</w:t>
      </w:r>
      <w:r w:rsidRPr="00BD31D1">
        <w:rPr>
          <w:lang w:val="ru-RU"/>
        </w:rPr>
        <w:t>з</w:t>
      </w:r>
      <w:r w:rsidRPr="00BD31D1">
        <w:rPr>
          <w:lang w:val="ru-RU"/>
        </w:rPr>
        <w:t>можность наличия очагов интенсивного поглощения поверхностных вод, утечек из вод</w:t>
      </w:r>
      <w:r w:rsidRPr="00BD31D1">
        <w:rPr>
          <w:lang w:val="ru-RU"/>
        </w:rPr>
        <w:t>о</w:t>
      </w:r>
      <w:r w:rsidRPr="00BD31D1">
        <w:rPr>
          <w:lang w:val="ru-RU"/>
        </w:rPr>
        <w:t xml:space="preserve">хранилищ и внезапных больших водопритоков в горные выработки и котлованы; </w:t>
      </w:r>
    </w:p>
    <w:p w:rsidR="00B20883" w:rsidRPr="00BD31D1" w:rsidRDefault="00B20883" w:rsidP="00B14B8D">
      <w:pPr>
        <w:pStyle w:val="a0"/>
        <w:rPr>
          <w:lang w:val="ru-RU"/>
        </w:rPr>
      </w:pPr>
      <w:r w:rsidRPr="00BD31D1">
        <w:rPr>
          <w:lang w:val="ru-RU"/>
        </w:rPr>
        <w:t>4) возможность опасной активизации развития карста и связанных с ним явлений в результате антропогенной деятельности.</w:t>
      </w:r>
    </w:p>
    <w:p w:rsidR="00B20883" w:rsidRPr="00BD31D1" w:rsidRDefault="00B20883" w:rsidP="00B14B8D">
      <w:pPr>
        <w:pStyle w:val="a0"/>
        <w:rPr>
          <w:lang w:val="ru-RU"/>
        </w:rPr>
      </w:pPr>
      <w:r w:rsidRPr="00BD31D1">
        <w:rPr>
          <w:lang w:val="ru-RU"/>
        </w:rPr>
        <w:t>Для прогноза развития карсто</w:t>
      </w:r>
      <w:r w:rsidR="009E255C" w:rsidRPr="00BD31D1">
        <w:rPr>
          <w:lang w:val="ru-RU"/>
        </w:rPr>
        <w:t>вой опасности проводят бурение.</w:t>
      </w:r>
    </w:p>
    <w:p w:rsidR="00B20883" w:rsidRPr="00BD31D1" w:rsidRDefault="00155FCB" w:rsidP="00D528A2">
      <w:pPr>
        <w:pStyle w:val="3"/>
        <w:rPr>
          <w:rFonts w:cs="Times New Roman"/>
          <w:szCs w:val="24"/>
        </w:rPr>
      </w:pPr>
      <w:bookmarkStart w:id="187" w:name="_Toc370201516"/>
      <w:bookmarkStart w:id="188" w:name="_Toc374968561"/>
      <w:bookmarkStart w:id="189" w:name="_Toc410812006"/>
      <w:r>
        <w:rPr>
          <w:rFonts w:cs="Times New Roman"/>
          <w:szCs w:val="24"/>
        </w:rPr>
        <w:t>9</w:t>
      </w:r>
      <w:r w:rsidR="00B20883" w:rsidRPr="00BD31D1">
        <w:rPr>
          <w:rFonts w:cs="Times New Roman"/>
          <w:szCs w:val="24"/>
        </w:rPr>
        <w:t>.2.4</w:t>
      </w:r>
      <w:r w:rsidR="00454F14" w:rsidRPr="00BD31D1">
        <w:rPr>
          <w:rFonts w:cs="Times New Roman"/>
          <w:szCs w:val="24"/>
        </w:rPr>
        <w:t xml:space="preserve"> </w:t>
      </w:r>
      <w:r w:rsidR="00B20883" w:rsidRPr="00BD31D1">
        <w:rPr>
          <w:rFonts w:cs="Times New Roman"/>
          <w:szCs w:val="24"/>
        </w:rPr>
        <w:t>Природные пожары</w:t>
      </w:r>
      <w:bookmarkEnd w:id="187"/>
      <w:bookmarkEnd w:id="188"/>
      <w:bookmarkEnd w:id="189"/>
    </w:p>
    <w:p w:rsidR="00B20883" w:rsidRPr="00BD31D1" w:rsidRDefault="00B20883" w:rsidP="00B14B8D">
      <w:pPr>
        <w:pStyle w:val="a0"/>
        <w:rPr>
          <w:lang w:val="ru-RU"/>
        </w:rPr>
      </w:pPr>
      <w:r w:rsidRPr="00BD31D1">
        <w:rPr>
          <w:lang w:val="ru-RU"/>
        </w:rPr>
        <w:t>Пожарная опасность природного характера на территории поселений связана с п</w:t>
      </w:r>
      <w:r w:rsidRPr="00BD31D1">
        <w:rPr>
          <w:lang w:val="ru-RU"/>
        </w:rPr>
        <w:t>о</w:t>
      </w:r>
      <w:r w:rsidRPr="00BD31D1">
        <w:rPr>
          <w:lang w:val="ru-RU"/>
        </w:rPr>
        <w:t>жарами в лесах и горением травяного покрова. Причиной возникновения крупных лесных пожаров является засуха и суховеи. Предпосылками возникновения ЧС также служит рост антропогенной нагрузки (увеличение количества нарушений правил пожарной безопасн</w:t>
      </w:r>
      <w:r w:rsidRPr="00BD31D1">
        <w:rPr>
          <w:lang w:val="ru-RU"/>
        </w:rPr>
        <w:t>о</w:t>
      </w:r>
      <w:r w:rsidRPr="00BD31D1">
        <w:rPr>
          <w:lang w:val="ru-RU"/>
        </w:rPr>
        <w:t>сти в лесах, сельскохозяйственные палы). Наибольший риск возникновения лесных пож</w:t>
      </w:r>
      <w:r w:rsidRPr="00BD31D1">
        <w:rPr>
          <w:lang w:val="ru-RU"/>
        </w:rPr>
        <w:t>а</w:t>
      </w:r>
      <w:r w:rsidRPr="00BD31D1">
        <w:rPr>
          <w:lang w:val="ru-RU"/>
        </w:rPr>
        <w:t>ров приходится на май, июнь, июль, август и сентябрь месяцы. Традиционно наиболее масштабные лесные пожары приходятся на июль-август.</w:t>
      </w:r>
    </w:p>
    <w:p w:rsidR="00664F84" w:rsidRDefault="00DB6C55" w:rsidP="00B14B8D">
      <w:pPr>
        <w:pStyle w:val="a0"/>
        <w:rPr>
          <w:lang w:val="ru-RU"/>
        </w:rPr>
      </w:pPr>
      <w:r>
        <w:rPr>
          <w:lang w:val="ru-RU"/>
        </w:rPr>
        <w:t xml:space="preserve">Леса занимают </w:t>
      </w:r>
      <w:r w:rsidR="00250550">
        <w:rPr>
          <w:lang w:val="ru-RU"/>
        </w:rPr>
        <w:t>60</w:t>
      </w:r>
      <w:r w:rsidRPr="00C42B94">
        <w:rPr>
          <w:lang w:val="ru-RU"/>
        </w:rPr>
        <w:t>%</w:t>
      </w:r>
      <w:r>
        <w:rPr>
          <w:lang w:val="ru-RU"/>
        </w:rPr>
        <w:t xml:space="preserve"> территории </w:t>
      </w:r>
      <w:r w:rsidR="0044493C">
        <w:rPr>
          <w:lang w:val="ru-RU"/>
        </w:rPr>
        <w:t>СП</w:t>
      </w:r>
      <w:r w:rsidR="009E255C" w:rsidRPr="00BD31D1">
        <w:rPr>
          <w:lang w:val="ru-RU"/>
        </w:rPr>
        <w:t xml:space="preserve"> </w:t>
      </w:r>
      <w:r w:rsidR="00A77471">
        <w:rPr>
          <w:lang w:val="ru-RU"/>
        </w:rPr>
        <w:t>Имендяшевский</w:t>
      </w:r>
      <w:r w:rsidR="009E255C" w:rsidRPr="00BD31D1">
        <w:rPr>
          <w:lang w:val="ru-RU"/>
        </w:rPr>
        <w:t xml:space="preserve"> сельсовет</w:t>
      </w:r>
      <w:r w:rsidR="00664F84">
        <w:rPr>
          <w:lang w:val="ru-RU"/>
        </w:rPr>
        <w:t xml:space="preserve">, что обуславливает </w:t>
      </w:r>
      <w:proofErr w:type="gramStart"/>
      <w:r w:rsidR="00664F84">
        <w:rPr>
          <w:lang w:val="ru-RU"/>
        </w:rPr>
        <w:t>высокую</w:t>
      </w:r>
      <w:proofErr w:type="gramEnd"/>
      <w:r w:rsidR="00664F84">
        <w:rPr>
          <w:lang w:val="ru-RU"/>
        </w:rPr>
        <w:t xml:space="preserve"> пожароопасность</w:t>
      </w:r>
      <w:r w:rsidR="00B20883" w:rsidRPr="00BD31D1">
        <w:rPr>
          <w:lang w:val="ru-RU"/>
        </w:rPr>
        <w:t xml:space="preserve">. </w:t>
      </w:r>
    </w:p>
    <w:p w:rsidR="00B20883" w:rsidRPr="00BD31D1" w:rsidRDefault="00B20883" w:rsidP="00B14B8D">
      <w:pPr>
        <w:pStyle w:val="a0"/>
        <w:rPr>
          <w:lang w:val="ru-RU"/>
        </w:rPr>
      </w:pPr>
      <w:r w:rsidRPr="00BD31D1">
        <w:rPr>
          <w:lang w:val="ru-RU"/>
        </w:rPr>
        <w:t xml:space="preserve">Также </w:t>
      </w:r>
      <w:r w:rsidR="00664F84" w:rsidRPr="00BD31D1">
        <w:rPr>
          <w:lang w:val="ru-RU"/>
        </w:rPr>
        <w:t xml:space="preserve">может произойти возгорание травяного покрова </w:t>
      </w:r>
      <w:r w:rsidRPr="00BD31D1">
        <w:rPr>
          <w:lang w:val="ru-RU"/>
        </w:rPr>
        <w:t>вдоль дорог. Для предо</w:t>
      </w:r>
      <w:r w:rsidRPr="00BD31D1">
        <w:rPr>
          <w:lang w:val="ru-RU"/>
        </w:rPr>
        <w:t>т</w:t>
      </w:r>
      <w:r w:rsidRPr="00BD31D1">
        <w:rPr>
          <w:lang w:val="ru-RU"/>
        </w:rPr>
        <w:t>вращения возгорания, службой обслуживающей автомобильную дорогу, необходимо п</w:t>
      </w:r>
      <w:r w:rsidRPr="00BD31D1">
        <w:rPr>
          <w:lang w:val="ru-RU"/>
        </w:rPr>
        <w:t>е</w:t>
      </w:r>
      <w:r w:rsidRPr="00BD31D1">
        <w:rPr>
          <w:lang w:val="ru-RU"/>
        </w:rPr>
        <w:t>риодическое, контролируемое поджигание травяного покрова вдоль трасс и опашка пр</w:t>
      </w:r>
      <w:r w:rsidRPr="00BD31D1">
        <w:rPr>
          <w:lang w:val="ru-RU"/>
        </w:rPr>
        <w:t>и</w:t>
      </w:r>
      <w:r w:rsidRPr="00BD31D1">
        <w:rPr>
          <w:lang w:val="ru-RU"/>
        </w:rPr>
        <w:t>лежащих лесов.</w:t>
      </w:r>
    </w:p>
    <w:p w:rsidR="00DA60C3" w:rsidRPr="00BD31D1" w:rsidRDefault="00B20883" w:rsidP="00B14B8D">
      <w:pPr>
        <w:pStyle w:val="a0"/>
        <w:rPr>
          <w:lang w:val="ru-RU"/>
        </w:rPr>
      </w:pPr>
      <w:r w:rsidRPr="00BD31D1">
        <w:rPr>
          <w:lang w:val="ru-RU"/>
        </w:rPr>
        <w:t>При проведении противопожарных мероприятий следует руководствоваться Пр</w:t>
      </w:r>
      <w:r w:rsidRPr="00BD31D1">
        <w:rPr>
          <w:lang w:val="ru-RU"/>
        </w:rPr>
        <w:t>а</w:t>
      </w:r>
      <w:r w:rsidRPr="00BD31D1">
        <w:rPr>
          <w:lang w:val="ru-RU"/>
        </w:rPr>
        <w:t xml:space="preserve">вилами пожарной безопасности в лесах, утвержденными постановлением Правительства </w:t>
      </w:r>
      <w:r w:rsidR="00DA60C3" w:rsidRPr="00BD31D1">
        <w:rPr>
          <w:lang w:val="ru-RU"/>
        </w:rPr>
        <w:t>РФ</w:t>
      </w:r>
      <w:r w:rsidRPr="00BD31D1">
        <w:rPr>
          <w:lang w:val="ru-RU"/>
        </w:rPr>
        <w:t xml:space="preserve"> от 30.06.2007 </w:t>
      </w:r>
      <w:r w:rsidR="00250550">
        <w:rPr>
          <w:lang w:val="ru-RU"/>
        </w:rPr>
        <w:t>№ </w:t>
      </w:r>
      <w:r w:rsidRPr="00BD31D1">
        <w:rPr>
          <w:lang w:val="ru-RU"/>
        </w:rPr>
        <w:t>417</w:t>
      </w:r>
      <w:r w:rsidR="00810C39" w:rsidRPr="00BD31D1">
        <w:rPr>
          <w:lang w:val="ru-RU"/>
        </w:rPr>
        <w:t xml:space="preserve"> (ред. 01.11.2012)</w:t>
      </w:r>
      <w:r w:rsidRPr="00BD31D1">
        <w:rPr>
          <w:lang w:val="ru-RU"/>
        </w:rPr>
        <w:t xml:space="preserve"> и Лесным Кодексом</w:t>
      </w:r>
      <w:r w:rsidR="00DA60C3" w:rsidRPr="00BD31D1">
        <w:rPr>
          <w:lang w:val="ru-RU"/>
        </w:rPr>
        <w:t xml:space="preserve"> РФ</w:t>
      </w:r>
      <w:r w:rsidRPr="00BD31D1">
        <w:rPr>
          <w:lang w:val="ru-RU"/>
        </w:rPr>
        <w:t>.</w:t>
      </w:r>
      <w:r w:rsidR="00DA60C3" w:rsidRPr="00BD31D1">
        <w:rPr>
          <w:lang w:val="ru-RU"/>
        </w:rPr>
        <w:t xml:space="preserve"> </w:t>
      </w:r>
    </w:p>
    <w:p w:rsidR="00B20883" w:rsidRPr="00BD31D1" w:rsidRDefault="00B20883" w:rsidP="00B14B8D">
      <w:pPr>
        <w:pStyle w:val="a0"/>
        <w:rPr>
          <w:lang w:val="ru-RU"/>
        </w:rPr>
      </w:pPr>
      <w:r w:rsidRPr="00BD31D1">
        <w:rPr>
          <w:lang w:val="ru-RU"/>
        </w:rPr>
        <w:t xml:space="preserve">Для обеспечения пожарной безопасности в лесах, в соответствии со </w:t>
      </w:r>
      <w:r w:rsidR="00DA60C3" w:rsidRPr="00BD31D1">
        <w:rPr>
          <w:lang w:val="ru-RU"/>
        </w:rPr>
        <w:t>ст.</w:t>
      </w:r>
      <w:r w:rsidRPr="00BD31D1">
        <w:rPr>
          <w:lang w:val="ru-RU"/>
        </w:rPr>
        <w:t xml:space="preserve"> 53 Лесного Кодекса </w:t>
      </w:r>
      <w:r w:rsidR="00DA60C3" w:rsidRPr="00BD31D1">
        <w:rPr>
          <w:lang w:val="ru-RU"/>
        </w:rPr>
        <w:t>РФ</w:t>
      </w:r>
      <w:r w:rsidRPr="00BD31D1">
        <w:rPr>
          <w:lang w:val="ru-RU"/>
        </w:rPr>
        <w:t>, осуществляется:</w:t>
      </w:r>
    </w:p>
    <w:p w:rsidR="00810C39" w:rsidRPr="00BD31D1" w:rsidRDefault="00810C39" w:rsidP="00810C39">
      <w:pPr>
        <w:pStyle w:val="a0"/>
        <w:rPr>
          <w:lang w:val="ru-RU"/>
        </w:rPr>
      </w:pPr>
      <w:r w:rsidRPr="00BD31D1">
        <w:rPr>
          <w:lang w:val="ru-RU"/>
        </w:rPr>
        <w:t xml:space="preserve">1) предупреждение лесных пожаров </w:t>
      </w:r>
      <w:r w:rsidR="00891269" w:rsidRPr="00BD31D1">
        <w:rPr>
          <w:lang w:val="ru-RU"/>
        </w:rPr>
        <w:t>(противопожарное обустройство лесов и обе</w:t>
      </w:r>
      <w:r w:rsidR="00891269" w:rsidRPr="00BD31D1">
        <w:rPr>
          <w:lang w:val="ru-RU"/>
        </w:rPr>
        <w:t>с</w:t>
      </w:r>
      <w:r w:rsidR="00891269" w:rsidRPr="00BD31D1">
        <w:rPr>
          <w:lang w:val="ru-RU"/>
        </w:rPr>
        <w:t>печение средствами предупреждения и тушения лесных пожаров)</w:t>
      </w:r>
      <w:r w:rsidRPr="00BD31D1">
        <w:rPr>
          <w:lang w:val="ru-RU"/>
        </w:rPr>
        <w:t>;</w:t>
      </w:r>
    </w:p>
    <w:p w:rsidR="00810C39" w:rsidRPr="00BD31D1" w:rsidRDefault="00810C39" w:rsidP="00810C39">
      <w:pPr>
        <w:pStyle w:val="a0"/>
        <w:rPr>
          <w:lang w:val="ru-RU"/>
        </w:rPr>
      </w:pPr>
      <w:bookmarkStart w:id="190" w:name="p516"/>
      <w:bookmarkEnd w:id="190"/>
      <w:r w:rsidRPr="00BD31D1">
        <w:rPr>
          <w:lang w:val="ru-RU"/>
        </w:rPr>
        <w:t>2) мониторинг пожарной опасности в лесах и лесных пожаров;</w:t>
      </w:r>
    </w:p>
    <w:p w:rsidR="00810C39" w:rsidRPr="00BD31D1" w:rsidRDefault="00810C39" w:rsidP="00810C39">
      <w:pPr>
        <w:pStyle w:val="a0"/>
        <w:rPr>
          <w:lang w:val="ru-RU"/>
        </w:rPr>
      </w:pPr>
      <w:bookmarkStart w:id="191" w:name="p517"/>
      <w:bookmarkEnd w:id="191"/>
      <w:r w:rsidRPr="00BD31D1">
        <w:rPr>
          <w:lang w:val="ru-RU"/>
        </w:rPr>
        <w:t>3) разработку и утверждение планов тушения лесных пожаров;</w:t>
      </w:r>
    </w:p>
    <w:p w:rsidR="00810C39" w:rsidRDefault="00810C39" w:rsidP="00810C39">
      <w:pPr>
        <w:pStyle w:val="a0"/>
        <w:rPr>
          <w:lang w:val="ru-RU"/>
        </w:rPr>
      </w:pPr>
      <w:bookmarkStart w:id="192" w:name="p518"/>
      <w:bookmarkEnd w:id="192"/>
      <w:r w:rsidRPr="00BD31D1">
        <w:rPr>
          <w:lang w:val="ru-RU"/>
        </w:rPr>
        <w:t>4) иные меры пожарной безопасности в лесах.</w:t>
      </w:r>
    </w:p>
    <w:p w:rsidR="00E06BFC" w:rsidRDefault="00E06BFC" w:rsidP="00810C39">
      <w:pPr>
        <w:pStyle w:val="a0"/>
        <w:rPr>
          <w:lang w:val="ru-RU"/>
        </w:rPr>
      </w:pPr>
      <w:r>
        <w:rPr>
          <w:lang w:val="ru-RU"/>
        </w:rPr>
        <w:t>С целью снижения риска пожароопасности в лесах Республики Башкортостан де</w:t>
      </w:r>
      <w:r>
        <w:rPr>
          <w:lang w:val="ru-RU"/>
        </w:rPr>
        <w:t>й</w:t>
      </w:r>
      <w:r>
        <w:rPr>
          <w:lang w:val="ru-RU"/>
        </w:rPr>
        <w:t xml:space="preserve">ствует </w:t>
      </w:r>
      <w:r w:rsidRPr="00E06BFC">
        <w:rPr>
          <w:lang w:val="ru-RU"/>
        </w:rPr>
        <w:t xml:space="preserve">Республиканская целевая программа </w:t>
      </w:r>
      <w:r>
        <w:rPr>
          <w:lang w:val="ru-RU"/>
        </w:rPr>
        <w:t xml:space="preserve">Республики Башкортостан </w:t>
      </w:r>
      <w:r w:rsidRPr="00E06BFC">
        <w:rPr>
          <w:lang w:val="ru-RU"/>
        </w:rPr>
        <w:t>«Охрана лесов от пожаров на 2011-2015 годы».</w:t>
      </w:r>
      <w:r>
        <w:rPr>
          <w:lang w:val="ru-RU"/>
        </w:rPr>
        <w:t xml:space="preserve"> </w:t>
      </w:r>
    </w:p>
    <w:p w:rsidR="00B20883" w:rsidRPr="00BD31D1" w:rsidRDefault="00155FCB" w:rsidP="00D528A2">
      <w:pPr>
        <w:pStyle w:val="2"/>
        <w:rPr>
          <w:rFonts w:cs="Times New Roman"/>
          <w:szCs w:val="24"/>
        </w:rPr>
      </w:pPr>
      <w:bookmarkStart w:id="193" w:name="_Toc370201517"/>
      <w:bookmarkStart w:id="194" w:name="_Toc374968562"/>
      <w:bookmarkStart w:id="195" w:name="_Toc410812007"/>
      <w:r>
        <w:rPr>
          <w:rFonts w:cs="Times New Roman"/>
          <w:szCs w:val="24"/>
        </w:rPr>
        <w:t>9</w:t>
      </w:r>
      <w:r w:rsidR="00B20883" w:rsidRPr="00BD31D1">
        <w:rPr>
          <w:rFonts w:cs="Times New Roman"/>
          <w:szCs w:val="24"/>
        </w:rPr>
        <w:t>.3 Чрезвычайные ситуации техногенного характера</w:t>
      </w:r>
      <w:bookmarkEnd w:id="193"/>
      <w:bookmarkEnd w:id="194"/>
      <w:bookmarkEnd w:id="195"/>
    </w:p>
    <w:p w:rsidR="00B20883" w:rsidRPr="00BD31D1" w:rsidRDefault="00B20883" w:rsidP="00FC69F6">
      <w:pPr>
        <w:pStyle w:val="a0"/>
        <w:rPr>
          <w:lang w:val="ru-RU"/>
        </w:rPr>
      </w:pPr>
      <w:r w:rsidRPr="00BD31D1">
        <w:rPr>
          <w:b/>
          <w:i/>
          <w:u w:val="single"/>
          <w:lang w:val="ru-RU"/>
        </w:rPr>
        <w:t>Техногенная чрезвычайная ситуация</w:t>
      </w:r>
      <w:r w:rsidR="002F64A6" w:rsidRPr="00BD31D1">
        <w:rPr>
          <w:lang w:val="ru-RU"/>
        </w:rPr>
        <w:t xml:space="preserve"> (техно</w:t>
      </w:r>
      <w:r w:rsidRPr="00BD31D1">
        <w:rPr>
          <w:lang w:val="ru-RU"/>
        </w:rPr>
        <w:t>генная ЧС</w:t>
      </w:r>
      <w:r w:rsidR="002F64A6" w:rsidRPr="00BD31D1">
        <w:rPr>
          <w:lang w:val="ru-RU"/>
        </w:rPr>
        <w:t>)</w:t>
      </w:r>
      <w:r w:rsidRPr="00BD31D1">
        <w:rPr>
          <w:lang w:val="ru-RU"/>
        </w:rPr>
        <w:t xml:space="preserve">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w:t>
      </w:r>
      <w:r w:rsidRPr="00BD31D1">
        <w:rPr>
          <w:lang w:val="ru-RU"/>
        </w:rPr>
        <w:t>я</w:t>
      </w:r>
      <w:r w:rsidRPr="00BD31D1">
        <w:rPr>
          <w:lang w:val="ru-RU"/>
        </w:rPr>
        <w:t>тельности людей, возникает угроза их жизни и здоровью, наносится ущерб имуществу населения, народному хозяйству и окружающей природной среде.</w:t>
      </w:r>
    </w:p>
    <w:p w:rsidR="00B20883" w:rsidRPr="00BD31D1" w:rsidRDefault="00B20883" w:rsidP="00FC69F6">
      <w:pPr>
        <w:pStyle w:val="a0"/>
        <w:rPr>
          <w:lang w:val="ru-RU"/>
        </w:rPr>
      </w:pPr>
      <w:r w:rsidRPr="00BD31D1">
        <w:rPr>
          <w:lang w:val="ru-RU"/>
        </w:rPr>
        <w:t>Различают техногенные чрезвычайные ситуации по месту их возникновения и по характеру основных поражающих факторов источника чрезвычайной ситуации.</w:t>
      </w:r>
    </w:p>
    <w:p w:rsidR="00B20883" w:rsidRPr="00BD31D1" w:rsidRDefault="00B20883" w:rsidP="00FC69F6">
      <w:pPr>
        <w:pStyle w:val="a0"/>
        <w:rPr>
          <w:lang w:val="ru-RU"/>
        </w:rPr>
      </w:pPr>
      <w:r w:rsidRPr="00BD31D1">
        <w:rPr>
          <w:b/>
          <w:i/>
          <w:u w:val="single"/>
          <w:lang w:val="ru-RU"/>
        </w:rPr>
        <w:t>Источник техногенной чрезвычайной ситуации</w:t>
      </w:r>
      <w:r w:rsidRPr="00BD31D1">
        <w:rPr>
          <w:lang w:val="ru-RU"/>
        </w:rPr>
        <w:t xml:space="preserve"> – опасное техногенное прои</w:t>
      </w:r>
      <w:r w:rsidRPr="00BD31D1">
        <w:rPr>
          <w:lang w:val="ru-RU"/>
        </w:rPr>
        <w:t>с</w:t>
      </w:r>
      <w:r w:rsidRPr="00BD31D1">
        <w:rPr>
          <w:lang w:val="ru-RU"/>
        </w:rPr>
        <w:t>шествие, в результате которого на объекте разделенной территории или акватории пр</w:t>
      </w:r>
      <w:r w:rsidRPr="00BD31D1">
        <w:rPr>
          <w:lang w:val="ru-RU"/>
        </w:rPr>
        <w:t>о</w:t>
      </w:r>
      <w:r w:rsidRPr="00BD31D1">
        <w:rPr>
          <w:lang w:val="ru-RU"/>
        </w:rPr>
        <w:t>изошла техногенная чрезвычайная ситуация.</w:t>
      </w:r>
    </w:p>
    <w:p w:rsidR="003064BB" w:rsidRDefault="00B20883" w:rsidP="00FC69F6">
      <w:pPr>
        <w:pStyle w:val="a0"/>
        <w:rPr>
          <w:lang w:val="ru-RU"/>
        </w:rPr>
      </w:pPr>
      <w:r w:rsidRPr="00BD31D1">
        <w:rPr>
          <w:lang w:val="ru-RU"/>
        </w:rPr>
        <w:t xml:space="preserve">К опасным техногенным </w:t>
      </w:r>
      <w:r w:rsidR="00DE2779">
        <w:rPr>
          <w:lang w:val="ru-RU"/>
        </w:rPr>
        <w:t>чрезвычайным ситуациям</w:t>
      </w:r>
      <w:r w:rsidRPr="00BD31D1">
        <w:rPr>
          <w:lang w:val="ru-RU"/>
        </w:rPr>
        <w:t xml:space="preserve"> относятся аварии на промы</w:t>
      </w:r>
      <w:r w:rsidRPr="00BD31D1">
        <w:rPr>
          <w:lang w:val="ru-RU"/>
        </w:rPr>
        <w:t>ш</w:t>
      </w:r>
      <w:r w:rsidRPr="00BD31D1">
        <w:rPr>
          <w:lang w:val="ru-RU"/>
        </w:rPr>
        <w:t>ленных объектах или на транспорте, пожары, взрывы или высвобождение различных в</w:t>
      </w:r>
      <w:r w:rsidRPr="00BD31D1">
        <w:rPr>
          <w:lang w:val="ru-RU"/>
        </w:rPr>
        <w:t>и</w:t>
      </w:r>
      <w:r w:rsidRPr="00BD31D1">
        <w:rPr>
          <w:lang w:val="ru-RU"/>
        </w:rPr>
        <w:t>дов энергии.</w:t>
      </w:r>
    </w:p>
    <w:p w:rsidR="00B20883" w:rsidRPr="00BD31D1" w:rsidRDefault="00B20883" w:rsidP="00FC69F6">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наибольшую опасность техногенного характера представляют чрезвычайные ситуации, вызванные авариями:</w:t>
      </w:r>
    </w:p>
    <w:p w:rsidR="00B20883" w:rsidRPr="00BD31D1" w:rsidRDefault="00B20883" w:rsidP="00F84B8D">
      <w:pPr>
        <w:pStyle w:val="a0"/>
        <w:numPr>
          <w:ilvl w:val="0"/>
          <w:numId w:val="13"/>
        </w:numPr>
        <w:rPr>
          <w:lang w:val="ru-RU"/>
        </w:rPr>
      </w:pPr>
      <w:r w:rsidRPr="00BD31D1">
        <w:rPr>
          <w:lang w:val="ru-RU"/>
        </w:rPr>
        <w:t>на автомобильном транспорте;</w:t>
      </w:r>
    </w:p>
    <w:p w:rsidR="00367D86" w:rsidRPr="00BD31D1" w:rsidRDefault="00367D86" w:rsidP="00F84B8D">
      <w:pPr>
        <w:pStyle w:val="a0"/>
        <w:numPr>
          <w:ilvl w:val="0"/>
          <w:numId w:val="13"/>
        </w:numPr>
        <w:rPr>
          <w:lang w:val="ru-RU"/>
        </w:rPr>
      </w:pPr>
      <w:r w:rsidRPr="00BD31D1">
        <w:rPr>
          <w:lang w:val="ru-RU"/>
        </w:rPr>
        <w:t>на путепроводах;</w:t>
      </w:r>
    </w:p>
    <w:p w:rsidR="00B20883" w:rsidRPr="00BD31D1" w:rsidRDefault="00B20883" w:rsidP="00F84B8D">
      <w:pPr>
        <w:pStyle w:val="a0"/>
        <w:numPr>
          <w:ilvl w:val="0"/>
          <w:numId w:val="13"/>
        </w:numPr>
        <w:rPr>
          <w:lang w:val="ru-RU"/>
        </w:rPr>
      </w:pPr>
      <w:r w:rsidRPr="00BD31D1">
        <w:rPr>
          <w:lang w:val="ru-RU"/>
        </w:rPr>
        <w:t>на пожаро</w:t>
      </w:r>
      <w:r w:rsidR="00FC69F6" w:rsidRPr="00BD31D1">
        <w:rPr>
          <w:lang w:val="ru-RU"/>
        </w:rPr>
        <w:t>-</w:t>
      </w:r>
      <w:r w:rsidRPr="00BD31D1">
        <w:rPr>
          <w:lang w:val="ru-RU"/>
        </w:rPr>
        <w:t>взрывоопасных объектах;</w:t>
      </w:r>
    </w:p>
    <w:p w:rsidR="00B20883" w:rsidRPr="00BD31D1" w:rsidRDefault="00B20883" w:rsidP="00F84B8D">
      <w:pPr>
        <w:pStyle w:val="a0"/>
        <w:numPr>
          <w:ilvl w:val="0"/>
          <w:numId w:val="13"/>
        </w:numPr>
        <w:rPr>
          <w:lang w:val="ru-RU"/>
        </w:rPr>
      </w:pPr>
      <w:r w:rsidRPr="00BD31D1">
        <w:rPr>
          <w:lang w:val="ru-RU"/>
        </w:rPr>
        <w:t>на коммуна</w:t>
      </w:r>
      <w:r w:rsidR="00367D86" w:rsidRPr="00BD31D1">
        <w:rPr>
          <w:lang w:val="ru-RU"/>
        </w:rPr>
        <w:t>льных системах жизнеобеспечения</w:t>
      </w:r>
    </w:p>
    <w:p w:rsidR="00B20883" w:rsidRPr="00BD31D1" w:rsidRDefault="00B20883" w:rsidP="00C777BA">
      <w:pPr>
        <w:pStyle w:val="a0"/>
        <w:spacing w:before="120"/>
        <w:outlineLvl w:val="0"/>
        <w:rPr>
          <w:i/>
          <w:u w:val="single"/>
          <w:lang w:val="ru-RU"/>
        </w:rPr>
      </w:pPr>
      <w:r w:rsidRPr="00BD31D1">
        <w:rPr>
          <w:i/>
          <w:u w:val="single"/>
          <w:lang w:val="ru-RU"/>
        </w:rPr>
        <w:t>Аварии на автомобильном транспорте</w:t>
      </w:r>
    </w:p>
    <w:p w:rsidR="00B20883" w:rsidRPr="00BD31D1" w:rsidRDefault="00B20883" w:rsidP="00FC69F6">
      <w:pPr>
        <w:pStyle w:val="a0"/>
        <w:rPr>
          <w:lang w:val="ru-RU"/>
        </w:rPr>
      </w:pPr>
      <w:r w:rsidRPr="00BD31D1">
        <w:rPr>
          <w:lang w:val="ru-RU"/>
        </w:rPr>
        <w:t xml:space="preserve">Аварии на автомобильном транспорте при перевозке опасных грузов с выбросом опасных химических веществ, взрывом горючих жидкостей и сжиженных газов возможны фактически на всех дорогах, проходящих по территории </w:t>
      </w:r>
      <w:r w:rsidR="00DE2779">
        <w:rPr>
          <w:lang w:val="ru-RU"/>
        </w:rPr>
        <w:t>сельского поселения</w:t>
      </w:r>
      <w:r w:rsidR="006B4F84" w:rsidRPr="00BD31D1">
        <w:rPr>
          <w:lang w:val="ru-RU"/>
        </w:rPr>
        <w:t xml:space="preserve"> </w:t>
      </w:r>
      <w:r w:rsidR="00A77471">
        <w:rPr>
          <w:lang w:val="ru-RU"/>
        </w:rPr>
        <w:t>Имендяше</w:t>
      </w:r>
      <w:r w:rsidR="00A77471">
        <w:rPr>
          <w:lang w:val="ru-RU"/>
        </w:rPr>
        <w:t>в</w:t>
      </w:r>
      <w:r w:rsidR="00A77471">
        <w:rPr>
          <w:lang w:val="ru-RU"/>
        </w:rPr>
        <w:t>ский</w:t>
      </w:r>
      <w:r w:rsidR="006B4F84" w:rsidRPr="00BD31D1">
        <w:rPr>
          <w:lang w:val="ru-RU"/>
        </w:rPr>
        <w:t xml:space="preserve"> сельсовет</w:t>
      </w:r>
      <w:r w:rsidRPr="00BD31D1">
        <w:rPr>
          <w:lang w:val="ru-RU"/>
        </w:rPr>
        <w:t xml:space="preserve">. </w:t>
      </w:r>
    </w:p>
    <w:p w:rsidR="00DE2779" w:rsidRDefault="00B20883" w:rsidP="00FC69F6">
      <w:pPr>
        <w:pStyle w:val="a0"/>
        <w:rPr>
          <w:lang w:val="ru-RU"/>
        </w:rPr>
      </w:pPr>
      <w:r w:rsidRPr="00BD31D1">
        <w:rPr>
          <w:lang w:val="ru-RU"/>
        </w:rPr>
        <w:t>Наибольшая вероятность происшествий дорожно-транспортного характера в м</w:t>
      </w:r>
      <w:r w:rsidRPr="00BD31D1">
        <w:rPr>
          <w:lang w:val="ru-RU"/>
        </w:rPr>
        <w:t>е</w:t>
      </w:r>
      <w:r w:rsidRPr="00BD31D1">
        <w:rPr>
          <w:lang w:val="ru-RU"/>
        </w:rPr>
        <w:t>стах пересечения дорог путепроводами.</w:t>
      </w:r>
      <w:r w:rsidR="00664F84">
        <w:rPr>
          <w:lang w:val="ru-RU"/>
        </w:rPr>
        <w:t xml:space="preserve"> </w:t>
      </w:r>
    </w:p>
    <w:p w:rsidR="00B20883" w:rsidRPr="00BD31D1" w:rsidRDefault="00B20883" w:rsidP="00FC69F6">
      <w:pPr>
        <w:pStyle w:val="a0"/>
        <w:rPr>
          <w:lang w:val="ru-RU"/>
        </w:rPr>
      </w:pPr>
      <w:r w:rsidRPr="00BD31D1">
        <w:rPr>
          <w:lang w:val="ru-RU"/>
        </w:rPr>
        <w:t xml:space="preserve">Масштаб вероятных транспортных ЧС зависит от количества транспортных средств и объема перевозимых ими веществ. </w:t>
      </w:r>
    </w:p>
    <w:p w:rsidR="00B20883" w:rsidRPr="00BD31D1" w:rsidRDefault="00B20883" w:rsidP="00FC69F6">
      <w:pPr>
        <w:pStyle w:val="a0"/>
        <w:rPr>
          <w:lang w:val="ru-RU"/>
        </w:rPr>
      </w:pPr>
      <w:r w:rsidRPr="00BD31D1">
        <w:rPr>
          <w:lang w:val="ru-RU"/>
        </w:rPr>
        <w:t>Основные причины возникновения чрезвычайных ситуаций на автомобильном транспорте:</w:t>
      </w:r>
    </w:p>
    <w:p w:rsidR="00B20883" w:rsidRPr="00BD31D1" w:rsidRDefault="00B20883" w:rsidP="00F84B8D">
      <w:pPr>
        <w:pStyle w:val="a0"/>
        <w:numPr>
          <w:ilvl w:val="0"/>
          <w:numId w:val="13"/>
        </w:numPr>
        <w:rPr>
          <w:lang w:val="ru-RU"/>
        </w:rPr>
      </w:pPr>
      <w:r w:rsidRPr="00BD31D1">
        <w:rPr>
          <w:lang w:val="ru-RU"/>
        </w:rPr>
        <w:t xml:space="preserve">износ дорожного покрытия; </w:t>
      </w:r>
    </w:p>
    <w:p w:rsidR="00B20883" w:rsidRPr="00BD31D1" w:rsidRDefault="00B20883" w:rsidP="00F84B8D">
      <w:pPr>
        <w:pStyle w:val="a0"/>
        <w:numPr>
          <w:ilvl w:val="0"/>
          <w:numId w:val="13"/>
        </w:numPr>
        <w:rPr>
          <w:lang w:val="ru-RU"/>
        </w:rPr>
      </w:pPr>
      <w:r w:rsidRPr="00BD31D1">
        <w:rPr>
          <w:lang w:val="ru-RU"/>
        </w:rPr>
        <w:t>некачественное проведение ремонтных работ;</w:t>
      </w:r>
    </w:p>
    <w:p w:rsidR="00B20883" w:rsidRPr="00BD31D1" w:rsidRDefault="00B20883" w:rsidP="00F84B8D">
      <w:pPr>
        <w:pStyle w:val="a0"/>
        <w:numPr>
          <w:ilvl w:val="0"/>
          <w:numId w:val="13"/>
        </w:numPr>
        <w:rPr>
          <w:lang w:val="ru-RU"/>
        </w:rPr>
      </w:pPr>
      <w:r w:rsidRPr="00BD31D1">
        <w:rPr>
          <w:lang w:val="ru-RU"/>
        </w:rPr>
        <w:t xml:space="preserve">недостаточный контроль коммунальных служб за состоянием дорожного </w:t>
      </w:r>
      <w:r w:rsidR="003E0EB3" w:rsidRPr="00BD31D1">
        <w:rPr>
          <w:lang w:val="ru-RU"/>
        </w:rPr>
        <w:t>покрытия в зимний период и т.д.</w:t>
      </w:r>
    </w:p>
    <w:p w:rsidR="00B20883" w:rsidRPr="00BD31D1" w:rsidRDefault="00055D63" w:rsidP="00C777BA">
      <w:pPr>
        <w:pStyle w:val="a0"/>
        <w:spacing w:before="120"/>
        <w:outlineLvl w:val="0"/>
        <w:rPr>
          <w:i/>
          <w:u w:val="single"/>
          <w:lang w:val="ru-RU"/>
        </w:rPr>
      </w:pPr>
      <w:r>
        <w:rPr>
          <w:i/>
          <w:u w:val="single"/>
          <w:lang w:val="ru-RU"/>
        </w:rPr>
        <w:t>Аварии на путепроводах</w:t>
      </w:r>
    </w:p>
    <w:p w:rsidR="00367D86" w:rsidRPr="00BD31D1" w:rsidRDefault="00B20883" w:rsidP="00FC69F6">
      <w:pPr>
        <w:pStyle w:val="a0"/>
        <w:rPr>
          <w:lang w:val="ru-RU"/>
        </w:rPr>
      </w:pPr>
      <w:r w:rsidRPr="00025BF3">
        <w:rPr>
          <w:lang w:val="ru-RU"/>
        </w:rPr>
        <w:t xml:space="preserve">По территории </w:t>
      </w:r>
      <w:r w:rsidR="0044493C" w:rsidRPr="00025BF3">
        <w:rPr>
          <w:lang w:val="ru-RU"/>
        </w:rPr>
        <w:t>СП</w:t>
      </w:r>
      <w:r w:rsidR="003E0EB3" w:rsidRPr="00025BF3">
        <w:rPr>
          <w:lang w:val="ru-RU"/>
        </w:rPr>
        <w:t xml:space="preserve"> </w:t>
      </w:r>
      <w:r w:rsidR="00A77471">
        <w:rPr>
          <w:lang w:val="ru-RU"/>
        </w:rPr>
        <w:t>Имендяшевский</w:t>
      </w:r>
      <w:r w:rsidR="003E0EB3" w:rsidRPr="00025BF3">
        <w:rPr>
          <w:lang w:val="ru-RU"/>
        </w:rPr>
        <w:t xml:space="preserve"> сельсовет</w:t>
      </w:r>
      <w:r w:rsidRPr="00025BF3">
        <w:rPr>
          <w:lang w:val="ru-RU"/>
        </w:rPr>
        <w:t xml:space="preserve"> проход</w:t>
      </w:r>
      <w:r w:rsidR="00664F84">
        <w:rPr>
          <w:lang w:val="ru-RU"/>
        </w:rPr>
        <w:t>и</w:t>
      </w:r>
      <w:r w:rsidRPr="00025BF3">
        <w:rPr>
          <w:lang w:val="ru-RU"/>
        </w:rPr>
        <w:t>т газопровод</w:t>
      </w:r>
      <w:r w:rsidR="00025BF3" w:rsidRPr="00025BF3">
        <w:rPr>
          <w:lang w:val="ru-RU"/>
        </w:rPr>
        <w:t>.</w:t>
      </w:r>
      <w:r w:rsidR="00D93B24">
        <w:rPr>
          <w:lang w:val="ru-RU"/>
        </w:rPr>
        <w:t xml:space="preserve"> </w:t>
      </w:r>
      <w:r w:rsidRPr="00BD31D1">
        <w:rPr>
          <w:lang w:val="ru-RU"/>
        </w:rPr>
        <w:t>При разгерм</w:t>
      </w:r>
      <w:r w:rsidRPr="00BD31D1">
        <w:rPr>
          <w:lang w:val="ru-RU"/>
        </w:rPr>
        <w:t>е</w:t>
      </w:r>
      <w:r w:rsidRPr="00BD31D1">
        <w:rPr>
          <w:lang w:val="ru-RU"/>
        </w:rPr>
        <w:t xml:space="preserve">тизации газопровода происходит истечение природного газа в атмосферу с последующим рассеянием, поэтому взрывоопасная концентрация не образуется. Наиболее вероятные негативные последствия разгерметизации газопровода – пожары. </w:t>
      </w:r>
    </w:p>
    <w:p w:rsidR="00B20883" w:rsidRPr="00BD31D1" w:rsidRDefault="00B20883" w:rsidP="00FC69F6">
      <w:pPr>
        <w:pStyle w:val="a0"/>
        <w:rPr>
          <w:lang w:val="ru-RU"/>
        </w:rPr>
      </w:pPr>
      <w:r w:rsidRPr="00BD31D1">
        <w:rPr>
          <w:lang w:val="ru-RU"/>
        </w:rPr>
        <w:t>При разгерметизации наземных участков газопроводов возможно факельное гор</w:t>
      </w:r>
      <w:r w:rsidRPr="00BD31D1">
        <w:rPr>
          <w:lang w:val="ru-RU"/>
        </w:rPr>
        <w:t>е</w:t>
      </w:r>
      <w:r w:rsidRPr="00BD31D1">
        <w:rPr>
          <w:lang w:val="ru-RU"/>
        </w:rPr>
        <w:t xml:space="preserve">ние (образование горящей струи в условиях мгновенного воспламенения утечки газа). </w:t>
      </w:r>
    </w:p>
    <w:p w:rsidR="00B20883" w:rsidRPr="00BD31D1" w:rsidRDefault="00B20883" w:rsidP="00FC69F6">
      <w:pPr>
        <w:pStyle w:val="a0"/>
        <w:rPr>
          <w:lang w:val="ru-RU"/>
        </w:rPr>
      </w:pPr>
      <w:r w:rsidRPr="00BD31D1">
        <w:rPr>
          <w:lang w:val="ru-RU"/>
        </w:rPr>
        <w:t>В результате аварии на подземной части газопровода высокого давления возможно образование факела длинной до 15-20</w:t>
      </w:r>
      <w:r w:rsidR="003E0EB3" w:rsidRPr="00BD31D1">
        <w:rPr>
          <w:lang w:val="ru-RU"/>
        </w:rPr>
        <w:t xml:space="preserve"> </w:t>
      </w:r>
      <w:r w:rsidRPr="00BD31D1">
        <w:rPr>
          <w:lang w:val="ru-RU"/>
        </w:rPr>
        <w:t>м (в зависимости от диаметра газопровода) при полном разрушении части газопровода.</w:t>
      </w:r>
    </w:p>
    <w:p w:rsidR="00B20883" w:rsidRPr="00BD31D1" w:rsidRDefault="00B20883" w:rsidP="00FC69F6">
      <w:pPr>
        <w:pStyle w:val="a0"/>
        <w:rPr>
          <w:lang w:val="ru-RU"/>
        </w:rPr>
      </w:pPr>
      <w:r w:rsidRPr="00BD31D1">
        <w:rPr>
          <w:lang w:val="ru-RU"/>
        </w:rPr>
        <w:t xml:space="preserve">Так же на территории </w:t>
      </w:r>
      <w:r w:rsidR="0044493C">
        <w:rPr>
          <w:lang w:val="ru-RU"/>
        </w:rPr>
        <w:t>СП</w:t>
      </w:r>
      <w:r w:rsidR="005409F4" w:rsidRPr="00BD31D1">
        <w:rPr>
          <w:lang w:val="ru-RU"/>
        </w:rPr>
        <w:t xml:space="preserve"> </w:t>
      </w:r>
      <w:r w:rsidR="00A77471">
        <w:rPr>
          <w:lang w:val="ru-RU"/>
        </w:rPr>
        <w:t>Имендяшевский</w:t>
      </w:r>
      <w:r w:rsidR="005409F4" w:rsidRPr="00BD31D1">
        <w:rPr>
          <w:lang w:val="ru-RU"/>
        </w:rPr>
        <w:t xml:space="preserve"> сельсовет</w:t>
      </w:r>
      <w:r w:rsidR="003E0EB3" w:rsidRPr="00BD31D1">
        <w:rPr>
          <w:lang w:val="ru-RU"/>
        </w:rPr>
        <w:t xml:space="preserve"> </w:t>
      </w:r>
      <w:r w:rsidR="005409F4" w:rsidRPr="00025BF3">
        <w:rPr>
          <w:lang w:val="ru-RU"/>
        </w:rPr>
        <w:t>есть</w:t>
      </w:r>
      <w:r w:rsidR="003E0EB3" w:rsidRPr="00025BF3">
        <w:rPr>
          <w:lang w:val="ru-RU"/>
        </w:rPr>
        <w:t xml:space="preserve"> </w:t>
      </w:r>
      <w:r w:rsidRPr="00025BF3">
        <w:rPr>
          <w:lang w:val="ru-RU"/>
        </w:rPr>
        <w:t>газораспределительны</w:t>
      </w:r>
      <w:r w:rsidR="005409F4" w:rsidRPr="00025BF3">
        <w:rPr>
          <w:lang w:val="ru-RU"/>
        </w:rPr>
        <w:t>е</w:t>
      </w:r>
      <w:r w:rsidRPr="00025BF3">
        <w:rPr>
          <w:lang w:val="ru-RU"/>
        </w:rPr>
        <w:t xml:space="preserve"> пункт</w:t>
      </w:r>
      <w:r w:rsidR="005409F4" w:rsidRPr="00025BF3">
        <w:rPr>
          <w:lang w:val="ru-RU"/>
        </w:rPr>
        <w:t>ы</w:t>
      </w:r>
      <w:r w:rsidR="003E0EB3" w:rsidRPr="00BD31D1">
        <w:rPr>
          <w:lang w:val="ru-RU"/>
        </w:rPr>
        <w:t>, в котор</w:t>
      </w:r>
      <w:r w:rsidR="005409F4" w:rsidRPr="00BD31D1">
        <w:rPr>
          <w:lang w:val="ru-RU"/>
        </w:rPr>
        <w:t>ых</w:t>
      </w:r>
      <w:r w:rsidRPr="00BD31D1">
        <w:rPr>
          <w:lang w:val="ru-RU"/>
        </w:rPr>
        <w:t xml:space="preserve"> при разгерметизации возможно скопление газа, без образования взр</w:t>
      </w:r>
      <w:r w:rsidRPr="00BD31D1">
        <w:rPr>
          <w:lang w:val="ru-RU"/>
        </w:rPr>
        <w:t>ы</w:t>
      </w:r>
      <w:r w:rsidRPr="00BD31D1">
        <w:rPr>
          <w:lang w:val="ru-RU"/>
        </w:rPr>
        <w:t>воопасной концентрации.</w:t>
      </w:r>
    </w:p>
    <w:p w:rsidR="00B20883" w:rsidRPr="00BD31D1" w:rsidRDefault="00B20883" w:rsidP="00FC69F6">
      <w:pPr>
        <w:pStyle w:val="a0"/>
        <w:rPr>
          <w:lang w:val="ru-RU"/>
        </w:rPr>
      </w:pPr>
      <w:r w:rsidRPr="00BD31D1">
        <w:rPr>
          <w:lang w:val="ru-RU"/>
        </w:rPr>
        <w:t xml:space="preserve">Причины возникновения чрезвычайных ситуаций: </w:t>
      </w:r>
    </w:p>
    <w:p w:rsidR="00B20883" w:rsidRPr="00BD31D1" w:rsidRDefault="00B20883" w:rsidP="00F84B8D">
      <w:pPr>
        <w:pStyle w:val="a0"/>
        <w:numPr>
          <w:ilvl w:val="0"/>
          <w:numId w:val="14"/>
        </w:numPr>
        <w:ind w:left="709"/>
        <w:rPr>
          <w:lang w:val="ru-RU"/>
        </w:rPr>
      </w:pPr>
      <w:r w:rsidRPr="00BD31D1">
        <w:rPr>
          <w:lang w:val="ru-RU"/>
        </w:rPr>
        <w:t>подземная коррозия металлов;</w:t>
      </w:r>
    </w:p>
    <w:p w:rsidR="00B20883" w:rsidRPr="00BD31D1" w:rsidRDefault="00B20883" w:rsidP="00F84B8D">
      <w:pPr>
        <w:pStyle w:val="a0"/>
        <w:numPr>
          <w:ilvl w:val="0"/>
          <w:numId w:val="14"/>
        </w:numPr>
        <w:ind w:left="709"/>
        <w:rPr>
          <w:lang w:val="ru-RU"/>
        </w:rPr>
      </w:pPr>
      <w:r w:rsidRPr="00BD31D1">
        <w:rPr>
          <w:lang w:val="ru-RU"/>
        </w:rPr>
        <w:t>дефекты строительно-монтажных работ;</w:t>
      </w:r>
    </w:p>
    <w:p w:rsidR="00B20883" w:rsidRPr="00BD31D1" w:rsidRDefault="00B20883" w:rsidP="00F84B8D">
      <w:pPr>
        <w:pStyle w:val="a0"/>
        <w:numPr>
          <w:ilvl w:val="0"/>
          <w:numId w:val="14"/>
        </w:numPr>
        <w:ind w:left="709"/>
        <w:rPr>
          <w:lang w:val="ru-RU"/>
        </w:rPr>
      </w:pPr>
      <w:r w:rsidRPr="00BD31D1">
        <w:rPr>
          <w:lang w:val="ru-RU"/>
        </w:rPr>
        <w:t>дефекты труб и оборудования;</w:t>
      </w:r>
    </w:p>
    <w:p w:rsidR="00B20883" w:rsidRPr="00BD31D1" w:rsidRDefault="00B20883" w:rsidP="00F84B8D">
      <w:pPr>
        <w:pStyle w:val="a0"/>
        <w:numPr>
          <w:ilvl w:val="0"/>
          <w:numId w:val="14"/>
        </w:numPr>
        <w:ind w:left="709"/>
        <w:rPr>
          <w:lang w:val="ru-RU"/>
        </w:rPr>
      </w:pPr>
      <w:r w:rsidRPr="00BD31D1">
        <w:rPr>
          <w:lang w:val="ru-RU"/>
        </w:rPr>
        <w:t>механическое повреждение;</w:t>
      </w:r>
    </w:p>
    <w:p w:rsidR="00B20883" w:rsidRDefault="00B20883" w:rsidP="00F84B8D">
      <w:pPr>
        <w:pStyle w:val="a0"/>
        <w:numPr>
          <w:ilvl w:val="0"/>
          <w:numId w:val="14"/>
        </w:numPr>
        <w:ind w:left="709"/>
        <w:rPr>
          <w:lang w:val="ru-RU"/>
        </w:rPr>
      </w:pPr>
      <w:r w:rsidRPr="00BD31D1">
        <w:rPr>
          <w:lang w:val="ru-RU"/>
        </w:rPr>
        <w:t>нарушение технологического процесса проведения огневых работ на линейной ч</w:t>
      </w:r>
      <w:r w:rsidRPr="00BD31D1">
        <w:rPr>
          <w:lang w:val="ru-RU"/>
        </w:rPr>
        <w:t>а</w:t>
      </w:r>
      <w:r w:rsidRPr="00BD31D1">
        <w:rPr>
          <w:lang w:val="ru-RU"/>
        </w:rPr>
        <w:t>сти газопроводов и др.</w:t>
      </w:r>
    </w:p>
    <w:p w:rsidR="00B20883" w:rsidRPr="00BD31D1" w:rsidRDefault="00B20883" w:rsidP="00D528A2">
      <w:pPr>
        <w:pStyle w:val="a0"/>
        <w:spacing w:before="200"/>
        <w:outlineLvl w:val="0"/>
        <w:rPr>
          <w:i/>
          <w:u w:val="single"/>
          <w:lang w:val="ru-RU"/>
        </w:rPr>
      </w:pPr>
      <w:r w:rsidRPr="00BD31D1">
        <w:rPr>
          <w:i/>
          <w:u w:val="single"/>
          <w:lang w:val="ru-RU"/>
        </w:rPr>
        <w:t>Аварии н</w:t>
      </w:r>
      <w:r w:rsidR="00367D86" w:rsidRPr="00BD31D1">
        <w:rPr>
          <w:i/>
          <w:u w:val="single"/>
          <w:lang w:val="ru-RU"/>
        </w:rPr>
        <w:t>а пожаро-взрывоопасных объектах</w:t>
      </w:r>
    </w:p>
    <w:p w:rsidR="00B20883" w:rsidRPr="00BD31D1" w:rsidRDefault="00B20883" w:rsidP="00FC69F6">
      <w:pPr>
        <w:pStyle w:val="a0"/>
        <w:rPr>
          <w:lang w:val="ru-RU"/>
        </w:rPr>
      </w:pPr>
      <w:r w:rsidRPr="00BD31D1">
        <w:rPr>
          <w:lang w:val="ru-RU"/>
        </w:rPr>
        <w:t>Потенциальными источниками техногенных чрезвычайных ситуаций являются промышленные объекты, объекты хранения и реализации нефт</w:t>
      </w:r>
      <w:proofErr w:type="gramStart"/>
      <w:r w:rsidRPr="00BD31D1">
        <w:rPr>
          <w:lang w:val="ru-RU"/>
        </w:rPr>
        <w:t>е-</w:t>
      </w:r>
      <w:proofErr w:type="gramEnd"/>
      <w:r w:rsidRPr="00BD31D1">
        <w:rPr>
          <w:lang w:val="ru-RU"/>
        </w:rPr>
        <w:t xml:space="preserve"> и газопродуктов и гор</w:t>
      </w:r>
      <w:r w:rsidRPr="00BD31D1">
        <w:rPr>
          <w:lang w:val="ru-RU"/>
        </w:rPr>
        <w:t>ю</w:t>
      </w:r>
      <w:r w:rsidRPr="00BD31D1">
        <w:rPr>
          <w:lang w:val="ru-RU"/>
        </w:rPr>
        <w:t>че-смазочных материалов (автозаправочные станции).</w:t>
      </w:r>
    </w:p>
    <w:p w:rsidR="00B20883" w:rsidRPr="00BD31D1" w:rsidRDefault="00B20883" w:rsidP="00FC69F6">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отсутствуют химически опасные об</w:t>
      </w:r>
      <w:r w:rsidR="00DA60C3" w:rsidRPr="00BD31D1">
        <w:rPr>
          <w:lang w:val="ru-RU"/>
        </w:rPr>
        <w:t>ъекты (использующие аммиак и т.</w:t>
      </w:r>
      <w:r w:rsidRPr="00BD31D1">
        <w:rPr>
          <w:lang w:val="ru-RU"/>
        </w:rPr>
        <w:t>д.).</w:t>
      </w:r>
    </w:p>
    <w:p w:rsidR="00A26AF3" w:rsidRDefault="00A26AF3" w:rsidP="00FC69F6">
      <w:pPr>
        <w:pStyle w:val="a0"/>
        <w:rPr>
          <w:lang w:val="ru-RU"/>
        </w:rPr>
      </w:pPr>
      <w:r w:rsidRPr="00BD31D1">
        <w:rPr>
          <w:lang w:val="ru-RU"/>
        </w:rPr>
        <w:t xml:space="preserve">К взрывоопасным объектам, расположенным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451686" w:rsidRPr="00BD31D1">
        <w:rPr>
          <w:lang w:val="ru-RU"/>
        </w:rPr>
        <w:t xml:space="preserve">, </w:t>
      </w:r>
      <w:r w:rsidRPr="00BD31D1">
        <w:rPr>
          <w:lang w:val="ru-RU"/>
        </w:rPr>
        <w:t>относ</w:t>
      </w:r>
      <w:r w:rsidR="00451686" w:rsidRPr="00BD31D1">
        <w:rPr>
          <w:lang w:val="ru-RU"/>
        </w:rPr>
        <w:t>я</w:t>
      </w:r>
      <w:r w:rsidRPr="00BD31D1">
        <w:rPr>
          <w:lang w:val="ru-RU"/>
        </w:rPr>
        <w:t>тся</w:t>
      </w:r>
      <w:r w:rsidR="00451686" w:rsidRPr="00BD31D1">
        <w:rPr>
          <w:lang w:val="ru-RU"/>
        </w:rPr>
        <w:t xml:space="preserve"> </w:t>
      </w:r>
      <w:r w:rsidR="00451686" w:rsidRPr="00025BF3">
        <w:rPr>
          <w:lang w:val="ru-RU"/>
        </w:rPr>
        <w:t>газопроводы, ГРП,</w:t>
      </w:r>
      <w:r w:rsidRPr="00025BF3">
        <w:rPr>
          <w:lang w:val="ru-RU"/>
        </w:rPr>
        <w:t xml:space="preserve"> котельн</w:t>
      </w:r>
      <w:r w:rsidR="005409F4" w:rsidRPr="00025BF3">
        <w:rPr>
          <w:lang w:val="ru-RU"/>
        </w:rPr>
        <w:t>ые</w:t>
      </w:r>
      <w:r w:rsidR="00193406">
        <w:rPr>
          <w:lang w:val="ru-RU"/>
        </w:rPr>
        <w:t>.</w:t>
      </w:r>
    </w:p>
    <w:p w:rsidR="007318D7" w:rsidRPr="00BD31D1" w:rsidRDefault="007318D7" w:rsidP="007318D7">
      <w:pPr>
        <w:pStyle w:val="a0"/>
        <w:rPr>
          <w:lang w:val="ru-RU"/>
        </w:rPr>
      </w:pPr>
      <w:r w:rsidRPr="00BD31D1">
        <w:rPr>
          <w:lang w:val="ru-RU"/>
        </w:rPr>
        <w:t>Мероприятия по предупреждению последствий и защите населения в зоне пожаро</w:t>
      </w:r>
      <w:r>
        <w:rPr>
          <w:lang w:val="ru-RU"/>
        </w:rPr>
        <w:t>-взрыво</w:t>
      </w:r>
      <w:r w:rsidRPr="00BD31D1">
        <w:rPr>
          <w:lang w:val="ru-RU"/>
        </w:rPr>
        <w:t>опасного объекта:</w:t>
      </w:r>
    </w:p>
    <w:p w:rsidR="007318D7" w:rsidRPr="00BD31D1" w:rsidRDefault="007318D7" w:rsidP="00F84B8D">
      <w:pPr>
        <w:pStyle w:val="a0"/>
        <w:numPr>
          <w:ilvl w:val="0"/>
          <w:numId w:val="14"/>
        </w:numPr>
        <w:ind w:left="709"/>
        <w:rPr>
          <w:lang w:val="ru-RU"/>
        </w:rPr>
      </w:pPr>
      <w:r w:rsidRPr="00BD31D1">
        <w:rPr>
          <w:lang w:val="ru-RU"/>
        </w:rPr>
        <w:t>совершенствование технологических процессов, повышение надежности технол</w:t>
      </w:r>
      <w:r w:rsidRPr="00BD31D1">
        <w:rPr>
          <w:lang w:val="ru-RU"/>
        </w:rPr>
        <w:t>о</w:t>
      </w:r>
      <w:r w:rsidRPr="00BD31D1">
        <w:rPr>
          <w:lang w:val="ru-RU"/>
        </w:rPr>
        <w:t>гического оборудования и эксплуатационной надежности систем;</w:t>
      </w:r>
    </w:p>
    <w:p w:rsidR="007318D7" w:rsidRPr="00BD31D1" w:rsidRDefault="007318D7" w:rsidP="00F84B8D">
      <w:pPr>
        <w:pStyle w:val="a0"/>
        <w:numPr>
          <w:ilvl w:val="0"/>
          <w:numId w:val="14"/>
        </w:numPr>
        <w:ind w:left="709"/>
        <w:rPr>
          <w:lang w:val="ru-RU"/>
        </w:rPr>
      </w:pPr>
      <w:r w:rsidRPr="00BD31D1">
        <w:rPr>
          <w:lang w:val="ru-RU"/>
        </w:rPr>
        <w:t>проведение профилактических работ по проверке состояния технологического об</w:t>
      </w:r>
      <w:r w:rsidRPr="00BD31D1">
        <w:rPr>
          <w:lang w:val="ru-RU"/>
        </w:rPr>
        <w:t>о</w:t>
      </w:r>
      <w:r w:rsidRPr="00BD31D1">
        <w:rPr>
          <w:lang w:val="ru-RU"/>
        </w:rPr>
        <w:t xml:space="preserve">рудования; </w:t>
      </w:r>
    </w:p>
    <w:p w:rsidR="007318D7" w:rsidRPr="00BD31D1" w:rsidRDefault="007318D7" w:rsidP="00F84B8D">
      <w:pPr>
        <w:pStyle w:val="a0"/>
        <w:numPr>
          <w:ilvl w:val="0"/>
          <w:numId w:val="14"/>
        </w:numPr>
        <w:ind w:left="709"/>
        <w:rPr>
          <w:lang w:val="ru-RU"/>
        </w:rPr>
      </w:pPr>
      <w:r w:rsidRPr="00BD31D1">
        <w:rPr>
          <w:lang w:val="ru-RU"/>
        </w:rPr>
        <w:t xml:space="preserve">подготовка формирований для проведения ремонтно-восстановительных работ; </w:t>
      </w:r>
    </w:p>
    <w:p w:rsidR="007318D7" w:rsidRPr="00BD31D1" w:rsidRDefault="007318D7" w:rsidP="00F84B8D">
      <w:pPr>
        <w:pStyle w:val="a0"/>
        <w:numPr>
          <w:ilvl w:val="0"/>
          <w:numId w:val="14"/>
        </w:numPr>
        <w:ind w:left="709"/>
      </w:pPr>
      <w:proofErr w:type="gramStart"/>
      <w:r w:rsidRPr="00BD31D1">
        <w:t>обеспечение</w:t>
      </w:r>
      <w:proofErr w:type="gramEnd"/>
      <w:r w:rsidRPr="00BD31D1">
        <w:t xml:space="preserve"> пожарной безопасности объекта. </w:t>
      </w:r>
    </w:p>
    <w:p w:rsidR="00B20883" w:rsidRPr="00BD31D1" w:rsidRDefault="00B20883" w:rsidP="00D528A2">
      <w:pPr>
        <w:pStyle w:val="a0"/>
        <w:spacing w:before="200"/>
        <w:outlineLvl w:val="0"/>
        <w:rPr>
          <w:i/>
          <w:u w:val="single"/>
          <w:lang w:val="ru-RU"/>
        </w:rPr>
      </w:pPr>
      <w:r w:rsidRPr="00BD31D1">
        <w:rPr>
          <w:i/>
          <w:u w:val="single"/>
          <w:lang w:val="ru-RU"/>
        </w:rPr>
        <w:t xml:space="preserve">Аварии на коммунальных системах жизнеобеспечения: </w:t>
      </w:r>
    </w:p>
    <w:p w:rsidR="00B20883" w:rsidRPr="00BD31D1" w:rsidRDefault="00B20883" w:rsidP="00FC69F6">
      <w:pPr>
        <w:pStyle w:val="a0"/>
        <w:rPr>
          <w:lang w:val="ru-RU"/>
        </w:rPr>
      </w:pPr>
      <w:r w:rsidRPr="00BD31D1">
        <w:rPr>
          <w:lang w:val="ru-RU"/>
        </w:rPr>
        <w:t>При авариях на сетях электроснабжения, газоснабжения, теплоснабжения, вод</w:t>
      </w:r>
      <w:r w:rsidRPr="00BD31D1">
        <w:rPr>
          <w:lang w:val="ru-RU"/>
        </w:rPr>
        <w:t>о</w:t>
      </w:r>
      <w:r w:rsidRPr="00BD31D1">
        <w:rPr>
          <w:lang w:val="ru-RU"/>
        </w:rPr>
        <w:t xml:space="preserve">снабжения и канализации будет нарушена нормальная жизнедеятельность населения. </w:t>
      </w:r>
    </w:p>
    <w:p w:rsidR="00B20883" w:rsidRPr="00BD31D1" w:rsidRDefault="00B20883" w:rsidP="00FC69F6">
      <w:pPr>
        <w:pStyle w:val="a0"/>
        <w:rPr>
          <w:lang w:val="ru-RU"/>
        </w:rPr>
      </w:pPr>
      <w:r w:rsidRPr="00BD31D1">
        <w:rPr>
          <w:i/>
          <w:iCs/>
          <w:lang w:val="ru-RU"/>
        </w:rPr>
        <w:t>Водоснабжение</w:t>
      </w:r>
      <w:r w:rsidRPr="00BD31D1">
        <w:rPr>
          <w:lang w:val="ru-RU"/>
        </w:rPr>
        <w:t>. В сельских населенных пунктах очень высок процент износа с</w:t>
      </w:r>
      <w:r w:rsidRPr="00BD31D1">
        <w:rPr>
          <w:lang w:val="ru-RU"/>
        </w:rPr>
        <w:t>е</w:t>
      </w:r>
      <w:r w:rsidRPr="00BD31D1">
        <w:rPr>
          <w:lang w:val="ru-RU"/>
        </w:rPr>
        <w:t>тей, насосных станций и водонапорных башен. Отказ любого из этих объектов приводит к прекращению подачи воды. Чаще всего ввиду ограниченности заложенного бюджета п</w:t>
      </w:r>
      <w:r w:rsidRPr="00BD31D1">
        <w:rPr>
          <w:lang w:val="ru-RU"/>
        </w:rPr>
        <w:t>о</w:t>
      </w:r>
      <w:r w:rsidRPr="00BD31D1">
        <w:rPr>
          <w:lang w:val="ru-RU"/>
        </w:rPr>
        <w:t xml:space="preserve">селения устранение подобных аварий может откладываться на неопределенный срок. </w:t>
      </w:r>
    </w:p>
    <w:p w:rsidR="00B20883" w:rsidRPr="00BD31D1" w:rsidRDefault="00B20883" w:rsidP="00FC69F6">
      <w:pPr>
        <w:pStyle w:val="a0"/>
        <w:rPr>
          <w:lang w:val="ru-RU"/>
        </w:rPr>
      </w:pPr>
      <w:r w:rsidRPr="00BD31D1">
        <w:rPr>
          <w:i/>
          <w:iCs/>
          <w:lang w:val="ru-RU"/>
        </w:rPr>
        <w:t>Электроснабжение</w:t>
      </w:r>
      <w:r w:rsidRPr="00BD31D1">
        <w:rPr>
          <w:lang w:val="ru-RU"/>
        </w:rPr>
        <w:t>. Поскольку нарушение подачи электроэнергии чаще всего св</w:t>
      </w:r>
      <w:r w:rsidRPr="00BD31D1">
        <w:rPr>
          <w:lang w:val="ru-RU"/>
        </w:rPr>
        <w:t>я</w:t>
      </w:r>
      <w:r w:rsidRPr="00BD31D1">
        <w:rPr>
          <w:lang w:val="ru-RU"/>
        </w:rPr>
        <w:t>зано с обрывом проводов, устранение неполадок не сильно влияет на жизнеобеспечение населения, тогда как на предприятиях и социальных объектах имеются резервные исто</w:t>
      </w:r>
      <w:r w:rsidRPr="00BD31D1">
        <w:rPr>
          <w:lang w:val="ru-RU"/>
        </w:rPr>
        <w:t>ч</w:t>
      </w:r>
      <w:r w:rsidRPr="00BD31D1">
        <w:rPr>
          <w:lang w:val="ru-RU"/>
        </w:rPr>
        <w:t>ники энергии.</w:t>
      </w:r>
    </w:p>
    <w:p w:rsidR="00B20883" w:rsidRPr="00BD31D1" w:rsidRDefault="00B20883" w:rsidP="00FC69F6">
      <w:pPr>
        <w:pStyle w:val="a0"/>
        <w:rPr>
          <w:lang w:val="ru-RU"/>
        </w:rPr>
      </w:pPr>
      <w:r w:rsidRPr="00BD31D1">
        <w:rPr>
          <w:i/>
          <w:iCs/>
          <w:lang w:val="ru-RU"/>
        </w:rPr>
        <w:t xml:space="preserve">Теплоснабжение. </w:t>
      </w:r>
      <w:r w:rsidRPr="00BD31D1">
        <w:rPr>
          <w:lang w:val="ru-RU"/>
        </w:rPr>
        <w:t>Поскольку в сельских населенных пунктах, в основном, испол</w:t>
      </w:r>
      <w:r w:rsidRPr="00BD31D1">
        <w:rPr>
          <w:lang w:val="ru-RU"/>
        </w:rPr>
        <w:t>ь</w:t>
      </w:r>
      <w:r w:rsidRPr="00BD31D1">
        <w:rPr>
          <w:lang w:val="ru-RU"/>
        </w:rPr>
        <w:t>зуются индивидуальные газовые приборы отопления, наибольшая угроза представляется для социальных объектов. При переоборудовании котельных в газовые, котельные на твердом топливе оставляют в качестве резервных.</w:t>
      </w:r>
    </w:p>
    <w:p w:rsidR="00B20883" w:rsidRPr="00BD31D1" w:rsidRDefault="00B20883" w:rsidP="00451686">
      <w:pPr>
        <w:pStyle w:val="a0"/>
        <w:rPr>
          <w:lang w:val="ru-RU"/>
        </w:rPr>
      </w:pPr>
      <w:r w:rsidRPr="00BD31D1">
        <w:rPr>
          <w:i/>
          <w:iCs/>
          <w:lang w:val="ru-RU"/>
        </w:rPr>
        <w:t>Газоснабжение.</w:t>
      </w:r>
      <w:r w:rsidRPr="00BD31D1">
        <w:rPr>
          <w:lang w:val="ru-RU"/>
        </w:rPr>
        <w:t xml:space="preserve"> Аварии систем газоснабжения наносят наибольший ущерб жизн</w:t>
      </w:r>
      <w:r w:rsidRPr="00BD31D1">
        <w:rPr>
          <w:lang w:val="ru-RU"/>
        </w:rPr>
        <w:t>е</w:t>
      </w:r>
      <w:r w:rsidRPr="00BD31D1">
        <w:rPr>
          <w:lang w:val="ru-RU"/>
        </w:rPr>
        <w:t>деятельность населения (отопление, приготовление пищи т.д.). При этом ремонт может занять значительное время, поскольку аварии чаще всего происходят на подземных учас</w:t>
      </w:r>
      <w:r w:rsidRPr="00BD31D1">
        <w:rPr>
          <w:lang w:val="ru-RU"/>
        </w:rPr>
        <w:t>т</w:t>
      </w:r>
      <w:r w:rsidRPr="00BD31D1">
        <w:rPr>
          <w:lang w:val="ru-RU"/>
        </w:rPr>
        <w:t xml:space="preserve">ках газопровода. </w:t>
      </w:r>
      <w:r w:rsidRPr="00BD31D1">
        <w:rPr>
          <w:lang w:val="ru-RU"/>
        </w:rPr>
        <w:br w:type="page"/>
      </w:r>
    </w:p>
    <w:p w:rsidR="00B20883" w:rsidRPr="00BD31D1" w:rsidRDefault="00155FCB" w:rsidP="00D90123">
      <w:pPr>
        <w:pStyle w:val="1"/>
        <w:rPr>
          <w:rFonts w:cs="Times New Roman"/>
          <w:szCs w:val="24"/>
        </w:rPr>
      </w:pPr>
      <w:bookmarkStart w:id="196" w:name="_Toc370201518"/>
      <w:bookmarkStart w:id="197" w:name="_Toc374968563"/>
      <w:bookmarkStart w:id="198" w:name="_Toc410812008"/>
      <w:r>
        <w:rPr>
          <w:rFonts w:cs="Times New Roman"/>
          <w:szCs w:val="24"/>
        </w:rPr>
        <w:t>10</w:t>
      </w:r>
      <w:r w:rsidR="00B20883" w:rsidRPr="00BD31D1">
        <w:rPr>
          <w:rFonts w:cs="Times New Roman"/>
          <w:szCs w:val="24"/>
        </w:rPr>
        <w:t>. О</w:t>
      </w:r>
      <w:r w:rsidR="00902F57" w:rsidRPr="00BD31D1">
        <w:rPr>
          <w:rFonts w:cs="Times New Roman"/>
          <w:szCs w:val="24"/>
        </w:rPr>
        <w:t>ценка воздействия на окружающую среду (ОВОС) и мер</w:t>
      </w:r>
      <w:r w:rsidR="00902F57" w:rsidRPr="00BD31D1">
        <w:rPr>
          <w:rFonts w:cs="Times New Roman"/>
          <w:szCs w:val="24"/>
        </w:rPr>
        <w:t>о</w:t>
      </w:r>
      <w:r w:rsidR="00902F57" w:rsidRPr="00BD31D1">
        <w:rPr>
          <w:rFonts w:cs="Times New Roman"/>
          <w:szCs w:val="24"/>
        </w:rPr>
        <w:t>приятия по ее охране</w:t>
      </w:r>
      <w:bookmarkEnd w:id="196"/>
      <w:bookmarkEnd w:id="197"/>
      <w:bookmarkEnd w:id="198"/>
    </w:p>
    <w:p w:rsidR="00B20883" w:rsidRPr="00BD31D1" w:rsidRDefault="00B20883" w:rsidP="00B20883">
      <w:pPr>
        <w:pStyle w:val="a0"/>
        <w:rPr>
          <w:lang w:val="ru-RU"/>
        </w:rPr>
      </w:pPr>
      <w:r w:rsidRPr="00BD31D1">
        <w:rPr>
          <w:lang w:val="ru-RU"/>
        </w:rPr>
        <w:t xml:space="preserve">Основная экологическая стратегия развития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напра</w:t>
      </w:r>
      <w:r w:rsidRPr="00BD31D1">
        <w:rPr>
          <w:lang w:val="ru-RU"/>
        </w:rPr>
        <w:t>в</w:t>
      </w:r>
      <w:r w:rsidRPr="00BD31D1">
        <w:rPr>
          <w:lang w:val="ru-RU"/>
        </w:rPr>
        <w:t>лена на обеспечение устойчивого и экологически безопасного развития территории, с</w:t>
      </w:r>
      <w:r w:rsidRPr="00BD31D1">
        <w:rPr>
          <w:lang w:val="ru-RU"/>
        </w:rPr>
        <w:t>о</w:t>
      </w:r>
      <w:r w:rsidRPr="00BD31D1">
        <w:rPr>
          <w:lang w:val="ru-RU"/>
        </w:rPr>
        <w:t>здание условий, обеспечивающих снижение техногенного (антропогенного) воздействия на окружающую среду, формирование комфортной условий среды обитания населения.</w:t>
      </w:r>
    </w:p>
    <w:p w:rsidR="00B20883" w:rsidRPr="00BD31D1" w:rsidRDefault="00B20883" w:rsidP="00B20883">
      <w:pPr>
        <w:pStyle w:val="a0"/>
        <w:rPr>
          <w:lang w:val="ru-RU"/>
        </w:rPr>
      </w:pPr>
      <w:r w:rsidRPr="00BD31D1">
        <w:rPr>
          <w:lang w:val="ru-RU"/>
        </w:rPr>
        <w:t>Градостроительные мероприятия по оптимизации экологической ситуации носят комплексный характер, связаны с установлением экологического обоснования зониров</w:t>
      </w:r>
      <w:r w:rsidRPr="00BD31D1">
        <w:rPr>
          <w:lang w:val="ru-RU"/>
        </w:rPr>
        <w:t>а</w:t>
      </w:r>
      <w:r w:rsidRPr="00BD31D1">
        <w:rPr>
          <w:lang w:val="ru-RU"/>
        </w:rPr>
        <w:t>ния территории, реконструкцией и развитием инженерной инфраструктуры, оптимизацией транспортной инфраструктуры, благоустройством и озеленением территории, рационал</w:t>
      </w:r>
      <w:r w:rsidRPr="00BD31D1">
        <w:rPr>
          <w:lang w:val="ru-RU"/>
        </w:rPr>
        <w:t>ь</w:t>
      </w:r>
      <w:r w:rsidRPr="00BD31D1">
        <w:rPr>
          <w:lang w:val="ru-RU"/>
        </w:rPr>
        <w:t>ным использованием и охраной местных природных ресурсов.</w:t>
      </w:r>
    </w:p>
    <w:p w:rsidR="00B20883" w:rsidRPr="00BD31D1" w:rsidRDefault="00155FCB" w:rsidP="00D528A2">
      <w:pPr>
        <w:pStyle w:val="2"/>
        <w:rPr>
          <w:rFonts w:cs="Times New Roman"/>
          <w:szCs w:val="24"/>
        </w:rPr>
      </w:pPr>
      <w:bookmarkStart w:id="199" w:name="_Toc370201519"/>
      <w:bookmarkStart w:id="200" w:name="_Toc374968564"/>
      <w:bookmarkStart w:id="201" w:name="_Toc410812009"/>
      <w:r>
        <w:rPr>
          <w:rFonts w:cs="Times New Roman"/>
          <w:szCs w:val="24"/>
        </w:rPr>
        <w:t>10</w:t>
      </w:r>
      <w:r w:rsidR="00B20883" w:rsidRPr="00BD31D1">
        <w:rPr>
          <w:rFonts w:cs="Times New Roman"/>
          <w:szCs w:val="24"/>
        </w:rPr>
        <w:t>.1. Атмосферный воздух</w:t>
      </w:r>
      <w:bookmarkEnd w:id="199"/>
      <w:bookmarkEnd w:id="200"/>
      <w:bookmarkEnd w:id="201"/>
    </w:p>
    <w:p w:rsidR="00185644" w:rsidRDefault="00185644" w:rsidP="00185644">
      <w:pPr>
        <w:pStyle w:val="a0"/>
        <w:rPr>
          <w:lang w:val="ru-RU" w:eastAsia="ru-RU" w:bidi="ar-SA"/>
        </w:rPr>
      </w:pPr>
      <w:r w:rsidRPr="00BD31D1">
        <w:rPr>
          <w:lang w:val="ru-RU" w:eastAsia="ru-RU" w:bidi="ar-SA"/>
        </w:rPr>
        <w:t>Загрязнение атмосферного воздуха имеет важное санитарно-гигиеническое знач</w:t>
      </w:r>
      <w:r w:rsidRPr="00BD31D1">
        <w:rPr>
          <w:lang w:val="ru-RU" w:eastAsia="ru-RU" w:bidi="ar-SA"/>
        </w:rPr>
        <w:t>е</w:t>
      </w:r>
      <w:r w:rsidRPr="00BD31D1">
        <w:rPr>
          <w:lang w:val="ru-RU" w:eastAsia="ru-RU" w:bidi="ar-SA"/>
        </w:rPr>
        <w:t>ние, так как оказывает свое неблагоприятное воздействие на всех жителей</w:t>
      </w:r>
      <w:r w:rsidR="000D33F7" w:rsidRPr="00BD31D1">
        <w:rPr>
          <w:lang w:val="ru-RU" w:eastAsia="ru-RU" w:bidi="ar-SA"/>
        </w:rPr>
        <w:t xml:space="preserve"> </w:t>
      </w:r>
      <w:r w:rsidRPr="00BD31D1">
        <w:rPr>
          <w:lang w:val="ru-RU" w:eastAsia="ru-RU" w:bidi="ar-SA"/>
        </w:rPr>
        <w:t>территории. Степень его загрязнения зависит от различных</w:t>
      </w:r>
      <w:r w:rsidR="000D33F7" w:rsidRPr="00BD31D1">
        <w:rPr>
          <w:lang w:val="ru-RU" w:eastAsia="ru-RU" w:bidi="ar-SA"/>
        </w:rPr>
        <w:t xml:space="preserve"> </w:t>
      </w:r>
      <w:r w:rsidRPr="00BD31D1">
        <w:rPr>
          <w:lang w:val="ru-RU" w:eastAsia="ru-RU" w:bidi="ar-SA"/>
        </w:rPr>
        <w:t>факторов и условий: количества выбросов вредных веществ, их химического состава, климатографических условий, рельефа местн</w:t>
      </w:r>
      <w:r w:rsidRPr="00BD31D1">
        <w:rPr>
          <w:lang w:val="ru-RU" w:eastAsia="ru-RU" w:bidi="ar-SA"/>
        </w:rPr>
        <w:t>о</w:t>
      </w:r>
      <w:r w:rsidRPr="00BD31D1">
        <w:rPr>
          <w:lang w:val="ru-RU" w:eastAsia="ru-RU" w:bidi="ar-SA"/>
        </w:rPr>
        <w:t xml:space="preserve">сти и т.д. </w:t>
      </w:r>
    </w:p>
    <w:p w:rsidR="00185644" w:rsidRPr="00BD31D1" w:rsidRDefault="00185644" w:rsidP="00902F57">
      <w:pPr>
        <w:pStyle w:val="a0"/>
        <w:rPr>
          <w:lang w:val="ru-RU" w:eastAsia="ru-RU" w:bidi="ar-SA"/>
        </w:rPr>
      </w:pPr>
      <w:r w:rsidRPr="00BD31D1">
        <w:rPr>
          <w:lang w:val="ru-RU" w:eastAsia="ru-RU" w:bidi="ar-SA"/>
        </w:rPr>
        <w:t xml:space="preserve">Автомобильный транспорт, как источник загрязнения воздушной среды, имеет приоритетное значение: он максимально приближен к человеку, выбросы осуществляются в приземном слое не только в непосредственной близости, но и внутри селитебных зон, внутри дворовых территорий. </w:t>
      </w:r>
    </w:p>
    <w:p w:rsidR="00185644" w:rsidRPr="00BD31D1" w:rsidRDefault="00185644" w:rsidP="00902F57">
      <w:pPr>
        <w:pStyle w:val="a0"/>
        <w:rPr>
          <w:lang w:val="ru-RU" w:eastAsia="ru-RU" w:bidi="ar-SA"/>
        </w:rPr>
      </w:pPr>
      <w:r w:rsidRPr="00BD31D1">
        <w:rPr>
          <w:lang w:val="ru-RU" w:eastAsia="ru-RU" w:bidi="ar-SA"/>
        </w:rPr>
        <w:t>Выбросы отработанных газов автомобилей представляют собой сложную смесь, в состав которой входят около 200 компонентов. Среди них основную часть составляют: оксид углерода, диоксид серы, углеводороды (летучие органические соединения), оксиды азота, сажа, формальдегид, соединения свинца, бен</w:t>
      </w:r>
      <w:proofErr w:type="gramStart"/>
      <w:r w:rsidRPr="00BD31D1">
        <w:rPr>
          <w:lang w:val="ru-RU" w:eastAsia="ru-RU" w:bidi="ar-SA"/>
        </w:rPr>
        <w:t>з(</w:t>
      </w:r>
      <w:proofErr w:type="gramEnd"/>
      <w:r w:rsidRPr="00BD31D1">
        <w:rPr>
          <w:lang w:val="ru-RU" w:eastAsia="ru-RU" w:bidi="ar-SA"/>
        </w:rPr>
        <w:t>а)пирен.</w:t>
      </w:r>
    </w:p>
    <w:p w:rsidR="00FA2CCF" w:rsidRPr="00514822" w:rsidRDefault="00185644" w:rsidP="00185644">
      <w:pPr>
        <w:pStyle w:val="a0"/>
        <w:rPr>
          <w:lang w:val="ru-RU" w:eastAsia="ru-RU" w:bidi="ar-SA"/>
        </w:rPr>
      </w:pPr>
      <w:proofErr w:type="gramStart"/>
      <w:r w:rsidRPr="00BD31D1">
        <w:rPr>
          <w:lang w:val="ru-RU" w:eastAsia="ru-RU" w:bidi="ar-SA"/>
        </w:rPr>
        <w:t>Контроль за</w:t>
      </w:r>
      <w:proofErr w:type="gramEnd"/>
      <w:r w:rsidRPr="00BD31D1">
        <w:rPr>
          <w:lang w:val="ru-RU" w:eastAsia="ru-RU" w:bidi="ar-SA"/>
        </w:rPr>
        <w:t xml:space="preserve"> содержанием вредных веществ в атмосферном воздухе на территории </w:t>
      </w:r>
      <w:r w:rsidR="00A029B6">
        <w:rPr>
          <w:lang w:val="ru-RU" w:eastAsia="ru-RU" w:bidi="ar-SA"/>
        </w:rPr>
        <w:t>Гафурийского</w:t>
      </w:r>
      <w:r w:rsidRPr="00BD31D1">
        <w:rPr>
          <w:lang w:val="ru-RU" w:eastAsia="ru-RU" w:bidi="ar-SA"/>
        </w:rPr>
        <w:t xml:space="preserve"> района </w:t>
      </w:r>
      <w:r w:rsidR="00ED722D">
        <w:rPr>
          <w:lang w:val="ru-RU" w:eastAsia="ru-RU" w:bidi="ar-SA"/>
        </w:rPr>
        <w:t xml:space="preserve">в целом и </w:t>
      </w:r>
      <w:r w:rsidR="0044493C">
        <w:rPr>
          <w:lang w:val="ru-RU" w:eastAsia="ru-RU" w:bidi="ar-SA"/>
        </w:rPr>
        <w:t>СП</w:t>
      </w:r>
      <w:r w:rsidR="00ED722D">
        <w:rPr>
          <w:lang w:val="ru-RU" w:eastAsia="ru-RU" w:bidi="ar-SA"/>
        </w:rPr>
        <w:t xml:space="preserve"> </w:t>
      </w:r>
      <w:r w:rsidR="00A77471">
        <w:rPr>
          <w:lang w:val="ru-RU" w:eastAsia="ru-RU" w:bidi="ar-SA"/>
        </w:rPr>
        <w:t>Имендяшевский</w:t>
      </w:r>
      <w:r w:rsidR="00ED722D">
        <w:rPr>
          <w:lang w:val="ru-RU" w:eastAsia="ru-RU" w:bidi="ar-SA"/>
        </w:rPr>
        <w:t xml:space="preserve"> сельсовет, в частности, </w:t>
      </w:r>
      <w:r w:rsidRPr="00BD31D1">
        <w:rPr>
          <w:lang w:val="ru-RU" w:eastAsia="ru-RU" w:bidi="ar-SA"/>
        </w:rPr>
        <w:t>осуществляет лаборатория</w:t>
      </w:r>
      <w:r w:rsidR="00FA2CCF">
        <w:rPr>
          <w:lang w:val="ru-RU" w:eastAsia="ru-RU" w:bidi="ar-SA"/>
        </w:rPr>
        <w:t xml:space="preserve"> </w:t>
      </w:r>
      <w:r w:rsidR="00FA2CCF" w:rsidRPr="00FA2CCF">
        <w:rPr>
          <w:lang w:val="ru-RU" w:eastAsia="ru-RU" w:bidi="ar-SA"/>
        </w:rPr>
        <w:t>Филиала ФБУЗ «Центр гигиены и эпидемиологии в Республике Башкорт</w:t>
      </w:r>
      <w:r w:rsidR="00FA2CCF" w:rsidRPr="00FA2CCF">
        <w:rPr>
          <w:lang w:val="ru-RU" w:eastAsia="ru-RU" w:bidi="ar-SA"/>
        </w:rPr>
        <w:t>о</w:t>
      </w:r>
      <w:r w:rsidR="00FA2CCF" w:rsidRPr="00FA2CCF">
        <w:rPr>
          <w:lang w:val="ru-RU" w:eastAsia="ru-RU" w:bidi="ar-SA"/>
        </w:rPr>
        <w:t xml:space="preserve">стан </w:t>
      </w:r>
      <w:r w:rsidR="00CB0328" w:rsidRPr="00CB0328">
        <w:rPr>
          <w:lang w:val="ru-RU" w:eastAsia="ru-RU" w:bidi="ar-SA"/>
        </w:rPr>
        <w:t>в городе Стерлитамак и Аургазинском, Гафурийском, Стерлибашевском, Стерлит</w:t>
      </w:r>
      <w:r w:rsidR="00CB0328" w:rsidRPr="00CB0328">
        <w:rPr>
          <w:lang w:val="ru-RU" w:eastAsia="ru-RU" w:bidi="ar-SA"/>
        </w:rPr>
        <w:t>а</w:t>
      </w:r>
      <w:r w:rsidR="00CB0328" w:rsidRPr="00CB0328">
        <w:rPr>
          <w:lang w:val="ru-RU" w:eastAsia="ru-RU" w:bidi="ar-SA"/>
        </w:rPr>
        <w:t>макском районах»</w:t>
      </w:r>
      <w:r w:rsidR="00CB0328">
        <w:rPr>
          <w:lang w:val="ru-RU" w:eastAsia="ru-RU" w:bidi="ar-SA"/>
        </w:rPr>
        <w:t xml:space="preserve"> </w:t>
      </w:r>
      <w:r w:rsidR="00A37F0E">
        <w:rPr>
          <w:lang w:val="ru-RU" w:eastAsia="ru-RU" w:bidi="ar-SA"/>
        </w:rPr>
        <w:t>(</w:t>
      </w:r>
      <w:r w:rsidR="00A37F0E" w:rsidRPr="00A37F0E">
        <w:rPr>
          <w:lang w:val="ru-RU" w:eastAsia="ru-RU" w:bidi="ar-SA"/>
        </w:rPr>
        <w:t xml:space="preserve">Республика Башкортостан, </w:t>
      </w:r>
      <w:r w:rsidR="00CB0328" w:rsidRPr="00CB0328">
        <w:rPr>
          <w:lang w:val="ru-RU" w:eastAsia="ru-RU" w:bidi="ar-SA"/>
        </w:rPr>
        <w:t>г. Стерлитамак, ул. Революционная, д. 2А</w:t>
      </w:r>
      <w:r w:rsidR="00A37F0E" w:rsidRPr="00A37F0E">
        <w:rPr>
          <w:lang w:val="ru-RU" w:eastAsia="ru-RU" w:bidi="ar-SA"/>
        </w:rPr>
        <w:t>)</w:t>
      </w:r>
      <w:r w:rsidR="00FA2CCF" w:rsidRPr="00FA2CCF">
        <w:rPr>
          <w:lang w:val="ru-RU" w:eastAsia="ru-RU" w:bidi="ar-SA"/>
        </w:rPr>
        <w:t>.</w:t>
      </w:r>
    </w:p>
    <w:p w:rsidR="002811EA" w:rsidRDefault="002811EA" w:rsidP="002811EA">
      <w:pPr>
        <w:pStyle w:val="a0"/>
        <w:rPr>
          <w:lang w:val="ru-RU" w:eastAsia="ru-RU" w:bidi="ar-SA"/>
        </w:rPr>
      </w:pPr>
      <w:r w:rsidRPr="002811EA">
        <w:rPr>
          <w:lang w:val="ru-RU" w:eastAsia="ru-RU" w:bidi="ar-SA"/>
        </w:rPr>
        <w:t xml:space="preserve">По данным </w:t>
      </w:r>
      <w:r w:rsidR="00C53C11">
        <w:rPr>
          <w:lang w:val="ru-RU" w:eastAsia="ru-RU" w:bidi="ar-SA"/>
        </w:rPr>
        <w:t xml:space="preserve">социально-гигиенического </w:t>
      </w:r>
      <w:r w:rsidRPr="002811EA">
        <w:rPr>
          <w:lang w:val="ru-RU" w:eastAsia="ru-RU" w:bidi="ar-SA"/>
        </w:rPr>
        <w:t xml:space="preserve">мониторинга </w:t>
      </w:r>
      <w:r w:rsidR="00C53C11">
        <w:rPr>
          <w:lang w:val="ru-RU" w:eastAsia="ru-RU" w:bidi="ar-SA"/>
        </w:rPr>
        <w:t xml:space="preserve">(СГМ) </w:t>
      </w:r>
      <w:r w:rsidRPr="002811EA">
        <w:rPr>
          <w:lang w:val="ru-RU" w:eastAsia="ru-RU" w:bidi="ar-SA"/>
        </w:rPr>
        <w:t xml:space="preserve">в 2013 году </w:t>
      </w:r>
      <w:r>
        <w:rPr>
          <w:lang w:val="ru-RU" w:eastAsia="ru-RU" w:bidi="ar-SA"/>
        </w:rPr>
        <w:t xml:space="preserve">в </w:t>
      </w:r>
      <w:r w:rsidR="009719DD">
        <w:rPr>
          <w:lang w:val="ru-RU" w:eastAsia="ru-RU" w:bidi="ar-SA"/>
        </w:rPr>
        <w:t>населё</w:t>
      </w:r>
      <w:r w:rsidR="009719DD">
        <w:rPr>
          <w:lang w:val="ru-RU" w:eastAsia="ru-RU" w:bidi="ar-SA"/>
        </w:rPr>
        <w:t>н</w:t>
      </w:r>
      <w:r w:rsidR="009719DD">
        <w:rPr>
          <w:lang w:val="ru-RU" w:eastAsia="ru-RU" w:bidi="ar-SA"/>
        </w:rPr>
        <w:t xml:space="preserve">ных пунктах Гафурийского района не </w:t>
      </w:r>
      <w:r w:rsidRPr="002811EA">
        <w:rPr>
          <w:lang w:val="ru-RU" w:eastAsia="ru-RU" w:bidi="ar-SA"/>
        </w:rPr>
        <w:t xml:space="preserve">отмечалось повышенное содержание загрязняющих веществ </w:t>
      </w:r>
      <w:r>
        <w:rPr>
          <w:lang w:val="ru-RU" w:eastAsia="ru-RU" w:bidi="ar-SA"/>
        </w:rPr>
        <w:t>в атмосфер</w:t>
      </w:r>
      <w:r w:rsidR="009719DD">
        <w:rPr>
          <w:lang w:val="ru-RU" w:eastAsia="ru-RU" w:bidi="ar-SA"/>
        </w:rPr>
        <w:t>ном воздухе</w:t>
      </w:r>
      <w:r>
        <w:rPr>
          <w:lang w:val="ru-RU" w:eastAsia="ru-RU" w:bidi="ar-SA"/>
        </w:rPr>
        <w:t>.</w:t>
      </w:r>
    </w:p>
    <w:p w:rsidR="00B20883" w:rsidRPr="00BD31D1" w:rsidRDefault="00155FCB" w:rsidP="00D528A2">
      <w:pPr>
        <w:pStyle w:val="2"/>
        <w:rPr>
          <w:rFonts w:cs="Times New Roman"/>
          <w:szCs w:val="24"/>
        </w:rPr>
      </w:pPr>
      <w:bookmarkStart w:id="202" w:name="_Toc370201520"/>
      <w:bookmarkStart w:id="203" w:name="_Toc374968565"/>
      <w:bookmarkStart w:id="204" w:name="_Toc410812010"/>
      <w:r>
        <w:rPr>
          <w:rFonts w:cs="Times New Roman"/>
          <w:szCs w:val="24"/>
        </w:rPr>
        <w:t>10</w:t>
      </w:r>
      <w:r w:rsidR="00B20883" w:rsidRPr="00BD31D1">
        <w:rPr>
          <w:rFonts w:cs="Times New Roman"/>
          <w:szCs w:val="24"/>
        </w:rPr>
        <w:t>.2 Качество водных объектов</w:t>
      </w:r>
      <w:bookmarkEnd w:id="202"/>
      <w:bookmarkEnd w:id="203"/>
      <w:bookmarkEnd w:id="204"/>
    </w:p>
    <w:p w:rsidR="00CC5FCD" w:rsidRPr="00BD31D1" w:rsidRDefault="00CC5FCD" w:rsidP="00CC5FCD">
      <w:pPr>
        <w:pStyle w:val="a0"/>
        <w:rPr>
          <w:lang w:val="ru-RU"/>
        </w:rPr>
      </w:pPr>
      <w:r w:rsidRPr="00BD31D1">
        <w:rPr>
          <w:lang w:val="ru-RU"/>
        </w:rPr>
        <w:t>Питьевая вода должна быть безопасной в эпидемиологическом и радиационном о</w:t>
      </w:r>
      <w:r w:rsidRPr="00BD31D1">
        <w:rPr>
          <w:lang w:val="ru-RU"/>
        </w:rPr>
        <w:t>т</w:t>
      </w:r>
      <w:r w:rsidRPr="00BD31D1">
        <w:rPr>
          <w:lang w:val="ru-RU"/>
        </w:rPr>
        <w:t>ношении, безвредной по химическому составу и должна иметь благоприятные органоле</w:t>
      </w:r>
      <w:r w:rsidRPr="00BD31D1">
        <w:rPr>
          <w:lang w:val="ru-RU"/>
        </w:rPr>
        <w:t>п</w:t>
      </w:r>
      <w:r w:rsidRPr="00BD31D1">
        <w:rPr>
          <w:lang w:val="ru-RU"/>
        </w:rPr>
        <w:t>тические свойства.</w:t>
      </w:r>
    </w:p>
    <w:p w:rsidR="005D0F90" w:rsidRDefault="005D0F90" w:rsidP="005D0F90">
      <w:pPr>
        <w:pStyle w:val="a0"/>
        <w:rPr>
          <w:lang w:val="ru-RU"/>
        </w:rPr>
      </w:pPr>
      <w:r w:rsidRPr="00BD31D1">
        <w:rPr>
          <w:lang w:val="ru-RU"/>
        </w:rPr>
        <w:t xml:space="preserve">Отдельных исследований качества питьевой воды 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не поводилось. </w:t>
      </w:r>
    </w:p>
    <w:p w:rsidR="002811EA" w:rsidRPr="002811EA" w:rsidRDefault="002811EA" w:rsidP="002811EA">
      <w:pPr>
        <w:pStyle w:val="a0"/>
        <w:rPr>
          <w:lang w:val="ru-RU"/>
        </w:rPr>
      </w:pPr>
      <w:r w:rsidRPr="002811EA">
        <w:rPr>
          <w:lang w:val="ru-RU"/>
        </w:rPr>
        <w:t>Контроль</w:t>
      </w:r>
      <w:r>
        <w:rPr>
          <w:lang w:val="ru-RU"/>
        </w:rPr>
        <w:t xml:space="preserve"> </w:t>
      </w:r>
      <w:r w:rsidRPr="002811EA">
        <w:rPr>
          <w:lang w:val="ru-RU"/>
        </w:rPr>
        <w:t>качества</w:t>
      </w:r>
      <w:r>
        <w:rPr>
          <w:lang w:val="ru-RU"/>
        </w:rPr>
        <w:t xml:space="preserve"> </w:t>
      </w:r>
      <w:r w:rsidRPr="002811EA">
        <w:rPr>
          <w:lang w:val="ru-RU"/>
        </w:rPr>
        <w:t>питьевой</w:t>
      </w:r>
      <w:r>
        <w:rPr>
          <w:lang w:val="ru-RU"/>
        </w:rPr>
        <w:t xml:space="preserve"> </w:t>
      </w:r>
      <w:r w:rsidRPr="002811EA">
        <w:rPr>
          <w:lang w:val="ru-RU"/>
        </w:rPr>
        <w:t>воды</w:t>
      </w:r>
      <w:r>
        <w:rPr>
          <w:lang w:val="ru-RU"/>
        </w:rPr>
        <w:t xml:space="preserve"> </w:t>
      </w:r>
      <w:r w:rsidRPr="002811EA">
        <w:rPr>
          <w:lang w:val="ru-RU"/>
        </w:rPr>
        <w:t>централизованного</w:t>
      </w:r>
      <w:r>
        <w:rPr>
          <w:lang w:val="ru-RU"/>
        </w:rPr>
        <w:t xml:space="preserve"> </w:t>
      </w:r>
      <w:r w:rsidRPr="002811EA">
        <w:rPr>
          <w:lang w:val="ru-RU"/>
        </w:rPr>
        <w:t>хозяйственно-питьевого</w:t>
      </w:r>
      <w:r>
        <w:rPr>
          <w:lang w:val="ru-RU"/>
        </w:rPr>
        <w:t xml:space="preserve"> </w:t>
      </w:r>
      <w:r w:rsidRPr="002811EA">
        <w:rPr>
          <w:lang w:val="ru-RU"/>
        </w:rPr>
        <w:t>в</w:t>
      </w:r>
      <w:r w:rsidRPr="002811EA">
        <w:rPr>
          <w:lang w:val="ru-RU"/>
        </w:rPr>
        <w:t>о</w:t>
      </w:r>
      <w:r w:rsidRPr="002811EA">
        <w:rPr>
          <w:lang w:val="ru-RU"/>
        </w:rPr>
        <w:t>доснабжения</w:t>
      </w:r>
      <w:r>
        <w:rPr>
          <w:lang w:val="ru-RU"/>
        </w:rPr>
        <w:t xml:space="preserve"> </w:t>
      </w:r>
      <w:r w:rsidRPr="002811EA">
        <w:rPr>
          <w:lang w:val="ru-RU"/>
        </w:rPr>
        <w:t>в</w:t>
      </w:r>
      <w:r>
        <w:rPr>
          <w:lang w:val="ru-RU"/>
        </w:rPr>
        <w:t xml:space="preserve"> </w:t>
      </w:r>
      <w:r w:rsidRPr="002811EA">
        <w:rPr>
          <w:lang w:val="ru-RU"/>
        </w:rPr>
        <w:t>системе</w:t>
      </w:r>
      <w:r>
        <w:rPr>
          <w:lang w:val="ru-RU"/>
        </w:rPr>
        <w:t xml:space="preserve"> </w:t>
      </w:r>
      <w:r w:rsidRPr="002811EA">
        <w:rPr>
          <w:lang w:val="ru-RU"/>
        </w:rPr>
        <w:t>социально-гигиенического</w:t>
      </w:r>
      <w:r>
        <w:rPr>
          <w:lang w:val="ru-RU"/>
        </w:rPr>
        <w:t xml:space="preserve"> </w:t>
      </w:r>
      <w:r w:rsidRPr="002811EA">
        <w:rPr>
          <w:lang w:val="ru-RU"/>
        </w:rPr>
        <w:t>мониторинга осуществляется</w:t>
      </w:r>
      <w:r>
        <w:rPr>
          <w:lang w:val="ru-RU"/>
        </w:rPr>
        <w:t xml:space="preserve"> </w:t>
      </w:r>
      <w:r w:rsidRPr="002811EA">
        <w:rPr>
          <w:lang w:val="ru-RU"/>
        </w:rPr>
        <w:t>аккред</w:t>
      </w:r>
      <w:r w:rsidRPr="002811EA">
        <w:rPr>
          <w:lang w:val="ru-RU"/>
        </w:rPr>
        <w:t>и</w:t>
      </w:r>
      <w:r w:rsidRPr="002811EA">
        <w:rPr>
          <w:lang w:val="ru-RU"/>
        </w:rPr>
        <w:t>тованными</w:t>
      </w:r>
      <w:r>
        <w:rPr>
          <w:lang w:val="ru-RU"/>
        </w:rPr>
        <w:t xml:space="preserve"> </w:t>
      </w:r>
      <w:r w:rsidRPr="002811EA">
        <w:rPr>
          <w:lang w:val="ru-RU"/>
        </w:rPr>
        <w:t>лабораториями</w:t>
      </w:r>
      <w:r>
        <w:rPr>
          <w:lang w:val="ru-RU"/>
        </w:rPr>
        <w:t xml:space="preserve"> </w:t>
      </w:r>
      <w:r w:rsidRPr="002811EA">
        <w:rPr>
          <w:lang w:val="ru-RU"/>
        </w:rPr>
        <w:t>Роспотребнадзора</w:t>
      </w:r>
      <w:r>
        <w:rPr>
          <w:lang w:val="ru-RU"/>
        </w:rPr>
        <w:t xml:space="preserve"> </w:t>
      </w:r>
      <w:r w:rsidRPr="002811EA">
        <w:rPr>
          <w:lang w:val="ru-RU"/>
        </w:rPr>
        <w:t>по</w:t>
      </w:r>
      <w:r>
        <w:rPr>
          <w:lang w:val="ru-RU"/>
        </w:rPr>
        <w:t xml:space="preserve"> </w:t>
      </w:r>
      <w:r w:rsidRPr="002811EA">
        <w:rPr>
          <w:lang w:val="ru-RU"/>
        </w:rPr>
        <w:t>Республике Башкортостан,</w:t>
      </w:r>
      <w:r>
        <w:rPr>
          <w:lang w:val="ru-RU"/>
        </w:rPr>
        <w:t xml:space="preserve"> </w:t>
      </w:r>
      <w:r w:rsidRPr="002811EA">
        <w:rPr>
          <w:lang w:val="ru-RU"/>
        </w:rPr>
        <w:t>МУП «Уф</w:t>
      </w:r>
      <w:r w:rsidRPr="002811EA">
        <w:rPr>
          <w:lang w:val="ru-RU"/>
        </w:rPr>
        <w:t>а</w:t>
      </w:r>
      <w:r w:rsidRPr="002811EA">
        <w:rPr>
          <w:lang w:val="ru-RU"/>
        </w:rPr>
        <w:t>водоканал»</w:t>
      </w:r>
      <w:r>
        <w:rPr>
          <w:lang w:val="ru-RU"/>
        </w:rPr>
        <w:t xml:space="preserve"> </w:t>
      </w:r>
      <w:r w:rsidRPr="002811EA">
        <w:rPr>
          <w:lang w:val="ru-RU"/>
        </w:rPr>
        <w:t>и</w:t>
      </w:r>
      <w:r>
        <w:rPr>
          <w:lang w:val="ru-RU"/>
        </w:rPr>
        <w:t xml:space="preserve"> </w:t>
      </w:r>
      <w:r w:rsidRPr="002811EA">
        <w:rPr>
          <w:lang w:val="ru-RU"/>
        </w:rPr>
        <w:t>других</w:t>
      </w:r>
      <w:r>
        <w:rPr>
          <w:lang w:val="ru-RU"/>
        </w:rPr>
        <w:t xml:space="preserve"> </w:t>
      </w:r>
      <w:r w:rsidRPr="002811EA">
        <w:rPr>
          <w:lang w:val="ru-RU"/>
        </w:rPr>
        <w:t>городов</w:t>
      </w:r>
      <w:r>
        <w:rPr>
          <w:lang w:val="ru-RU"/>
        </w:rPr>
        <w:t xml:space="preserve"> </w:t>
      </w:r>
      <w:r w:rsidRPr="002811EA">
        <w:rPr>
          <w:lang w:val="ru-RU"/>
        </w:rPr>
        <w:t>республики.</w:t>
      </w:r>
      <w:r>
        <w:rPr>
          <w:lang w:val="ru-RU"/>
        </w:rPr>
        <w:t xml:space="preserve"> </w:t>
      </w:r>
      <w:r w:rsidRPr="002811EA">
        <w:rPr>
          <w:lang w:val="ru-RU"/>
        </w:rPr>
        <w:t>Мониторинг качества</w:t>
      </w:r>
      <w:r>
        <w:rPr>
          <w:lang w:val="ru-RU"/>
        </w:rPr>
        <w:t xml:space="preserve"> </w:t>
      </w:r>
      <w:r w:rsidRPr="002811EA">
        <w:rPr>
          <w:lang w:val="ru-RU"/>
        </w:rPr>
        <w:t>питьевого</w:t>
      </w:r>
      <w:r>
        <w:rPr>
          <w:lang w:val="ru-RU"/>
        </w:rPr>
        <w:t xml:space="preserve"> </w:t>
      </w:r>
      <w:r w:rsidRPr="002811EA">
        <w:rPr>
          <w:lang w:val="ru-RU"/>
        </w:rPr>
        <w:t>водоснабжения</w:t>
      </w:r>
      <w:r>
        <w:rPr>
          <w:lang w:val="ru-RU"/>
        </w:rPr>
        <w:t xml:space="preserve"> </w:t>
      </w:r>
      <w:r w:rsidRPr="002811EA">
        <w:rPr>
          <w:lang w:val="ru-RU"/>
        </w:rPr>
        <w:t>проводится</w:t>
      </w:r>
      <w:r>
        <w:rPr>
          <w:lang w:val="ru-RU"/>
        </w:rPr>
        <w:t xml:space="preserve"> </w:t>
      </w:r>
      <w:r w:rsidRPr="002811EA">
        <w:rPr>
          <w:lang w:val="ru-RU"/>
        </w:rPr>
        <w:t>в 54</w:t>
      </w:r>
      <w:r>
        <w:rPr>
          <w:lang w:val="ru-RU"/>
        </w:rPr>
        <w:t xml:space="preserve"> </w:t>
      </w:r>
      <w:r w:rsidRPr="002811EA">
        <w:rPr>
          <w:lang w:val="ru-RU"/>
        </w:rPr>
        <w:t>городах</w:t>
      </w:r>
      <w:r>
        <w:rPr>
          <w:lang w:val="ru-RU"/>
        </w:rPr>
        <w:t xml:space="preserve"> </w:t>
      </w:r>
      <w:r w:rsidRPr="002811EA">
        <w:rPr>
          <w:lang w:val="ru-RU"/>
        </w:rPr>
        <w:t>и</w:t>
      </w:r>
      <w:r>
        <w:rPr>
          <w:lang w:val="ru-RU"/>
        </w:rPr>
        <w:t xml:space="preserve"> </w:t>
      </w:r>
      <w:r w:rsidRPr="002811EA">
        <w:rPr>
          <w:lang w:val="ru-RU"/>
        </w:rPr>
        <w:t>районах</w:t>
      </w:r>
      <w:r>
        <w:rPr>
          <w:lang w:val="ru-RU"/>
        </w:rPr>
        <w:t xml:space="preserve"> </w:t>
      </w:r>
      <w:r w:rsidRPr="002811EA">
        <w:rPr>
          <w:lang w:val="ru-RU"/>
        </w:rPr>
        <w:t>республики. Охвачено мониторинговыми наблюден</w:t>
      </w:r>
      <w:r w:rsidRPr="002811EA">
        <w:rPr>
          <w:lang w:val="ru-RU"/>
        </w:rPr>
        <w:t>и</w:t>
      </w:r>
      <w:r w:rsidRPr="002811EA">
        <w:rPr>
          <w:lang w:val="ru-RU"/>
        </w:rPr>
        <w:t xml:space="preserve">ями 3786862 человека или 93,0% населения. </w:t>
      </w:r>
    </w:p>
    <w:p w:rsidR="002811EA" w:rsidRPr="002811EA" w:rsidRDefault="002811EA" w:rsidP="002811EA">
      <w:pPr>
        <w:pStyle w:val="a0"/>
        <w:rPr>
          <w:lang w:val="ru-RU"/>
        </w:rPr>
      </w:pPr>
      <w:proofErr w:type="gramStart"/>
      <w:r w:rsidRPr="002811EA">
        <w:rPr>
          <w:lang w:val="ru-RU"/>
        </w:rPr>
        <w:t>По данным СГМ к числу приоритетных веществ, загрязняющих питьевую воду</w:t>
      </w:r>
      <w:r>
        <w:rPr>
          <w:lang w:val="ru-RU"/>
        </w:rPr>
        <w:t xml:space="preserve"> </w:t>
      </w:r>
      <w:r w:rsidRPr="002811EA">
        <w:rPr>
          <w:lang w:val="ru-RU"/>
        </w:rPr>
        <w:t>с</w:t>
      </w:r>
      <w:r w:rsidRPr="002811EA">
        <w:rPr>
          <w:lang w:val="ru-RU"/>
        </w:rPr>
        <w:t>и</w:t>
      </w:r>
      <w:r w:rsidRPr="002811EA">
        <w:rPr>
          <w:lang w:val="ru-RU"/>
        </w:rPr>
        <w:t>стем централизованного</w:t>
      </w:r>
      <w:r>
        <w:rPr>
          <w:lang w:val="ru-RU"/>
        </w:rPr>
        <w:t xml:space="preserve"> </w:t>
      </w:r>
      <w:r w:rsidRPr="002811EA">
        <w:rPr>
          <w:lang w:val="ru-RU"/>
        </w:rPr>
        <w:t>хозяйственно-питьевого</w:t>
      </w:r>
      <w:r>
        <w:rPr>
          <w:lang w:val="ru-RU"/>
        </w:rPr>
        <w:t xml:space="preserve"> </w:t>
      </w:r>
      <w:r w:rsidRPr="002811EA">
        <w:rPr>
          <w:lang w:val="ru-RU"/>
        </w:rPr>
        <w:t>водоснабжения</w:t>
      </w:r>
      <w:r>
        <w:rPr>
          <w:lang w:val="ru-RU"/>
        </w:rPr>
        <w:t xml:space="preserve"> </w:t>
      </w:r>
      <w:r w:rsidRPr="002811EA">
        <w:rPr>
          <w:lang w:val="ru-RU"/>
        </w:rPr>
        <w:t>в</w:t>
      </w:r>
      <w:r>
        <w:rPr>
          <w:lang w:val="ru-RU"/>
        </w:rPr>
        <w:t xml:space="preserve"> </w:t>
      </w:r>
      <w:r w:rsidRPr="002811EA">
        <w:rPr>
          <w:lang w:val="ru-RU"/>
        </w:rPr>
        <w:t>Республике Башкорт</w:t>
      </w:r>
      <w:r w:rsidRPr="002811EA">
        <w:rPr>
          <w:lang w:val="ru-RU"/>
        </w:rPr>
        <w:t>о</w:t>
      </w:r>
      <w:r w:rsidRPr="002811EA">
        <w:rPr>
          <w:lang w:val="ru-RU"/>
        </w:rPr>
        <w:t xml:space="preserve">стан, отнесены: </w:t>
      </w:r>
      <w:proofErr w:type="gramEnd"/>
    </w:p>
    <w:p w:rsidR="002811EA" w:rsidRPr="002811EA" w:rsidRDefault="002811EA" w:rsidP="00343BF3">
      <w:pPr>
        <w:pStyle w:val="a0"/>
        <w:numPr>
          <w:ilvl w:val="0"/>
          <w:numId w:val="34"/>
        </w:numPr>
        <w:rPr>
          <w:lang w:val="ru-RU"/>
        </w:rPr>
      </w:pPr>
      <w:r w:rsidRPr="002811EA">
        <w:rPr>
          <w:lang w:val="ru-RU"/>
        </w:rPr>
        <w:t>за</w:t>
      </w:r>
      <w:r>
        <w:rPr>
          <w:lang w:val="ru-RU"/>
        </w:rPr>
        <w:t xml:space="preserve"> </w:t>
      </w:r>
      <w:r w:rsidRPr="002811EA">
        <w:rPr>
          <w:lang w:val="ru-RU"/>
        </w:rPr>
        <w:t>счет</w:t>
      </w:r>
      <w:r>
        <w:rPr>
          <w:lang w:val="ru-RU"/>
        </w:rPr>
        <w:t xml:space="preserve"> </w:t>
      </w:r>
      <w:r w:rsidRPr="002811EA">
        <w:rPr>
          <w:lang w:val="ru-RU"/>
        </w:rPr>
        <w:t>поступления</w:t>
      </w:r>
      <w:r>
        <w:rPr>
          <w:lang w:val="ru-RU"/>
        </w:rPr>
        <w:t xml:space="preserve"> </w:t>
      </w:r>
      <w:r w:rsidRPr="002811EA">
        <w:rPr>
          <w:lang w:val="ru-RU"/>
        </w:rPr>
        <w:t>из</w:t>
      </w:r>
      <w:r>
        <w:rPr>
          <w:lang w:val="ru-RU"/>
        </w:rPr>
        <w:t xml:space="preserve"> </w:t>
      </w:r>
      <w:r w:rsidRPr="002811EA">
        <w:rPr>
          <w:lang w:val="ru-RU"/>
        </w:rPr>
        <w:t>источников</w:t>
      </w:r>
      <w:r>
        <w:rPr>
          <w:lang w:val="ru-RU"/>
        </w:rPr>
        <w:t xml:space="preserve"> </w:t>
      </w:r>
      <w:r w:rsidRPr="002811EA">
        <w:rPr>
          <w:lang w:val="ru-RU"/>
        </w:rPr>
        <w:t>водоснабжения:</w:t>
      </w:r>
      <w:r>
        <w:rPr>
          <w:lang w:val="ru-RU"/>
        </w:rPr>
        <w:t xml:space="preserve"> </w:t>
      </w:r>
      <w:r w:rsidRPr="002811EA">
        <w:rPr>
          <w:lang w:val="ru-RU"/>
        </w:rPr>
        <w:t>железо,</w:t>
      </w:r>
      <w:r>
        <w:rPr>
          <w:lang w:val="ru-RU"/>
        </w:rPr>
        <w:t xml:space="preserve"> </w:t>
      </w:r>
      <w:r w:rsidRPr="002811EA">
        <w:rPr>
          <w:lang w:val="ru-RU"/>
        </w:rPr>
        <w:t xml:space="preserve">марганец, сульфаты, соли жесткости, нитраты; </w:t>
      </w:r>
    </w:p>
    <w:p w:rsidR="002811EA" w:rsidRPr="002811EA" w:rsidRDefault="002811EA" w:rsidP="00343BF3">
      <w:pPr>
        <w:pStyle w:val="a0"/>
        <w:numPr>
          <w:ilvl w:val="0"/>
          <w:numId w:val="34"/>
        </w:numPr>
        <w:rPr>
          <w:lang w:val="ru-RU"/>
        </w:rPr>
      </w:pPr>
      <w:r w:rsidRPr="002811EA">
        <w:rPr>
          <w:lang w:val="ru-RU"/>
        </w:rPr>
        <w:t>за</w:t>
      </w:r>
      <w:r>
        <w:rPr>
          <w:lang w:val="ru-RU"/>
        </w:rPr>
        <w:t xml:space="preserve"> </w:t>
      </w:r>
      <w:r w:rsidRPr="002811EA">
        <w:rPr>
          <w:lang w:val="ru-RU"/>
        </w:rPr>
        <w:t>счет</w:t>
      </w:r>
      <w:r>
        <w:rPr>
          <w:lang w:val="ru-RU"/>
        </w:rPr>
        <w:t xml:space="preserve"> </w:t>
      </w:r>
      <w:r w:rsidRPr="002811EA">
        <w:rPr>
          <w:lang w:val="ru-RU"/>
        </w:rPr>
        <w:t>загрязнения</w:t>
      </w:r>
      <w:r>
        <w:rPr>
          <w:lang w:val="ru-RU"/>
        </w:rPr>
        <w:t xml:space="preserve"> </w:t>
      </w:r>
      <w:r w:rsidRPr="002811EA">
        <w:rPr>
          <w:lang w:val="ru-RU"/>
        </w:rPr>
        <w:t>питьевой</w:t>
      </w:r>
      <w:r>
        <w:rPr>
          <w:lang w:val="ru-RU"/>
        </w:rPr>
        <w:t xml:space="preserve"> </w:t>
      </w:r>
      <w:r w:rsidRPr="002811EA">
        <w:rPr>
          <w:lang w:val="ru-RU"/>
        </w:rPr>
        <w:t>воды</w:t>
      </w:r>
      <w:r>
        <w:rPr>
          <w:lang w:val="ru-RU"/>
        </w:rPr>
        <w:t xml:space="preserve"> </w:t>
      </w:r>
      <w:r w:rsidRPr="002811EA">
        <w:rPr>
          <w:lang w:val="ru-RU"/>
        </w:rPr>
        <w:t>в</w:t>
      </w:r>
      <w:r>
        <w:rPr>
          <w:lang w:val="ru-RU"/>
        </w:rPr>
        <w:t xml:space="preserve"> </w:t>
      </w:r>
      <w:r w:rsidRPr="002811EA">
        <w:rPr>
          <w:lang w:val="ru-RU"/>
        </w:rPr>
        <w:t>процессе</w:t>
      </w:r>
      <w:r>
        <w:rPr>
          <w:lang w:val="ru-RU"/>
        </w:rPr>
        <w:t xml:space="preserve"> </w:t>
      </w:r>
      <w:r w:rsidRPr="002811EA">
        <w:rPr>
          <w:lang w:val="ru-RU"/>
        </w:rPr>
        <w:t>водоподготовки:</w:t>
      </w:r>
      <w:r>
        <w:rPr>
          <w:lang w:val="ru-RU"/>
        </w:rPr>
        <w:t xml:space="preserve"> </w:t>
      </w:r>
      <w:r w:rsidRPr="002811EA">
        <w:rPr>
          <w:lang w:val="ru-RU"/>
        </w:rPr>
        <w:t>алюминий, хлор</w:t>
      </w:r>
      <w:r w:rsidRPr="002811EA">
        <w:rPr>
          <w:lang w:val="ru-RU"/>
        </w:rPr>
        <w:t>о</w:t>
      </w:r>
      <w:r w:rsidRPr="002811EA">
        <w:rPr>
          <w:lang w:val="ru-RU"/>
        </w:rPr>
        <w:t xml:space="preserve">форм; </w:t>
      </w:r>
    </w:p>
    <w:p w:rsidR="002811EA" w:rsidRDefault="002811EA" w:rsidP="00343BF3">
      <w:pPr>
        <w:pStyle w:val="a0"/>
        <w:numPr>
          <w:ilvl w:val="0"/>
          <w:numId w:val="34"/>
        </w:numPr>
        <w:rPr>
          <w:lang w:val="ru-RU"/>
        </w:rPr>
      </w:pPr>
      <w:r w:rsidRPr="002811EA">
        <w:rPr>
          <w:lang w:val="ru-RU"/>
        </w:rPr>
        <w:t>при транспортировке воды: железо.</w:t>
      </w:r>
      <w:r>
        <w:rPr>
          <w:lang w:val="ru-RU"/>
        </w:rPr>
        <w:t xml:space="preserve"> </w:t>
      </w:r>
    </w:p>
    <w:p w:rsidR="002811EA" w:rsidRPr="002811EA" w:rsidRDefault="002811EA" w:rsidP="002811EA">
      <w:pPr>
        <w:pStyle w:val="a0"/>
        <w:rPr>
          <w:lang w:val="ru-RU"/>
        </w:rPr>
      </w:pPr>
      <w:r w:rsidRPr="002811EA">
        <w:rPr>
          <w:lang w:val="ru-RU"/>
        </w:rPr>
        <w:t>В 2013</w:t>
      </w:r>
      <w:r>
        <w:rPr>
          <w:lang w:val="ru-RU"/>
        </w:rPr>
        <w:t xml:space="preserve"> </w:t>
      </w:r>
      <w:r w:rsidRPr="002811EA">
        <w:rPr>
          <w:lang w:val="ru-RU"/>
        </w:rPr>
        <w:t>году</w:t>
      </w:r>
      <w:r>
        <w:rPr>
          <w:lang w:val="ru-RU"/>
        </w:rPr>
        <w:t xml:space="preserve"> </w:t>
      </w:r>
      <w:r w:rsidRPr="002811EA">
        <w:rPr>
          <w:lang w:val="ru-RU"/>
        </w:rPr>
        <w:t>в</w:t>
      </w:r>
      <w:r>
        <w:rPr>
          <w:lang w:val="ru-RU"/>
        </w:rPr>
        <w:t xml:space="preserve"> </w:t>
      </w:r>
      <w:r w:rsidRPr="002811EA">
        <w:rPr>
          <w:lang w:val="ru-RU"/>
        </w:rPr>
        <w:t>рамках</w:t>
      </w:r>
      <w:r>
        <w:rPr>
          <w:lang w:val="ru-RU"/>
        </w:rPr>
        <w:t xml:space="preserve"> </w:t>
      </w:r>
      <w:r w:rsidRPr="002811EA">
        <w:rPr>
          <w:lang w:val="ru-RU"/>
        </w:rPr>
        <w:t>СГМ</w:t>
      </w:r>
      <w:r>
        <w:rPr>
          <w:lang w:val="ru-RU"/>
        </w:rPr>
        <w:t xml:space="preserve"> </w:t>
      </w:r>
      <w:r w:rsidRPr="002811EA">
        <w:rPr>
          <w:lang w:val="ru-RU"/>
        </w:rPr>
        <w:t>лабораториями</w:t>
      </w:r>
      <w:r>
        <w:rPr>
          <w:lang w:val="ru-RU"/>
        </w:rPr>
        <w:t xml:space="preserve"> </w:t>
      </w:r>
      <w:r w:rsidRPr="002811EA">
        <w:rPr>
          <w:lang w:val="ru-RU"/>
        </w:rPr>
        <w:t>Роспотребнадзора</w:t>
      </w:r>
      <w:r>
        <w:rPr>
          <w:lang w:val="ru-RU"/>
        </w:rPr>
        <w:t xml:space="preserve"> </w:t>
      </w:r>
      <w:r w:rsidRPr="002811EA">
        <w:rPr>
          <w:lang w:val="ru-RU"/>
        </w:rPr>
        <w:t>по</w:t>
      </w:r>
      <w:r>
        <w:rPr>
          <w:lang w:val="ru-RU"/>
        </w:rPr>
        <w:t xml:space="preserve"> </w:t>
      </w:r>
      <w:r w:rsidRPr="002811EA">
        <w:rPr>
          <w:lang w:val="ru-RU"/>
        </w:rPr>
        <w:t>Республике Ба</w:t>
      </w:r>
      <w:r w:rsidRPr="002811EA">
        <w:rPr>
          <w:lang w:val="ru-RU"/>
        </w:rPr>
        <w:t>ш</w:t>
      </w:r>
      <w:r w:rsidRPr="002811EA">
        <w:rPr>
          <w:lang w:val="ru-RU"/>
        </w:rPr>
        <w:t>кортостан</w:t>
      </w:r>
      <w:r>
        <w:rPr>
          <w:lang w:val="ru-RU"/>
        </w:rPr>
        <w:t xml:space="preserve"> </w:t>
      </w:r>
      <w:r w:rsidRPr="002811EA">
        <w:rPr>
          <w:lang w:val="ru-RU"/>
        </w:rPr>
        <w:t>осуществлялось</w:t>
      </w:r>
      <w:r>
        <w:rPr>
          <w:lang w:val="ru-RU"/>
        </w:rPr>
        <w:t xml:space="preserve"> </w:t>
      </w:r>
      <w:r w:rsidRPr="002811EA">
        <w:rPr>
          <w:lang w:val="ru-RU"/>
        </w:rPr>
        <w:t>исследование</w:t>
      </w:r>
      <w:r>
        <w:rPr>
          <w:lang w:val="ru-RU"/>
        </w:rPr>
        <w:t xml:space="preserve"> </w:t>
      </w:r>
      <w:r w:rsidRPr="002811EA">
        <w:rPr>
          <w:lang w:val="ru-RU"/>
        </w:rPr>
        <w:t>питьевой</w:t>
      </w:r>
      <w:r>
        <w:rPr>
          <w:lang w:val="ru-RU"/>
        </w:rPr>
        <w:t xml:space="preserve"> </w:t>
      </w:r>
      <w:r w:rsidRPr="002811EA">
        <w:rPr>
          <w:lang w:val="ru-RU"/>
        </w:rPr>
        <w:t>воды</w:t>
      </w:r>
      <w:r>
        <w:rPr>
          <w:lang w:val="ru-RU"/>
        </w:rPr>
        <w:t xml:space="preserve"> </w:t>
      </w:r>
      <w:r w:rsidRPr="002811EA">
        <w:rPr>
          <w:lang w:val="ru-RU"/>
        </w:rPr>
        <w:t>на 29</w:t>
      </w:r>
      <w:r>
        <w:rPr>
          <w:lang w:val="ru-RU"/>
        </w:rPr>
        <w:t xml:space="preserve"> </w:t>
      </w:r>
      <w:r w:rsidRPr="002811EA">
        <w:rPr>
          <w:lang w:val="ru-RU"/>
        </w:rPr>
        <w:t>показателей</w:t>
      </w:r>
      <w:r>
        <w:rPr>
          <w:lang w:val="ru-RU"/>
        </w:rPr>
        <w:t xml:space="preserve"> </w:t>
      </w:r>
      <w:r w:rsidRPr="002811EA">
        <w:rPr>
          <w:lang w:val="ru-RU"/>
        </w:rPr>
        <w:t>безвредности</w:t>
      </w:r>
      <w:r>
        <w:rPr>
          <w:lang w:val="ru-RU"/>
        </w:rPr>
        <w:t xml:space="preserve"> </w:t>
      </w:r>
      <w:r w:rsidRPr="002811EA">
        <w:rPr>
          <w:lang w:val="ru-RU"/>
        </w:rPr>
        <w:t>по</w:t>
      </w:r>
      <w:r>
        <w:rPr>
          <w:lang w:val="ru-RU"/>
        </w:rPr>
        <w:t xml:space="preserve"> </w:t>
      </w:r>
      <w:r w:rsidRPr="002811EA">
        <w:rPr>
          <w:lang w:val="ru-RU"/>
        </w:rPr>
        <w:t>химическому</w:t>
      </w:r>
      <w:r>
        <w:rPr>
          <w:lang w:val="ru-RU"/>
        </w:rPr>
        <w:t xml:space="preserve"> </w:t>
      </w:r>
      <w:r w:rsidRPr="002811EA">
        <w:rPr>
          <w:lang w:val="ru-RU"/>
        </w:rPr>
        <w:t>составу,</w:t>
      </w:r>
      <w:r>
        <w:rPr>
          <w:lang w:val="ru-RU"/>
        </w:rPr>
        <w:t xml:space="preserve"> проведено 18</w:t>
      </w:r>
      <w:r w:rsidRPr="002811EA">
        <w:rPr>
          <w:lang w:val="ru-RU"/>
        </w:rPr>
        <w:t>648</w:t>
      </w:r>
      <w:r>
        <w:rPr>
          <w:lang w:val="ru-RU"/>
        </w:rPr>
        <w:t xml:space="preserve"> </w:t>
      </w:r>
      <w:r w:rsidRPr="002811EA">
        <w:rPr>
          <w:lang w:val="ru-RU"/>
        </w:rPr>
        <w:t>исследований,</w:t>
      </w:r>
      <w:r>
        <w:rPr>
          <w:lang w:val="ru-RU"/>
        </w:rPr>
        <w:t xml:space="preserve"> </w:t>
      </w:r>
      <w:r w:rsidRPr="002811EA">
        <w:rPr>
          <w:lang w:val="ru-RU"/>
        </w:rPr>
        <w:t>из</w:t>
      </w:r>
      <w:r>
        <w:rPr>
          <w:lang w:val="ru-RU"/>
        </w:rPr>
        <w:t xml:space="preserve"> </w:t>
      </w:r>
      <w:r w:rsidRPr="002811EA">
        <w:rPr>
          <w:lang w:val="ru-RU"/>
        </w:rPr>
        <w:t>них</w:t>
      </w:r>
      <w:r>
        <w:rPr>
          <w:lang w:val="ru-RU"/>
        </w:rPr>
        <w:t xml:space="preserve"> </w:t>
      </w:r>
      <w:r w:rsidRPr="002811EA">
        <w:rPr>
          <w:lang w:val="ru-RU"/>
        </w:rPr>
        <w:t>не соответствующих</w:t>
      </w:r>
      <w:r>
        <w:rPr>
          <w:lang w:val="ru-RU"/>
        </w:rPr>
        <w:t xml:space="preserve"> </w:t>
      </w:r>
      <w:r w:rsidRPr="002811EA">
        <w:rPr>
          <w:lang w:val="ru-RU"/>
        </w:rPr>
        <w:t>г</w:t>
      </w:r>
      <w:r w:rsidRPr="002811EA">
        <w:rPr>
          <w:lang w:val="ru-RU"/>
        </w:rPr>
        <w:t>и</w:t>
      </w:r>
      <w:r w:rsidRPr="002811EA">
        <w:rPr>
          <w:lang w:val="ru-RU"/>
        </w:rPr>
        <w:t>гиеническим</w:t>
      </w:r>
      <w:r>
        <w:rPr>
          <w:lang w:val="ru-RU"/>
        </w:rPr>
        <w:t xml:space="preserve"> </w:t>
      </w:r>
      <w:r w:rsidRPr="002811EA">
        <w:rPr>
          <w:lang w:val="ru-RU"/>
        </w:rPr>
        <w:t>нормативам – 249</w:t>
      </w:r>
      <w:r>
        <w:rPr>
          <w:lang w:val="ru-RU"/>
        </w:rPr>
        <w:t xml:space="preserve"> </w:t>
      </w:r>
      <w:r w:rsidRPr="002811EA">
        <w:rPr>
          <w:lang w:val="ru-RU"/>
        </w:rPr>
        <w:t>или 1,3% (2011</w:t>
      </w:r>
      <w:r>
        <w:rPr>
          <w:lang w:val="ru-RU"/>
        </w:rPr>
        <w:t xml:space="preserve"> </w:t>
      </w:r>
      <w:r w:rsidRPr="002811EA">
        <w:rPr>
          <w:lang w:val="ru-RU"/>
        </w:rPr>
        <w:t>г. – 1,7%;</w:t>
      </w:r>
      <w:r>
        <w:rPr>
          <w:lang w:val="ru-RU"/>
        </w:rPr>
        <w:t xml:space="preserve"> </w:t>
      </w:r>
      <w:r w:rsidRPr="002811EA">
        <w:rPr>
          <w:lang w:val="ru-RU"/>
        </w:rPr>
        <w:t>2012</w:t>
      </w:r>
      <w:r>
        <w:rPr>
          <w:lang w:val="ru-RU"/>
        </w:rPr>
        <w:t xml:space="preserve"> </w:t>
      </w:r>
      <w:r w:rsidRPr="002811EA">
        <w:rPr>
          <w:lang w:val="ru-RU"/>
        </w:rPr>
        <w:t>г. – 1,5%).</w:t>
      </w:r>
      <w:r>
        <w:rPr>
          <w:lang w:val="ru-RU"/>
        </w:rPr>
        <w:t xml:space="preserve"> </w:t>
      </w:r>
      <w:r w:rsidRPr="002811EA">
        <w:rPr>
          <w:lang w:val="ru-RU"/>
        </w:rPr>
        <w:t>К</w:t>
      </w:r>
      <w:r>
        <w:rPr>
          <w:lang w:val="ru-RU"/>
        </w:rPr>
        <w:t xml:space="preserve"> </w:t>
      </w:r>
      <w:r w:rsidRPr="002811EA">
        <w:rPr>
          <w:lang w:val="ru-RU"/>
        </w:rPr>
        <w:t>санитарно-химическим</w:t>
      </w:r>
      <w:r>
        <w:rPr>
          <w:lang w:val="ru-RU"/>
        </w:rPr>
        <w:t xml:space="preserve"> </w:t>
      </w:r>
      <w:r w:rsidRPr="002811EA">
        <w:rPr>
          <w:lang w:val="ru-RU"/>
        </w:rPr>
        <w:t>показателям,</w:t>
      </w:r>
      <w:r>
        <w:rPr>
          <w:lang w:val="ru-RU"/>
        </w:rPr>
        <w:t xml:space="preserve"> </w:t>
      </w:r>
      <w:r w:rsidRPr="002811EA">
        <w:rPr>
          <w:lang w:val="ru-RU"/>
        </w:rPr>
        <w:t>превышающим</w:t>
      </w:r>
      <w:r>
        <w:rPr>
          <w:lang w:val="ru-RU"/>
        </w:rPr>
        <w:t xml:space="preserve"> </w:t>
      </w:r>
      <w:r w:rsidRPr="002811EA">
        <w:rPr>
          <w:lang w:val="ru-RU"/>
        </w:rPr>
        <w:t>предельно-допустимые концентрации в пить</w:t>
      </w:r>
      <w:r w:rsidRPr="002811EA">
        <w:rPr>
          <w:lang w:val="ru-RU"/>
        </w:rPr>
        <w:t>е</w:t>
      </w:r>
      <w:r w:rsidRPr="002811EA">
        <w:rPr>
          <w:lang w:val="ru-RU"/>
        </w:rPr>
        <w:t>вой воде систем централизованного водоснабжения, в 2013</w:t>
      </w:r>
      <w:r>
        <w:rPr>
          <w:lang w:val="ru-RU"/>
        </w:rPr>
        <w:t xml:space="preserve"> </w:t>
      </w:r>
      <w:r w:rsidRPr="002811EA">
        <w:rPr>
          <w:lang w:val="ru-RU"/>
        </w:rPr>
        <w:t>году</w:t>
      </w:r>
      <w:r>
        <w:rPr>
          <w:lang w:val="ru-RU"/>
        </w:rPr>
        <w:t xml:space="preserve"> </w:t>
      </w:r>
      <w:r w:rsidRPr="002811EA">
        <w:rPr>
          <w:lang w:val="ru-RU"/>
        </w:rPr>
        <w:t>относились: жесткость, железо, марганец,</w:t>
      </w:r>
      <w:r>
        <w:rPr>
          <w:lang w:val="ru-RU"/>
        </w:rPr>
        <w:t xml:space="preserve"> </w:t>
      </w:r>
      <w:r w:rsidRPr="002811EA">
        <w:rPr>
          <w:lang w:val="ru-RU"/>
        </w:rPr>
        <w:t>нитраты,</w:t>
      </w:r>
      <w:r>
        <w:rPr>
          <w:lang w:val="ru-RU"/>
        </w:rPr>
        <w:t xml:space="preserve"> </w:t>
      </w:r>
      <w:r w:rsidRPr="002811EA">
        <w:rPr>
          <w:lang w:val="ru-RU"/>
        </w:rPr>
        <w:t>сульфаты,</w:t>
      </w:r>
      <w:r>
        <w:rPr>
          <w:lang w:val="ru-RU"/>
        </w:rPr>
        <w:t xml:space="preserve"> </w:t>
      </w:r>
      <w:r w:rsidRPr="002811EA">
        <w:rPr>
          <w:lang w:val="ru-RU"/>
        </w:rPr>
        <w:t xml:space="preserve">некоторые органолептические показатели. </w:t>
      </w:r>
    </w:p>
    <w:p w:rsidR="002811EA" w:rsidRDefault="002811EA" w:rsidP="009719DD">
      <w:pPr>
        <w:pStyle w:val="a0"/>
        <w:rPr>
          <w:lang w:val="ru-RU"/>
        </w:rPr>
      </w:pPr>
      <w:r>
        <w:rPr>
          <w:lang w:val="ru-RU"/>
        </w:rPr>
        <w:t>О</w:t>
      </w:r>
      <w:r w:rsidRPr="002811EA">
        <w:rPr>
          <w:lang w:val="ru-RU"/>
        </w:rPr>
        <w:t>сновной причиной несоответствия питьевой воды</w:t>
      </w:r>
      <w:r>
        <w:rPr>
          <w:lang w:val="ru-RU"/>
        </w:rPr>
        <w:t xml:space="preserve"> </w:t>
      </w:r>
      <w:r w:rsidRPr="002811EA">
        <w:rPr>
          <w:lang w:val="ru-RU"/>
        </w:rPr>
        <w:t>гигиеническим нормативам в</w:t>
      </w:r>
      <w:r>
        <w:rPr>
          <w:lang w:val="ru-RU"/>
        </w:rPr>
        <w:t xml:space="preserve"> </w:t>
      </w:r>
      <w:r w:rsidRPr="002811EA">
        <w:rPr>
          <w:lang w:val="ru-RU"/>
        </w:rPr>
        <w:t>республике</w:t>
      </w:r>
      <w:r>
        <w:rPr>
          <w:lang w:val="ru-RU"/>
        </w:rPr>
        <w:t xml:space="preserve"> </w:t>
      </w:r>
      <w:r w:rsidRPr="002811EA">
        <w:rPr>
          <w:lang w:val="ru-RU"/>
        </w:rPr>
        <w:t>является</w:t>
      </w:r>
      <w:r>
        <w:rPr>
          <w:lang w:val="ru-RU"/>
        </w:rPr>
        <w:t xml:space="preserve"> </w:t>
      </w:r>
      <w:r w:rsidRPr="002811EA">
        <w:rPr>
          <w:lang w:val="ru-RU"/>
        </w:rPr>
        <w:t>природное</w:t>
      </w:r>
      <w:r>
        <w:rPr>
          <w:lang w:val="ru-RU"/>
        </w:rPr>
        <w:t xml:space="preserve"> </w:t>
      </w:r>
      <w:r w:rsidRPr="002811EA">
        <w:rPr>
          <w:lang w:val="ru-RU"/>
        </w:rPr>
        <w:t>повышенное</w:t>
      </w:r>
      <w:r>
        <w:rPr>
          <w:lang w:val="ru-RU"/>
        </w:rPr>
        <w:t xml:space="preserve"> </w:t>
      </w:r>
      <w:r w:rsidRPr="002811EA">
        <w:rPr>
          <w:lang w:val="ru-RU"/>
        </w:rPr>
        <w:t>содержание</w:t>
      </w:r>
      <w:r>
        <w:rPr>
          <w:lang w:val="ru-RU"/>
        </w:rPr>
        <w:t xml:space="preserve"> </w:t>
      </w:r>
      <w:r w:rsidRPr="002811EA">
        <w:rPr>
          <w:lang w:val="ru-RU"/>
        </w:rPr>
        <w:t>железа,</w:t>
      </w:r>
      <w:r>
        <w:rPr>
          <w:lang w:val="ru-RU"/>
        </w:rPr>
        <w:t xml:space="preserve"> </w:t>
      </w:r>
      <w:r w:rsidRPr="002811EA">
        <w:rPr>
          <w:lang w:val="ru-RU"/>
        </w:rPr>
        <w:t>марганца,</w:t>
      </w:r>
      <w:r>
        <w:rPr>
          <w:lang w:val="ru-RU"/>
        </w:rPr>
        <w:t xml:space="preserve"> </w:t>
      </w:r>
      <w:r w:rsidRPr="002811EA">
        <w:rPr>
          <w:lang w:val="ru-RU"/>
        </w:rPr>
        <w:t>солей жестк</w:t>
      </w:r>
      <w:r w:rsidRPr="002811EA">
        <w:rPr>
          <w:lang w:val="ru-RU"/>
        </w:rPr>
        <w:t>о</w:t>
      </w:r>
      <w:r w:rsidRPr="002811EA">
        <w:rPr>
          <w:lang w:val="ru-RU"/>
        </w:rPr>
        <w:t>сти</w:t>
      </w:r>
      <w:r>
        <w:rPr>
          <w:lang w:val="ru-RU"/>
        </w:rPr>
        <w:t xml:space="preserve"> </w:t>
      </w:r>
      <w:r w:rsidRPr="002811EA">
        <w:rPr>
          <w:lang w:val="ru-RU"/>
        </w:rPr>
        <w:t>в</w:t>
      </w:r>
      <w:r>
        <w:rPr>
          <w:lang w:val="ru-RU"/>
        </w:rPr>
        <w:t xml:space="preserve"> </w:t>
      </w:r>
      <w:r w:rsidRPr="002811EA">
        <w:rPr>
          <w:lang w:val="ru-RU"/>
        </w:rPr>
        <w:t>воде</w:t>
      </w:r>
      <w:r>
        <w:rPr>
          <w:lang w:val="ru-RU"/>
        </w:rPr>
        <w:t xml:space="preserve"> </w:t>
      </w:r>
      <w:r w:rsidRPr="002811EA">
        <w:rPr>
          <w:lang w:val="ru-RU"/>
        </w:rPr>
        <w:t>подземных</w:t>
      </w:r>
      <w:r>
        <w:rPr>
          <w:lang w:val="ru-RU"/>
        </w:rPr>
        <w:t xml:space="preserve"> </w:t>
      </w:r>
      <w:r w:rsidRPr="002811EA">
        <w:rPr>
          <w:lang w:val="ru-RU"/>
        </w:rPr>
        <w:t>источников</w:t>
      </w:r>
      <w:r>
        <w:rPr>
          <w:lang w:val="ru-RU"/>
        </w:rPr>
        <w:t xml:space="preserve"> </w:t>
      </w:r>
      <w:r w:rsidRPr="002811EA">
        <w:rPr>
          <w:lang w:val="ru-RU"/>
        </w:rPr>
        <w:t>водоснабжения,</w:t>
      </w:r>
      <w:r>
        <w:rPr>
          <w:lang w:val="ru-RU"/>
        </w:rPr>
        <w:t xml:space="preserve"> </w:t>
      </w:r>
      <w:r w:rsidRPr="002811EA">
        <w:rPr>
          <w:lang w:val="ru-RU"/>
        </w:rPr>
        <w:t>а</w:t>
      </w:r>
      <w:r>
        <w:rPr>
          <w:lang w:val="ru-RU"/>
        </w:rPr>
        <w:t xml:space="preserve"> </w:t>
      </w:r>
      <w:r w:rsidRPr="002811EA">
        <w:rPr>
          <w:lang w:val="ru-RU"/>
        </w:rPr>
        <w:t>также</w:t>
      </w:r>
      <w:r>
        <w:rPr>
          <w:lang w:val="ru-RU"/>
        </w:rPr>
        <w:t xml:space="preserve"> </w:t>
      </w:r>
      <w:r w:rsidRPr="002811EA">
        <w:rPr>
          <w:lang w:val="ru-RU"/>
        </w:rPr>
        <w:t>антропогенное загрязнение в</w:t>
      </w:r>
      <w:r w:rsidRPr="002811EA">
        <w:rPr>
          <w:lang w:val="ru-RU"/>
        </w:rPr>
        <w:t>о</w:t>
      </w:r>
      <w:r w:rsidRPr="002811EA">
        <w:rPr>
          <w:lang w:val="ru-RU"/>
        </w:rPr>
        <w:t>доисточников нитратами. Кроме того, загрязнение питьевой воды может происходить</w:t>
      </w:r>
      <w:r>
        <w:rPr>
          <w:lang w:val="ru-RU"/>
        </w:rPr>
        <w:t xml:space="preserve"> </w:t>
      </w:r>
      <w:r w:rsidRPr="002811EA">
        <w:rPr>
          <w:lang w:val="ru-RU"/>
        </w:rPr>
        <w:t>в</w:t>
      </w:r>
      <w:r>
        <w:rPr>
          <w:lang w:val="ru-RU"/>
        </w:rPr>
        <w:t xml:space="preserve"> </w:t>
      </w:r>
      <w:r w:rsidRPr="002811EA">
        <w:rPr>
          <w:lang w:val="ru-RU"/>
        </w:rPr>
        <w:t>процессе</w:t>
      </w:r>
      <w:r>
        <w:rPr>
          <w:lang w:val="ru-RU"/>
        </w:rPr>
        <w:t xml:space="preserve"> </w:t>
      </w:r>
      <w:r w:rsidRPr="002811EA">
        <w:rPr>
          <w:lang w:val="ru-RU"/>
        </w:rPr>
        <w:t>транспортировки</w:t>
      </w:r>
      <w:r>
        <w:rPr>
          <w:lang w:val="ru-RU"/>
        </w:rPr>
        <w:t xml:space="preserve"> </w:t>
      </w:r>
      <w:r w:rsidRPr="002811EA">
        <w:rPr>
          <w:lang w:val="ru-RU"/>
        </w:rPr>
        <w:t>воды</w:t>
      </w:r>
      <w:r>
        <w:rPr>
          <w:lang w:val="ru-RU"/>
        </w:rPr>
        <w:t xml:space="preserve"> </w:t>
      </w:r>
      <w:r w:rsidRPr="002811EA">
        <w:rPr>
          <w:lang w:val="ru-RU"/>
        </w:rPr>
        <w:t>в</w:t>
      </w:r>
      <w:r>
        <w:rPr>
          <w:lang w:val="ru-RU"/>
        </w:rPr>
        <w:t xml:space="preserve"> </w:t>
      </w:r>
      <w:r w:rsidRPr="002811EA">
        <w:rPr>
          <w:lang w:val="ru-RU"/>
        </w:rPr>
        <w:t>связи</w:t>
      </w:r>
      <w:r>
        <w:rPr>
          <w:lang w:val="ru-RU"/>
        </w:rPr>
        <w:t xml:space="preserve"> </w:t>
      </w:r>
      <w:r w:rsidRPr="002811EA">
        <w:rPr>
          <w:lang w:val="ru-RU"/>
        </w:rPr>
        <w:t>с</w:t>
      </w:r>
      <w:r>
        <w:rPr>
          <w:lang w:val="ru-RU"/>
        </w:rPr>
        <w:t xml:space="preserve"> </w:t>
      </w:r>
      <w:r w:rsidRPr="002811EA">
        <w:rPr>
          <w:lang w:val="ru-RU"/>
        </w:rPr>
        <w:t>изношенностью водопроводных</w:t>
      </w:r>
      <w:r>
        <w:rPr>
          <w:lang w:val="ru-RU"/>
        </w:rPr>
        <w:t xml:space="preserve"> </w:t>
      </w:r>
      <w:r w:rsidRPr="002811EA">
        <w:rPr>
          <w:lang w:val="ru-RU"/>
        </w:rPr>
        <w:t>сетей.</w:t>
      </w:r>
      <w:r>
        <w:rPr>
          <w:lang w:val="ru-RU"/>
        </w:rPr>
        <w:t xml:space="preserve"> </w:t>
      </w:r>
      <w:r w:rsidRPr="002811EA">
        <w:rPr>
          <w:lang w:val="ru-RU"/>
        </w:rPr>
        <w:t>Колич</w:t>
      </w:r>
      <w:r w:rsidRPr="002811EA">
        <w:rPr>
          <w:lang w:val="ru-RU"/>
        </w:rPr>
        <w:t>е</w:t>
      </w:r>
      <w:r w:rsidRPr="002811EA">
        <w:rPr>
          <w:lang w:val="ru-RU"/>
        </w:rPr>
        <w:t>ство</w:t>
      </w:r>
      <w:r>
        <w:rPr>
          <w:lang w:val="ru-RU"/>
        </w:rPr>
        <w:t xml:space="preserve"> </w:t>
      </w:r>
      <w:r w:rsidRPr="002811EA">
        <w:rPr>
          <w:lang w:val="ru-RU"/>
        </w:rPr>
        <w:t>населения,</w:t>
      </w:r>
      <w:r>
        <w:rPr>
          <w:lang w:val="ru-RU"/>
        </w:rPr>
        <w:t xml:space="preserve"> </w:t>
      </w:r>
      <w:r w:rsidRPr="002811EA">
        <w:rPr>
          <w:lang w:val="ru-RU"/>
        </w:rPr>
        <w:t>употребляющего</w:t>
      </w:r>
      <w:r>
        <w:rPr>
          <w:lang w:val="ru-RU"/>
        </w:rPr>
        <w:t xml:space="preserve"> </w:t>
      </w:r>
      <w:r w:rsidRPr="002811EA">
        <w:rPr>
          <w:lang w:val="ru-RU"/>
        </w:rPr>
        <w:t>питьевую</w:t>
      </w:r>
      <w:r>
        <w:rPr>
          <w:lang w:val="ru-RU"/>
        </w:rPr>
        <w:t xml:space="preserve"> </w:t>
      </w:r>
      <w:r w:rsidRPr="002811EA">
        <w:rPr>
          <w:lang w:val="ru-RU"/>
        </w:rPr>
        <w:t>воду,</w:t>
      </w:r>
      <w:r>
        <w:rPr>
          <w:lang w:val="ru-RU"/>
        </w:rPr>
        <w:t xml:space="preserve"> </w:t>
      </w:r>
      <w:r w:rsidRPr="002811EA">
        <w:rPr>
          <w:lang w:val="ru-RU"/>
        </w:rPr>
        <w:t>не соответствующую</w:t>
      </w:r>
      <w:r>
        <w:rPr>
          <w:lang w:val="ru-RU"/>
        </w:rPr>
        <w:t xml:space="preserve"> </w:t>
      </w:r>
      <w:r w:rsidRPr="002811EA">
        <w:rPr>
          <w:lang w:val="ru-RU"/>
        </w:rPr>
        <w:t>гигиеническим</w:t>
      </w:r>
      <w:r>
        <w:rPr>
          <w:lang w:val="ru-RU"/>
        </w:rPr>
        <w:t xml:space="preserve"> </w:t>
      </w:r>
      <w:r w:rsidRPr="002811EA">
        <w:rPr>
          <w:lang w:val="ru-RU"/>
        </w:rPr>
        <w:t>нормативам</w:t>
      </w:r>
      <w:r>
        <w:rPr>
          <w:lang w:val="ru-RU"/>
        </w:rPr>
        <w:t xml:space="preserve"> </w:t>
      </w:r>
      <w:r w:rsidRPr="002811EA">
        <w:rPr>
          <w:lang w:val="ru-RU"/>
        </w:rPr>
        <w:t>по</w:t>
      </w:r>
      <w:r>
        <w:rPr>
          <w:lang w:val="ru-RU"/>
        </w:rPr>
        <w:t xml:space="preserve"> </w:t>
      </w:r>
      <w:r w:rsidRPr="002811EA">
        <w:rPr>
          <w:lang w:val="ru-RU"/>
        </w:rPr>
        <w:t>содержанию</w:t>
      </w:r>
      <w:r>
        <w:rPr>
          <w:lang w:val="ru-RU"/>
        </w:rPr>
        <w:t xml:space="preserve"> </w:t>
      </w:r>
      <w:r w:rsidRPr="002811EA">
        <w:rPr>
          <w:lang w:val="ru-RU"/>
        </w:rPr>
        <w:t>железа,</w:t>
      </w:r>
      <w:r>
        <w:rPr>
          <w:lang w:val="ru-RU"/>
        </w:rPr>
        <w:t xml:space="preserve"> </w:t>
      </w:r>
      <w:r w:rsidRPr="002811EA">
        <w:rPr>
          <w:lang w:val="ru-RU"/>
        </w:rPr>
        <w:t>марганца, нитратов, в 2013 году составило 516449 ч</w:t>
      </w:r>
      <w:r w:rsidRPr="002811EA">
        <w:rPr>
          <w:lang w:val="ru-RU"/>
        </w:rPr>
        <w:t>е</w:t>
      </w:r>
      <w:r w:rsidRPr="002811EA">
        <w:rPr>
          <w:lang w:val="ru-RU"/>
        </w:rPr>
        <w:t>ловек (12,7%).</w:t>
      </w:r>
    </w:p>
    <w:p w:rsidR="00D44277" w:rsidRDefault="00D44277" w:rsidP="00D44277">
      <w:pPr>
        <w:pStyle w:val="a0"/>
        <w:rPr>
          <w:lang w:val="ru-RU"/>
        </w:rPr>
      </w:pPr>
      <w:r w:rsidRPr="00D44277">
        <w:rPr>
          <w:lang w:val="ru-RU"/>
        </w:rPr>
        <w:t>Удельный</w:t>
      </w:r>
      <w:r>
        <w:rPr>
          <w:lang w:val="ru-RU"/>
        </w:rPr>
        <w:t xml:space="preserve"> </w:t>
      </w:r>
      <w:r w:rsidRPr="00D44277">
        <w:rPr>
          <w:lang w:val="ru-RU"/>
        </w:rPr>
        <w:t>вес</w:t>
      </w:r>
      <w:r>
        <w:rPr>
          <w:lang w:val="ru-RU"/>
        </w:rPr>
        <w:t xml:space="preserve"> </w:t>
      </w:r>
      <w:r w:rsidRPr="00D44277">
        <w:rPr>
          <w:lang w:val="ru-RU"/>
        </w:rPr>
        <w:t>нестандартных</w:t>
      </w:r>
      <w:r>
        <w:rPr>
          <w:lang w:val="ru-RU"/>
        </w:rPr>
        <w:t xml:space="preserve"> </w:t>
      </w:r>
      <w:r w:rsidRPr="00D44277">
        <w:rPr>
          <w:lang w:val="ru-RU"/>
        </w:rPr>
        <w:t>по</w:t>
      </w:r>
      <w:r>
        <w:rPr>
          <w:lang w:val="ru-RU"/>
        </w:rPr>
        <w:t xml:space="preserve"> </w:t>
      </w:r>
      <w:r w:rsidRPr="00D44277">
        <w:rPr>
          <w:lang w:val="ru-RU"/>
        </w:rPr>
        <w:t>жесткости</w:t>
      </w:r>
      <w:r>
        <w:rPr>
          <w:lang w:val="ru-RU"/>
        </w:rPr>
        <w:t xml:space="preserve"> </w:t>
      </w:r>
      <w:r w:rsidRPr="00D44277">
        <w:rPr>
          <w:lang w:val="ru-RU"/>
        </w:rPr>
        <w:t>исследований</w:t>
      </w:r>
      <w:r>
        <w:rPr>
          <w:lang w:val="ru-RU"/>
        </w:rPr>
        <w:t xml:space="preserve"> </w:t>
      </w:r>
      <w:r w:rsidRPr="00D44277">
        <w:rPr>
          <w:lang w:val="ru-RU"/>
        </w:rPr>
        <w:t>воды</w:t>
      </w:r>
      <w:r>
        <w:rPr>
          <w:lang w:val="ru-RU"/>
        </w:rPr>
        <w:t xml:space="preserve"> </w:t>
      </w:r>
      <w:r w:rsidRPr="00D44277">
        <w:rPr>
          <w:lang w:val="ru-RU"/>
        </w:rPr>
        <w:t>составил</w:t>
      </w:r>
      <w:r>
        <w:rPr>
          <w:lang w:val="ru-RU"/>
        </w:rPr>
        <w:t xml:space="preserve"> </w:t>
      </w:r>
      <w:r w:rsidRPr="00D44277">
        <w:rPr>
          <w:lang w:val="ru-RU"/>
        </w:rPr>
        <w:t>в 2013 г</w:t>
      </w:r>
      <w:r w:rsidRPr="00D44277">
        <w:rPr>
          <w:lang w:val="ru-RU"/>
        </w:rPr>
        <w:t>о</w:t>
      </w:r>
      <w:r w:rsidRPr="00D44277">
        <w:rPr>
          <w:lang w:val="ru-RU"/>
        </w:rPr>
        <w:t xml:space="preserve">ду 22,8% (2011 г. – 23,8%; 2012 г. – 21,6%). </w:t>
      </w:r>
      <w:r>
        <w:rPr>
          <w:lang w:val="ru-RU"/>
        </w:rPr>
        <w:t xml:space="preserve">В </w:t>
      </w:r>
      <w:r w:rsidR="009719DD">
        <w:rPr>
          <w:lang w:val="ru-RU"/>
        </w:rPr>
        <w:t>Гафурийском</w:t>
      </w:r>
      <w:r>
        <w:rPr>
          <w:lang w:val="ru-RU"/>
        </w:rPr>
        <w:t xml:space="preserve"> районе вода по уровню жес</w:t>
      </w:r>
      <w:r>
        <w:rPr>
          <w:lang w:val="ru-RU"/>
        </w:rPr>
        <w:t>т</w:t>
      </w:r>
      <w:r>
        <w:rPr>
          <w:lang w:val="ru-RU"/>
        </w:rPr>
        <w:t>кости соответствует нормам</w:t>
      </w:r>
      <w:r w:rsidR="00C53C11">
        <w:rPr>
          <w:lang w:val="ru-RU"/>
        </w:rPr>
        <w:t xml:space="preserve"> (в пределах 0,1-6,0 мг-экв/л) (рисунок </w:t>
      </w:r>
      <w:r w:rsidR="00025DAD">
        <w:rPr>
          <w:lang w:val="ru-RU"/>
        </w:rPr>
        <w:t>10</w:t>
      </w:r>
      <w:r w:rsidR="00C53C11">
        <w:rPr>
          <w:lang w:val="ru-RU"/>
        </w:rPr>
        <w:t>.1)</w:t>
      </w:r>
      <w:r>
        <w:rPr>
          <w:lang w:val="ru-RU"/>
        </w:rPr>
        <w:t>.</w:t>
      </w:r>
    </w:p>
    <w:p w:rsidR="00C53C11" w:rsidRDefault="00C53C11" w:rsidP="00C53C11">
      <w:pPr>
        <w:pStyle w:val="a0"/>
        <w:rPr>
          <w:lang w:val="ru-RU"/>
        </w:rPr>
      </w:pPr>
      <w:r w:rsidRPr="00D44277">
        <w:rPr>
          <w:lang w:val="ru-RU"/>
        </w:rPr>
        <w:t>В 2013</w:t>
      </w:r>
      <w:r>
        <w:rPr>
          <w:lang w:val="ru-RU"/>
        </w:rPr>
        <w:t xml:space="preserve"> </w:t>
      </w:r>
      <w:r w:rsidRPr="00D44277">
        <w:rPr>
          <w:lang w:val="ru-RU"/>
        </w:rPr>
        <w:t>году</w:t>
      </w:r>
      <w:r>
        <w:rPr>
          <w:lang w:val="ru-RU"/>
        </w:rPr>
        <w:t xml:space="preserve"> </w:t>
      </w:r>
      <w:r w:rsidRPr="00D44277">
        <w:rPr>
          <w:lang w:val="ru-RU"/>
        </w:rPr>
        <w:t>на</w:t>
      </w:r>
      <w:r>
        <w:rPr>
          <w:lang w:val="ru-RU"/>
        </w:rPr>
        <w:t xml:space="preserve"> </w:t>
      </w:r>
      <w:r w:rsidRPr="00D44277">
        <w:rPr>
          <w:lang w:val="ru-RU"/>
        </w:rPr>
        <w:t>показатели</w:t>
      </w:r>
      <w:r>
        <w:rPr>
          <w:lang w:val="ru-RU"/>
        </w:rPr>
        <w:t xml:space="preserve"> </w:t>
      </w:r>
      <w:r w:rsidRPr="00D44277">
        <w:rPr>
          <w:lang w:val="ru-RU"/>
        </w:rPr>
        <w:t>микробиологического</w:t>
      </w:r>
      <w:r>
        <w:rPr>
          <w:lang w:val="ru-RU"/>
        </w:rPr>
        <w:t xml:space="preserve"> </w:t>
      </w:r>
      <w:r w:rsidRPr="00D44277">
        <w:rPr>
          <w:lang w:val="ru-RU"/>
        </w:rPr>
        <w:t>загрязнения</w:t>
      </w:r>
      <w:r>
        <w:rPr>
          <w:lang w:val="ru-RU"/>
        </w:rPr>
        <w:t xml:space="preserve"> </w:t>
      </w:r>
      <w:r w:rsidRPr="00D44277">
        <w:rPr>
          <w:lang w:val="ru-RU"/>
        </w:rPr>
        <w:t>проведено 1800 и</w:t>
      </w:r>
      <w:r w:rsidRPr="00D44277">
        <w:rPr>
          <w:lang w:val="ru-RU"/>
        </w:rPr>
        <w:t>с</w:t>
      </w:r>
      <w:r w:rsidRPr="00D44277">
        <w:rPr>
          <w:lang w:val="ru-RU"/>
        </w:rPr>
        <w:t>следований</w:t>
      </w:r>
      <w:r>
        <w:rPr>
          <w:lang w:val="ru-RU"/>
        </w:rPr>
        <w:t xml:space="preserve"> </w:t>
      </w:r>
      <w:r w:rsidRPr="00D44277">
        <w:rPr>
          <w:lang w:val="ru-RU"/>
        </w:rPr>
        <w:t>питьевой</w:t>
      </w:r>
      <w:r>
        <w:rPr>
          <w:lang w:val="ru-RU"/>
        </w:rPr>
        <w:t xml:space="preserve"> </w:t>
      </w:r>
      <w:r w:rsidRPr="00D44277">
        <w:rPr>
          <w:lang w:val="ru-RU"/>
        </w:rPr>
        <w:t>воды,</w:t>
      </w:r>
      <w:r>
        <w:rPr>
          <w:lang w:val="ru-RU"/>
        </w:rPr>
        <w:t xml:space="preserve"> </w:t>
      </w:r>
      <w:r w:rsidRPr="00D44277">
        <w:rPr>
          <w:lang w:val="ru-RU"/>
        </w:rPr>
        <w:t>из</w:t>
      </w:r>
      <w:r>
        <w:rPr>
          <w:lang w:val="ru-RU"/>
        </w:rPr>
        <w:t xml:space="preserve"> </w:t>
      </w:r>
      <w:r w:rsidRPr="00D44277">
        <w:rPr>
          <w:lang w:val="ru-RU"/>
        </w:rPr>
        <w:t>которых</w:t>
      </w:r>
      <w:r>
        <w:rPr>
          <w:lang w:val="ru-RU"/>
        </w:rPr>
        <w:t xml:space="preserve"> </w:t>
      </w:r>
      <w:r w:rsidRPr="00D44277">
        <w:rPr>
          <w:lang w:val="ru-RU"/>
        </w:rPr>
        <w:t>не</w:t>
      </w:r>
      <w:r>
        <w:rPr>
          <w:lang w:val="ru-RU"/>
        </w:rPr>
        <w:t xml:space="preserve"> </w:t>
      </w:r>
      <w:r w:rsidRPr="00D44277">
        <w:rPr>
          <w:lang w:val="ru-RU"/>
        </w:rPr>
        <w:t>соответствовали</w:t>
      </w:r>
      <w:r>
        <w:rPr>
          <w:lang w:val="ru-RU"/>
        </w:rPr>
        <w:t xml:space="preserve"> </w:t>
      </w:r>
      <w:r w:rsidRPr="00D44277">
        <w:rPr>
          <w:lang w:val="ru-RU"/>
        </w:rPr>
        <w:t>гигиеническим нормативам 30 или 1,7% (2011 г. – 0,4%; 2012 г. – 0,8%) на 13 территориях республики</w:t>
      </w:r>
      <w:r w:rsidR="00CA37C2">
        <w:rPr>
          <w:lang w:val="ru-RU"/>
        </w:rPr>
        <w:t>. В Гафурийском районе несоответствий нормативам не зарегистрировано.</w:t>
      </w:r>
    </w:p>
    <w:p w:rsidR="00C53C11" w:rsidRPr="00BD31D1" w:rsidRDefault="00C53C11" w:rsidP="00C53C11">
      <w:pPr>
        <w:pStyle w:val="a0"/>
        <w:rPr>
          <w:lang w:val="ru-RU"/>
        </w:rPr>
      </w:pPr>
      <w:r w:rsidRPr="00BD31D1">
        <w:rPr>
          <w:lang w:val="ru-RU"/>
        </w:rPr>
        <w:t xml:space="preserve">Источниками загрязнения воды 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являются: </w:t>
      </w:r>
    </w:p>
    <w:p w:rsidR="00C53C11" w:rsidRPr="00BD31D1" w:rsidRDefault="00C53C11" w:rsidP="00F84B8D">
      <w:pPr>
        <w:pStyle w:val="a0"/>
        <w:numPr>
          <w:ilvl w:val="0"/>
          <w:numId w:val="28"/>
        </w:numPr>
        <w:rPr>
          <w:lang w:val="ru-RU"/>
        </w:rPr>
      </w:pPr>
      <w:r w:rsidRPr="00BD31D1">
        <w:rPr>
          <w:lang w:val="ru-RU"/>
        </w:rPr>
        <w:t>несанкционированные свалки ТБО;</w:t>
      </w:r>
    </w:p>
    <w:p w:rsidR="00C53C11" w:rsidRPr="00047993" w:rsidRDefault="00047993" w:rsidP="00F84B8D">
      <w:pPr>
        <w:pStyle w:val="a0"/>
        <w:numPr>
          <w:ilvl w:val="0"/>
          <w:numId w:val="28"/>
        </w:numPr>
        <w:rPr>
          <w:lang w:val="ru-RU"/>
        </w:rPr>
      </w:pPr>
      <w:r w:rsidRPr="00047993">
        <w:rPr>
          <w:lang w:val="ru-RU"/>
        </w:rPr>
        <w:t xml:space="preserve">скотомогильники и </w:t>
      </w:r>
      <w:r w:rsidR="00C53C11" w:rsidRPr="00047993">
        <w:rPr>
          <w:lang w:val="ru-RU"/>
        </w:rPr>
        <w:t>ямы Беккери;</w:t>
      </w:r>
    </w:p>
    <w:p w:rsidR="00C53C11" w:rsidRDefault="00C53C11" w:rsidP="00F84B8D">
      <w:pPr>
        <w:pStyle w:val="a0"/>
        <w:numPr>
          <w:ilvl w:val="0"/>
          <w:numId w:val="28"/>
        </w:numPr>
        <w:rPr>
          <w:lang w:val="ru-RU"/>
        </w:rPr>
      </w:pPr>
      <w:r w:rsidRPr="00BD31D1">
        <w:rPr>
          <w:lang w:val="ru-RU"/>
        </w:rPr>
        <w:t>сточные воды.</w:t>
      </w:r>
    </w:p>
    <w:p w:rsidR="00C53C11" w:rsidRPr="00146211" w:rsidRDefault="00C53C11" w:rsidP="00C53C11">
      <w:pPr>
        <w:pStyle w:val="a0"/>
        <w:rPr>
          <w:lang w:val="ru-RU"/>
        </w:rPr>
      </w:pPr>
      <w:r w:rsidRPr="00146211">
        <w:rPr>
          <w:lang w:val="ru-RU"/>
        </w:rPr>
        <w:t xml:space="preserve">Техногенное воздействие на подземные воды на территории </w:t>
      </w:r>
      <w:r>
        <w:rPr>
          <w:lang w:val="ru-RU"/>
        </w:rPr>
        <w:t xml:space="preserve">СП </w:t>
      </w:r>
      <w:r w:rsidR="00A77471">
        <w:rPr>
          <w:lang w:val="ru-RU"/>
        </w:rPr>
        <w:t>Имендяшевский</w:t>
      </w:r>
      <w:r>
        <w:rPr>
          <w:lang w:val="ru-RU"/>
        </w:rPr>
        <w:t xml:space="preserve"> сельсовет</w:t>
      </w:r>
      <w:r w:rsidRPr="00146211">
        <w:rPr>
          <w:lang w:val="ru-RU"/>
        </w:rPr>
        <w:t xml:space="preserve"> оказывают, в основном, </w:t>
      </w:r>
      <w:r w:rsidRPr="00C42B94">
        <w:rPr>
          <w:lang w:val="ru-RU"/>
        </w:rPr>
        <w:t>сельхозпредприятия</w:t>
      </w:r>
      <w:r w:rsidRPr="00146211">
        <w:rPr>
          <w:lang w:val="ru-RU"/>
        </w:rPr>
        <w:t xml:space="preserve">. </w:t>
      </w:r>
    </w:p>
    <w:p w:rsidR="00C53C11" w:rsidRPr="00146211" w:rsidRDefault="00C53C11" w:rsidP="00C53C11">
      <w:pPr>
        <w:pStyle w:val="a0"/>
        <w:rPr>
          <w:lang w:val="ru-RU"/>
        </w:rPr>
      </w:pPr>
      <w:r w:rsidRPr="00146211">
        <w:rPr>
          <w:lang w:val="ru-RU"/>
        </w:rPr>
        <w:t xml:space="preserve">Загрязнение подземных вод происходит: </w:t>
      </w:r>
    </w:p>
    <w:p w:rsidR="00C53C11" w:rsidRPr="00146211" w:rsidRDefault="00C53C11" w:rsidP="00F84B8D">
      <w:pPr>
        <w:pStyle w:val="a0"/>
        <w:numPr>
          <w:ilvl w:val="0"/>
          <w:numId w:val="28"/>
        </w:numPr>
        <w:rPr>
          <w:lang w:val="ru-RU"/>
        </w:rPr>
      </w:pPr>
      <w:r w:rsidRPr="00146211">
        <w:rPr>
          <w:lang w:val="ru-RU"/>
        </w:rPr>
        <w:t xml:space="preserve">при аварийных порывах водопроводов; </w:t>
      </w:r>
    </w:p>
    <w:p w:rsidR="00C53C11" w:rsidRPr="00146211" w:rsidRDefault="00C53C11" w:rsidP="00F84B8D">
      <w:pPr>
        <w:pStyle w:val="a0"/>
        <w:numPr>
          <w:ilvl w:val="0"/>
          <w:numId w:val="28"/>
        </w:numPr>
        <w:rPr>
          <w:lang w:val="ru-RU"/>
        </w:rPr>
      </w:pPr>
      <w:proofErr w:type="gramStart"/>
      <w:r w:rsidRPr="00146211">
        <w:rPr>
          <w:lang w:val="ru-RU"/>
        </w:rPr>
        <w:t>из-за несанкционированного размещения бытовых, сельскохозяйствен</w:t>
      </w:r>
      <w:r>
        <w:rPr>
          <w:lang w:val="ru-RU"/>
        </w:rPr>
        <w:t>н</w:t>
      </w:r>
      <w:r w:rsidRPr="00146211">
        <w:rPr>
          <w:lang w:val="ru-RU"/>
        </w:rPr>
        <w:t>ых, пр</w:t>
      </w:r>
      <w:r w:rsidRPr="00146211">
        <w:rPr>
          <w:lang w:val="ru-RU"/>
        </w:rPr>
        <w:t>о</w:t>
      </w:r>
      <w:r w:rsidRPr="00146211">
        <w:rPr>
          <w:lang w:val="ru-RU"/>
        </w:rPr>
        <w:t>мышленных отходов и минеральных удобрений, складируемых на свалках, в отр</w:t>
      </w:r>
      <w:r w:rsidRPr="00146211">
        <w:rPr>
          <w:lang w:val="ru-RU"/>
        </w:rPr>
        <w:t>а</w:t>
      </w:r>
      <w:r w:rsidRPr="00146211">
        <w:rPr>
          <w:lang w:val="ru-RU"/>
        </w:rPr>
        <w:t>ботанных карьерах, оврагах, в различного рода накопителях и отстойниках.</w:t>
      </w:r>
      <w:proofErr w:type="gramEnd"/>
    </w:p>
    <w:p w:rsidR="00377E35" w:rsidRDefault="00377E35" w:rsidP="0000116F">
      <w:pPr>
        <w:pStyle w:val="a0"/>
        <w:ind w:firstLine="0"/>
        <w:jc w:val="center"/>
        <w:rPr>
          <w:lang w:val="ru-RU"/>
        </w:rPr>
      </w:pPr>
      <w:r>
        <w:rPr>
          <w:noProof/>
          <w:lang w:val="ru-RU" w:eastAsia="ru-RU" w:bidi="ar-SA"/>
        </w:rPr>
        <w:drawing>
          <wp:inline distT="0" distB="0" distL="0" distR="0" wp14:anchorId="00F68770" wp14:editId="0CB68ECF">
            <wp:extent cx="5670878" cy="7553325"/>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2830" t="8054" r="9874" b="12392"/>
                    <a:stretch/>
                  </pic:blipFill>
                  <pic:spPr bwMode="auto">
                    <a:xfrm>
                      <a:off x="0" y="0"/>
                      <a:ext cx="5677085" cy="7561592"/>
                    </a:xfrm>
                    <a:prstGeom prst="rect">
                      <a:avLst/>
                    </a:prstGeom>
                    <a:ln>
                      <a:noFill/>
                    </a:ln>
                    <a:extLst>
                      <a:ext uri="{53640926-AAD7-44D8-BBD7-CCE9431645EC}">
                        <a14:shadowObscured xmlns:a14="http://schemas.microsoft.com/office/drawing/2010/main"/>
                      </a:ext>
                    </a:extLst>
                  </pic:spPr>
                </pic:pic>
              </a:graphicData>
            </a:graphic>
          </wp:inline>
        </w:drawing>
      </w:r>
    </w:p>
    <w:p w:rsidR="00C53C11" w:rsidRPr="00C53C11" w:rsidRDefault="00C53C11" w:rsidP="00C53C11">
      <w:pPr>
        <w:pStyle w:val="a0"/>
        <w:spacing w:before="120" w:after="120"/>
        <w:ind w:firstLine="0"/>
        <w:jc w:val="center"/>
        <w:rPr>
          <w:b/>
          <w:i/>
          <w:lang w:val="ru-RU"/>
        </w:rPr>
      </w:pPr>
      <w:r>
        <w:rPr>
          <w:b/>
          <w:i/>
          <w:lang w:val="ru-RU"/>
        </w:rPr>
        <w:t xml:space="preserve">Рисунок </w:t>
      </w:r>
      <w:r w:rsidR="009719DD">
        <w:rPr>
          <w:b/>
          <w:i/>
          <w:lang w:val="ru-RU"/>
        </w:rPr>
        <w:t>10</w:t>
      </w:r>
      <w:r>
        <w:rPr>
          <w:b/>
          <w:i/>
          <w:lang w:val="ru-RU"/>
        </w:rPr>
        <w:t>.1 Жесткость в питьевой воде систем ЦХПВ по территориям республики в 2013 году по данным социально-гигиенического мониторинга</w:t>
      </w:r>
    </w:p>
    <w:p w:rsidR="00B20883" w:rsidRPr="00BD31D1" w:rsidRDefault="00155FCB" w:rsidP="00D528A2">
      <w:pPr>
        <w:pStyle w:val="2"/>
        <w:rPr>
          <w:rFonts w:cs="Times New Roman"/>
          <w:szCs w:val="24"/>
        </w:rPr>
      </w:pPr>
      <w:bookmarkStart w:id="205" w:name="_Toc370201521"/>
      <w:bookmarkStart w:id="206" w:name="_Toc374968566"/>
      <w:bookmarkStart w:id="207" w:name="_Toc410812011"/>
      <w:r>
        <w:rPr>
          <w:rFonts w:cs="Times New Roman"/>
          <w:szCs w:val="24"/>
        </w:rPr>
        <w:t>10</w:t>
      </w:r>
      <w:r w:rsidR="00B20883" w:rsidRPr="00BD31D1">
        <w:rPr>
          <w:rFonts w:cs="Times New Roman"/>
          <w:szCs w:val="24"/>
        </w:rPr>
        <w:t>.3 Источники загрязнения почв</w:t>
      </w:r>
      <w:bookmarkEnd w:id="205"/>
      <w:bookmarkEnd w:id="206"/>
      <w:bookmarkEnd w:id="207"/>
    </w:p>
    <w:p w:rsidR="004007B9" w:rsidRPr="00BD31D1" w:rsidRDefault="004007B9" w:rsidP="004007B9">
      <w:pPr>
        <w:pStyle w:val="a0"/>
        <w:rPr>
          <w:lang w:val="ru-RU"/>
        </w:rPr>
      </w:pPr>
      <w:r w:rsidRPr="00BD31D1">
        <w:rPr>
          <w:lang w:val="ru-RU"/>
        </w:rPr>
        <w:t>Загрязненная почва является начальным звеном всех трофических цепей неблаг</w:t>
      </w:r>
      <w:r w:rsidRPr="00BD31D1">
        <w:rPr>
          <w:lang w:val="ru-RU"/>
        </w:rPr>
        <w:t>о</w:t>
      </w:r>
      <w:r w:rsidRPr="00BD31D1">
        <w:rPr>
          <w:lang w:val="ru-RU"/>
        </w:rPr>
        <w:t>приятного воздействия на здоровье человека. Она может стать источником вторичного загрязнения атмосферного воздуха, водоемов, подземных вод, продуктов питания раст</w:t>
      </w:r>
      <w:r w:rsidRPr="00BD31D1">
        <w:rPr>
          <w:lang w:val="ru-RU"/>
        </w:rPr>
        <w:t>и</w:t>
      </w:r>
      <w:r w:rsidRPr="00BD31D1">
        <w:rPr>
          <w:lang w:val="ru-RU"/>
        </w:rPr>
        <w:t xml:space="preserve">тельного происхождения и кормов животных и тем самым влиять на санитарно-эпидемиологическую обстановку </w:t>
      </w:r>
      <w:r w:rsidR="001959D0">
        <w:rPr>
          <w:lang w:val="ru-RU"/>
        </w:rPr>
        <w:t>сельского поселения</w:t>
      </w:r>
      <w:r w:rsidRPr="00BD31D1">
        <w:rPr>
          <w:lang w:val="ru-RU"/>
        </w:rPr>
        <w:t>.</w:t>
      </w:r>
    </w:p>
    <w:p w:rsidR="004007B9" w:rsidRPr="00BD31D1" w:rsidRDefault="00297D57" w:rsidP="00297D57">
      <w:pPr>
        <w:pStyle w:val="a0"/>
        <w:rPr>
          <w:lang w:val="ru-RU"/>
        </w:rPr>
      </w:pPr>
      <w:r w:rsidRPr="00BD31D1">
        <w:rPr>
          <w:lang w:val="ru-RU"/>
        </w:rPr>
        <w:t xml:space="preserve">Вероятными источниками загрязнения почвы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я</w:t>
      </w:r>
      <w:r w:rsidRPr="00BD31D1">
        <w:rPr>
          <w:lang w:val="ru-RU"/>
        </w:rPr>
        <w:t>в</w:t>
      </w:r>
      <w:r w:rsidRPr="00BD31D1">
        <w:rPr>
          <w:lang w:val="ru-RU"/>
        </w:rPr>
        <w:t xml:space="preserve">ляются </w:t>
      </w:r>
      <w:r w:rsidR="005A59B9" w:rsidRPr="00BD31D1">
        <w:rPr>
          <w:lang w:val="ru-RU"/>
        </w:rPr>
        <w:t>промышленные предприятия, объекты сельскохозяйственной деятельности (ор</w:t>
      </w:r>
      <w:r w:rsidR="005A59B9" w:rsidRPr="00BD31D1">
        <w:rPr>
          <w:lang w:val="ru-RU"/>
        </w:rPr>
        <w:t>о</w:t>
      </w:r>
      <w:r w:rsidR="005A59B9" w:rsidRPr="00BD31D1">
        <w:rPr>
          <w:lang w:val="ru-RU"/>
        </w:rPr>
        <w:t xml:space="preserve">шение пестицидами, гербицидами, складирование навоза, утечки топлива при работе сельхозтехники и др.), </w:t>
      </w:r>
      <w:r w:rsidRPr="00BD31D1">
        <w:rPr>
          <w:lang w:val="ru-RU"/>
        </w:rPr>
        <w:t>грузовой и легковой автотранспорт, личны</w:t>
      </w:r>
      <w:r w:rsidR="00FC2BE6">
        <w:rPr>
          <w:lang w:val="ru-RU"/>
        </w:rPr>
        <w:t>е</w:t>
      </w:r>
      <w:r w:rsidRPr="00BD31D1">
        <w:rPr>
          <w:lang w:val="ru-RU"/>
        </w:rPr>
        <w:t xml:space="preserve"> хозяйства, </w:t>
      </w:r>
      <w:r w:rsidR="00047993">
        <w:rPr>
          <w:lang w:val="ru-RU"/>
        </w:rPr>
        <w:t>скотом</w:t>
      </w:r>
      <w:r w:rsidR="00047993">
        <w:rPr>
          <w:lang w:val="ru-RU"/>
        </w:rPr>
        <w:t>о</w:t>
      </w:r>
      <w:r w:rsidR="00047993">
        <w:rPr>
          <w:lang w:val="ru-RU"/>
        </w:rPr>
        <w:t xml:space="preserve">гильники, </w:t>
      </w:r>
      <w:r w:rsidR="007E092F" w:rsidRPr="00047993">
        <w:rPr>
          <w:lang w:val="ru-RU"/>
        </w:rPr>
        <w:t>ямы Беккери</w:t>
      </w:r>
      <w:r w:rsidRPr="00BD31D1">
        <w:rPr>
          <w:lang w:val="ru-RU"/>
        </w:rPr>
        <w:t xml:space="preserve"> и несанкционированные свалки ТБО.</w:t>
      </w:r>
    </w:p>
    <w:p w:rsidR="00A11F6F" w:rsidRPr="00BD31D1" w:rsidRDefault="00A11F6F" w:rsidP="00A11F6F">
      <w:pPr>
        <w:pStyle w:val="a0"/>
        <w:rPr>
          <w:lang w:val="ru-RU"/>
        </w:rPr>
      </w:pPr>
      <w:r w:rsidRPr="00BD31D1">
        <w:rPr>
          <w:lang w:val="ru-RU"/>
        </w:rPr>
        <w:t xml:space="preserve">Наибольшую актуальность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приобретает проблема</w:t>
      </w:r>
      <w:r w:rsidR="00082879" w:rsidRPr="00BD31D1">
        <w:rPr>
          <w:lang w:val="ru-RU"/>
        </w:rPr>
        <w:t xml:space="preserve"> </w:t>
      </w:r>
      <w:r w:rsidRPr="00BD31D1">
        <w:rPr>
          <w:lang w:val="ru-RU"/>
        </w:rPr>
        <w:t>складирования отходов животноводства личных хозяйств. Зачастую отходы (навоз) скл</w:t>
      </w:r>
      <w:r w:rsidRPr="00BD31D1">
        <w:rPr>
          <w:lang w:val="ru-RU"/>
        </w:rPr>
        <w:t>а</w:t>
      </w:r>
      <w:r w:rsidRPr="00BD31D1">
        <w:rPr>
          <w:lang w:val="ru-RU"/>
        </w:rPr>
        <w:t>дируются на территории населенн</w:t>
      </w:r>
      <w:r w:rsidR="007D6D2B" w:rsidRPr="00BD31D1">
        <w:rPr>
          <w:lang w:val="ru-RU"/>
        </w:rPr>
        <w:t>ых пунктов</w:t>
      </w:r>
      <w:r w:rsidRPr="00BD31D1">
        <w:rPr>
          <w:lang w:val="ru-RU"/>
        </w:rPr>
        <w:t>, а не вывозятся на отведенные свалки. В п</w:t>
      </w:r>
      <w:r w:rsidRPr="00BD31D1">
        <w:rPr>
          <w:lang w:val="ru-RU"/>
        </w:rPr>
        <w:t>е</w:t>
      </w:r>
      <w:r w:rsidRPr="00BD31D1">
        <w:rPr>
          <w:lang w:val="ru-RU"/>
        </w:rPr>
        <w:t>риод весеннего паводка велика вероятность загрязнения почвы, поверхностных и подзе</w:t>
      </w:r>
      <w:r w:rsidRPr="00BD31D1">
        <w:rPr>
          <w:lang w:val="ru-RU"/>
        </w:rPr>
        <w:t>м</w:t>
      </w:r>
      <w:r w:rsidRPr="00BD31D1">
        <w:rPr>
          <w:lang w:val="ru-RU"/>
        </w:rPr>
        <w:t xml:space="preserve">ных вод. </w:t>
      </w:r>
    </w:p>
    <w:p w:rsidR="00A11F6F" w:rsidRPr="00BD31D1" w:rsidRDefault="00A11F6F" w:rsidP="00A11F6F">
      <w:pPr>
        <w:pStyle w:val="a0"/>
        <w:rPr>
          <w:lang w:val="ru-RU"/>
        </w:rPr>
      </w:pPr>
      <w:r w:rsidRPr="00BD31D1">
        <w:rPr>
          <w:lang w:val="ru-RU"/>
        </w:rPr>
        <w:t>Возможными причинами микробного загрязнения почвы на территории жилой з</w:t>
      </w:r>
      <w:r w:rsidRPr="00BD31D1">
        <w:rPr>
          <w:lang w:val="ru-RU"/>
        </w:rPr>
        <w:t>а</w:t>
      </w:r>
      <w:r w:rsidRPr="00BD31D1">
        <w:rPr>
          <w:lang w:val="ru-RU"/>
        </w:rPr>
        <w:t xml:space="preserve">стройки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являются отведение сточных вод в ямы поглощ</w:t>
      </w:r>
      <w:r w:rsidRPr="00BD31D1">
        <w:rPr>
          <w:lang w:val="ru-RU"/>
        </w:rPr>
        <w:t>а</w:t>
      </w:r>
      <w:r w:rsidRPr="00BD31D1">
        <w:rPr>
          <w:lang w:val="ru-RU"/>
        </w:rPr>
        <w:t>ющего типа</w:t>
      </w:r>
      <w:r w:rsidR="005A59B9">
        <w:rPr>
          <w:lang w:val="ru-RU"/>
        </w:rPr>
        <w:t>,</w:t>
      </w:r>
      <w:r w:rsidRPr="00BD31D1">
        <w:rPr>
          <w:lang w:val="ru-RU"/>
        </w:rPr>
        <w:t xml:space="preserve"> возникновение несанкционированных свалок. </w:t>
      </w:r>
    </w:p>
    <w:p w:rsidR="005A59B9" w:rsidRPr="00BD31D1" w:rsidRDefault="005A59B9" w:rsidP="005A59B9">
      <w:pPr>
        <w:pStyle w:val="a0"/>
        <w:rPr>
          <w:lang w:val="ru-RU"/>
        </w:rPr>
      </w:pPr>
      <w:r w:rsidRPr="00BD31D1">
        <w:rPr>
          <w:lang w:val="ru-RU"/>
        </w:rPr>
        <w:t xml:space="preserve">Приоритетными загрязнителями почвы на территории </w:t>
      </w:r>
      <w:r>
        <w:rPr>
          <w:lang w:val="ru-RU"/>
        </w:rPr>
        <w:t>СП</w:t>
      </w:r>
      <w:r w:rsidRPr="00BD31D1">
        <w:rPr>
          <w:lang w:val="ru-RU"/>
        </w:rPr>
        <w:t xml:space="preserve"> </w:t>
      </w:r>
      <w:r w:rsidR="00A77471">
        <w:rPr>
          <w:lang w:val="ru-RU"/>
        </w:rPr>
        <w:t>Имендяшевский</w:t>
      </w:r>
      <w:r w:rsidRPr="00BD31D1">
        <w:rPr>
          <w:lang w:val="ru-RU"/>
        </w:rPr>
        <w:t xml:space="preserve"> сельс</w:t>
      </w:r>
      <w:r w:rsidRPr="00BD31D1">
        <w:rPr>
          <w:lang w:val="ru-RU"/>
        </w:rPr>
        <w:t>о</w:t>
      </w:r>
      <w:r w:rsidRPr="00BD31D1">
        <w:rPr>
          <w:lang w:val="ru-RU"/>
        </w:rPr>
        <w:t xml:space="preserve">вет и </w:t>
      </w:r>
      <w:r w:rsidR="00A029B6">
        <w:rPr>
          <w:lang w:val="ru-RU"/>
        </w:rPr>
        <w:t>Гафурийского</w:t>
      </w:r>
      <w:r w:rsidRPr="00BD31D1">
        <w:rPr>
          <w:lang w:val="ru-RU"/>
        </w:rPr>
        <w:t xml:space="preserve"> района в целом являются свинец, медь, никель и цинк. Приоритетн</w:t>
      </w:r>
      <w:r w:rsidRPr="00BD31D1">
        <w:rPr>
          <w:lang w:val="ru-RU"/>
        </w:rPr>
        <w:t>ы</w:t>
      </w:r>
      <w:r w:rsidRPr="00BD31D1">
        <w:rPr>
          <w:lang w:val="ru-RU"/>
        </w:rPr>
        <w:t>ми определяемыми в почве веществами, для которых разработаны нормативы, являются свинец, медь, никель и цинк.</w:t>
      </w:r>
    </w:p>
    <w:p w:rsidR="00297D57" w:rsidRDefault="00A11F6F" w:rsidP="00A11F6F">
      <w:pPr>
        <w:pStyle w:val="a0"/>
        <w:rPr>
          <w:lang w:val="ru-RU"/>
        </w:rPr>
      </w:pPr>
      <w:proofErr w:type="gramStart"/>
      <w:r w:rsidRPr="00BD31D1">
        <w:rPr>
          <w:lang w:val="ru-RU"/>
        </w:rPr>
        <w:t>Контроль за</w:t>
      </w:r>
      <w:proofErr w:type="gramEnd"/>
      <w:r w:rsidRPr="00BD31D1">
        <w:rPr>
          <w:lang w:val="ru-RU"/>
        </w:rPr>
        <w:t xml:space="preserve"> содержанием вредных веществ в</w:t>
      </w:r>
      <w:r w:rsidR="00082879" w:rsidRPr="00BD31D1">
        <w:rPr>
          <w:lang w:val="ru-RU"/>
        </w:rPr>
        <w:t xml:space="preserve"> </w:t>
      </w:r>
      <w:r w:rsidRPr="00BD31D1">
        <w:rPr>
          <w:lang w:val="ru-RU"/>
        </w:rPr>
        <w:t>почве</w:t>
      </w:r>
      <w:r w:rsidR="00082879" w:rsidRPr="00BD31D1">
        <w:rPr>
          <w:lang w:val="ru-RU"/>
        </w:rPr>
        <w:t xml:space="preserve"> </w:t>
      </w:r>
      <w:r w:rsidRPr="00BD31D1">
        <w:rPr>
          <w:lang w:val="ru-RU"/>
        </w:rPr>
        <w:t>на</w:t>
      </w:r>
      <w:r w:rsidR="00082879" w:rsidRPr="00BD31D1">
        <w:rPr>
          <w:lang w:val="ru-RU"/>
        </w:rPr>
        <w:t xml:space="preserve"> </w:t>
      </w:r>
      <w:r w:rsidRPr="00BD31D1">
        <w:rPr>
          <w:lang w:val="ru-RU"/>
        </w:rPr>
        <w:t xml:space="preserve">территории </w:t>
      </w:r>
      <w:r w:rsidR="0044493C">
        <w:rPr>
          <w:lang w:val="ru-RU"/>
        </w:rPr>
        <w:t>СП</w:t>
      </w:r>
      <w:r w:rsidRPr="00BD31D1">
        <w:rPr>
          <w:lang w:val="ru-RU"/>
        </w:rPr>
        <w:t xml:space="preserve"> </w:t>
      </w:r>
      <w:r w:rsidR="00A77471">
        <w:rPr>
          <w:lang w:val="ru-RU"/>
        </w:rPr>
        <w:t>Имендяше</w:t>
      </w:r>
      <w:r w:rsidR="00A77471">
        <w:rPr>
          <w:lang w:val="ru-RU"/>
        </w:rPr>
        <w:t>в</w:t>
      </w:r>
      <w:r w:rsidR="00A77471">
        <w:rPr>
          <w:lang w:val="ru-RU"/>
        </w:rPr>
        <w:t>ский</w:t>
      </w:r>
      <w:r w:rsidRPr="00BD31D1">
        <w:rPr>
          <w:lang w:val="ru-RU"/>
        </w:rPr>
        <w:t xml:space="preserve"> сельсовет осуществляет лаборатория </w:t>
      </w:r>
      <w:r w:rsidR="00A37F0E" w:rsidRPr="00FA2CCF">
        <w:rPr>
          <w:lang w:val="ru-RU" w:eastAsia="ru-RU" w:bidi="ar-SA"/>
        </w:rPr>
        <w:t>Филиала ФБУЗ «</w:t>
      </w:r>
      <w:r w:rsidR="00DD4C9C" w:rsidRPr="00FA2CCF">
        <w:rPr>
          <w:lang w:val="ru-RU" w:eastAsia="ru-RU" w:bidi="ar-SA"/>
        </w:rPr>
        <w:t>Центр гигиены и эпидемиол</w:t>
      </w:r>
      <w:r w:rsidR="00DD4C9C" w:rsidRPr="00FA2CCF">
        <w:rPr>
          <w:lang w:val="ru-RU" w:eastAsia="ru-RU" w:bidi="ar-SA"/>
        </w:rPr>
        <w:t>о</w:t>
      </w:r>
      <w:r w:rsidR="00DD4C9C" w:rsidRPr="00FA2CCF">
        <w:rPr>
          <w:lang w:val="ru-RU" w:eastAsia="ru-RU" w:bidi="ar-SA"/>
        </w:rPr>
        <w:t xml:space="preserve">гии в Республике Башкортостан </w:t>
      </w:r>
      <w:r w:rsidR="00C53C11" w:rsidRPr="00F23A98">
        <w:rPr>
          <w:lang w:val="ru-RU" w:eastAsia="ru-RU" w:bidi="ar-SA"/>
        </w:rPr>
        <w:t xml:space="preserve">в </w:t>
      </w:r>
      <w:r w:rsidR="009719DD" w:rsidRPr="00CB0328">
        <w:rPr>
          <w:lang w:val="ru-RU" w:eastAsia="ru-RU" w:bidi="ar-SA"/>
        </w:rPr>
        <w:t>городе Стерлитамак и Аургазинском, Гафурийском, Стерлибашевском, Стерлитамакском районах</w:t>
      </w:r>
      <w:r w:rsidR="00415C87">
        <w:rPr>
          <w:bCs/>
          <w:lang w:val="ru-RU" w:eastAsia="ru-RU" w:bidi="ar-SA"/>
        </w:rPr>
        <w:t>»</w:t>
      </w:r>
      <w:r w:rsidRPr="00BD31D1">
        <w:rPr>
          <w:lang w:val="ru-RU"/>
        </w:rPr>
        <w:t>.</w:t>
      </w:r>
    </w:p>
    <w:p w:rsidR="00C53C11" w:rsidRPr="00C53C11" w:rsidRDefault="00C53C11" w:rsidP="00C53C11">
      <w:pPr>
        <w:pStyle w:val="a0"/>
        <w:rPr>
          <w:lang w:val="ru-RU"/>
        </w:rPr>
      </w:pPr>
      <w:r w:rsidRPr="00C53C11">
        <w:rPr>
          <w:lang w:val="ru-RU"/>
        </w:rPr>
        <w:t>В 2013 году</w:t>
      </w:r>
      <w:r>
        <w:rPr>
          <w:lang w:val="ru-RU"/>
        </w:rPr>
        <w:t xml:space="preserve"> </w:t>
      </w:r>
      <w:r w:rsidRPr="00C53C11">
        <w:rPr>
          <w:lang w:val="ru-RU"/>
        </w:rPr>
        <w:t>в</w:t>
      </w:r>
      <w:r>
        <w:rPr>
          <w:lang w:val="ru-RU"/>
        </w:rPr>
        <w:t xml:space="preserve"> </w:t>
      </w:r>
      <w:r w:rsidRPr="00C53C11">
        <w:rPr>
          <w:lang w:val="ru-RU"/>
        </w:rPr>
        <w:t>рамках</w:t>
      </w:r>
      <w:r>
        <w:rPr>
          <w:lang w:val="ru-RU"/>
        </w:rPr>
        <w:t xml:space="preserve"> </w:t>
      </w:r>
      <w:r w:rsidRPr="00C53C11">
        <w:rPr>
          <w:lang w:val="ru-RU"/>
        </w:rPr>
        <w:t>СГМ</w:t>
      </w:r>
      <w:r>
        <w:rPr>
          <w:lang w:val="ru-RU"/>
        </w:rPr>
        <w:t xml:space="preserve"> </w:t>
      </w:r>
      <w:r w:rsidRPr="00C53C11">
        <w:rPr>
          <w:lang w:val="ru-RU"/>
        </w:rPr>
        <w:t>наблюдение</w:t>
      </w:r>
      <w:r>
        <w:rPr>
          <w:lang w:val="ru-RU"/>
        </w:rPr>
        <w:t xml:space="preserve"> </w:t>
      </w:r>
      <w:r w:rsidRPr="00C53C11">
        <w:rPr>
          <w:lang w:val="ru-RU"/>
        </w:rPr>
        <w:t>за</w:t>
      </w:r>
      <w:r>
        <w:rPr>
          <w:lang w:val="ru-RU"/>
        </w:rPr>
        <w:t xml:space="preserve"> </w:t>
      </w:r>
      <w:r w:rsidRPr="00C53C11">
        <w:rPr>
          <w:lang w:val="ru-RU"/>
        </w:rPr>
        <w:t>качеством</w:t>
      </w:r>
      <w:r>
        <w:rPr>
          <w:lang w:val="ru-RU"/>
        </w:rPr>
        <w:t xml:space="preserve"> </w:t>
      </w:r>
      <w:r w:rsidRPr="00C53C11">
        <w:rPr>
          <w:lang w:val="ru-RU"/>
        </w:rPr>
        <w:t>почвы</w:t>
      </w:r>
      <w:r>
        <w:rPr>
          <w:lang w:val="ru-RU"/>
        </w:rPr>
        <w:t xml:space="preserve"> </w:t>
      </w:r>
      <w:r w:rsidRPr="00C53C11">
        <w:rPr>
          <w:lang w:val="ru-RU"/>
        </w:rPr>
        <w:t>велось</w:t>
      </w:r>
      <w:r>
        <w:rPr>
          <w:lang w:val="ru-RU"/>
        </w:rPr>
        <w:t xml:space="preserve"> </w:t>
      </w:r>
      <w:r w:rsidRPr="00C53C11">
        <w:rPr>
          <w:lang w:val="ru-RU"/>
        </w:rPr>
        <w:t>на 58</w:t>
      </w:r>
      <w:r>
        <w:rPr>
          <w:lang w:val="ru-RU"/>
        </w:rPr>
        <w:t xml:space="preserve"> </w:t>
      </w:r>
      <w:r w:rsidRPr="00C53C11">
        <w:rPr>
          <w:lang w:val="ru-RU"/>
        </w:rPr>
        <w:t>террит</w:t>
      </w:r>
      <w:r w:rsidRPr="00C53C11">
        <w:rPr>
          <w:lang w:val="ru-RU"/>
        </w:rPr>
        <w:t>о</w:t>
      </w:r>
      <w:r w:rsidRPr="00C53C11">
        <w:rPr>
          <w:lang w:val="ru-RU"/>
        </w:rPr>
        <w:t>риях республики</w:t>
      </w:r>
      <w:r>
        <w:rPr>
          <w:lang w:val="ru-RU"/>
        </w:rPr>
        <w:t xml:space="preserve"> </w:t>
      </w:r>
      <w:r w:rsidRPr="00C53C11">
        <w:rPr>
          <w:lang w:val="ru-RU"/>
        </w:rPr>
        <w:t>в 66</w:t>
      </w:r>
      <w:r>
        <w:rPr>
          <w:lang w:val="ru-RU"/>
        </w:rPr>
        <w:t xml:space="preserve"> </w:t>
      </w:r>
      <w:r w:rsidRPr="00C53C11">
        <w:rPr>
          <w:lang w:val="ru-RU"/>
        </w:rPr>
        <w:t>точках</w:t>
      </w:r>
      <w:r>
        <w:rPr>
          <w:lang w:val="ru-RU"/>
        </w:rPr>
        <w:t xml:space="preserve"> </w:t>
      </w:r>
      <w:r w:rsidRPr="00C53C11">
        <w:rPr>
          <w:lang w:val="ru-RU"/>
        </w:rPr>
        <w:t>наблюдения</w:t>
      </w:r>
      <w:r>
        <w:rPr>
          <w:lang w:val="ru-RU"/>
        </w:rPr>
        <w:t xml:space="preserve"> </w:t>
      </w:r>
      <w:r w:rsidRPr="00C53C11">
        <w:rPr>
          <w:lang w:val="ru-RU"/>
        </w:rPr>
        <w:t>на</w:t>
      </w:r>
      <w:r>
        <w:rPr>
          <w:lang w:val="ru-RU"/>
        </w:rPr>
        <w:t xml:space="preserve"> </w:t>
      </w:r>
      <w:r w:rsidRPr="00C53C11">
        <w:rPr>
          <w:lang w:val="ru-RU"/>
        </w:rPr>
        <w:t>содержание 11</w:t>
      </w:r>
      <w:r>
        <w:rPr>
          <w:lang w:val="ru-RU"/>
        </w:rPr>
        <w:t xml:space="preserve"> </w:t>
      </w:r>
      <w:r w:rsidRPr="00C53C11">
        <w:rPr>
          <w:lang w:val="ru-RU"/>
        </w:rPr>
        <w:t>химических</w:t>
      </w:r>
      <w:r>
        <w:rPr>
          <w:lang w:val="ru-RU"/>
        </w:rPr>
        <w:t xml:space="preserve"> </w:t>
      </w:r>
      <w:r w:rsidRPr="00C53C11">
        <w:rPr>
          <w:lang w:val="ru-RU"/>
        </w:rPr>
        <w:t>веществ: бен</w:t>
      </w:r>
      <w:proofErr w:type="gramStart"/>
      <w:r w:rsidRPr="00C53C11">
        <w:rPr>
          <w:lang w:val="ru-RU"/>
        </w:rPr>
        <w:t>з(</w:t>
      </w:r>
      <w:proofErr w:type="gramEnd"/>
      <w:r w:rsidRPr="00C53C11">
        <w:rPr>
          <w:lang w:val="ru-RU"/>
        </w:rPr>
        <w:t>а)пирен,</w:t>
      </w:r>
      <w:r>
        <w:rPr>
          <w:lang w:val="ru-RU"/>
        </w:rPr>
        <w:t xml:space="preserve"> </w:t>
      </w:r>
      <w:r w:rsidRPr="00C53C11">
        <w:rPr>
          <w:lang w:val="ru-RU"/>
        </w:rPr>
        <w:t>кадмий,</w:t>
      </w:r>
      <w:r>
        <w:rPr>
          <w:lang w:val="ru-RU"/>
        </w:rPr>
        <w:t xml:space="preserve"> </w:t>
      </w:r>
      <w:r w:rsidRPr="00C53C11">
        <w:rPr>
          <w:lang w:val="ru-RU"/>
        </w:rPr>
        <w:t>медь,</w:t>
      </w:r>
      <w:r>
        <w:rPr>
          <w:lang w:val="ru-RU"/>
        </w:rPr>
        <w:t xml:space="preserve"> </w:t>
      </w:r>
      <w:r w:rsidRPr="00C53C11">
        <w:rPr>
          <w:lang w:val="ru-RU"/>
        </w:rPr>
        <w:t>мышьяк,</w:t>
      </w:r>
      <w:r>
        <w:rPr>
          <w:lang w:val="ru-RU"/>
        </w:rPr>
        <w:t xml:space="preserve"> </w:t>
      </w:r>
      <w:r w:rsidRPr="00C53C11">
        <w:rPr>
          <w:lang w:val="ru-RU"/>
        </w:rPr>
        <w:t>никель,</w:t>
      </w:r>
      <w:r>
        <w:rPr>
          <w:lang w:val="ru-RU"/>
        </w:rPr>
        <w:t xml:space="preserve"> </w:t>
      </w:r>
      <w:r w:rsidRPr="00C53C11">
        <w:rPr>
          <w:lang w:val="ru-RU"/>
        </w:rPr>
        <w:t>ртуть,</w:t>
      </w:r>
      <w:r>
        <w:rPr>
          <w:lang w:val="ru-RU"/>
        </w:rPr>
        <w:t xml:space="preserve"> </w:t>
      </w:r>
      <w:r w:rsidRPr="00C53C11">
        <w:rPr>
          <w:lang w:val="ru-RU"/>
        </w:rPr>
        <w:t>свинец,</w:t>
      </w:r>
      <w:r>
        <w:rPr>
          <w:lang w:val="ru-RU"/>
        </w:rPr>
        <w:t xml:space="preserve"> </w:t>
      </w:r>
      <w:r w:rsidRPr="00C53C11">
        <w:rPr>
          <w:lang w:val="ru-RU"/>
        </w:rPr>
        <w:t>цинк, 2,4-Д</w:t>
      </w:r>
      <w:r>
        <w:rPr>
          <w:lang w:val="ru-RU"/>
        </w:rPr>
        <w:t xml:space="preserve"> </w:t>
      </w:r>
      <w:r w:rsidRPr="00C53C11">
        <w:rPr>
          <w:lang w:val="ru-RU"/>
        </w:rPr>
        <w:t>кислота, ге</w:t>
      </w:r>
      <w:r w:rsidRPr="00C53C11">
        <w:rPr>
          <w:lang w:val="ru-RU"/>
        </w:rPr>
        <w:t>к</w:t>
      </w:r>
      <w:r w:rsidRPr="00C53C11">
        <w:rPr>
          <w:lang w:val="ru-RU"/>
        </w:rPr>
        <w:t>сахлорциклогексан (ГХЦГ),</w:t>
      </w:r>
      <w:r>
        <w:rPr>
          <w:lang w:val="ru-RU"/>
        </w:rPr>
        <w:t xml:space="preserve"> </w:t>
      </w:r>
      <w:r w:rsidRPr="00C53C11">
        <w:rPr>
          <w:lang w:val="ru-RU"/>
        </w:rPr>
        <w:t>ДДТ</w:t>
      </w:r>
      <w:r>
        <w:rPr>
          <w:lang w:val="ru-RU"/>
        </w:rPr>
        <w:t xml:space="preserve"> </w:t>
      </w:r>
      <w:r w:rsidRPr="00C53C11">
        <w:rPr>
          <w:lang w:val="ru-RU"/>
        </w:rPr>
        <w:t>и</w:t>
      </w:r>
      <w:r>
        <w:rPr>
          <w:lang w:val="ru-RU"/>
        </w:rPr>
        <w:t xml:space="preserve"> </w:t>
      </w:r>
      <w:r w:rsidRPr="00C53C11">
        <w:rPr>
          <w:lang w:val="ru-RU"/>
        </w:rPr>
        <w:t>его</w:t>
      </w:r>
      <w:r>
        <w:rPr>
          <w:lang w:val="ru-RU"/>
        </w:rPr>
        <w:t xml:space="preserve"> </w:t>
      </w:r>
      <w:r w:rsidRPr="00C53C11">
        <w:rPr>
          <w:lang w:val="ru-RU"/>
        </w:rPr>
        <w:t>метаболиты,</w:t>
      </w:r>
      <w:r>
        <w:rPr>
          <w:lang w:val="ru-RU"/>
        </w:rPr>
        <w:t xml:space="preserve"> </w:t>
      </w:r>
      <w:r w:rsidRPr="00C53C11">
        <w:rPr>
          <w:lang w:val="ru-RU"/>
        </w:rPr>
        <w:t>биологических</w:t>
      </w:r>
      <w:r>
        <w:rPr>
          <w:lang w:val="ru-RU"/>
        </w:rPr>
        <w:t xml:space="preserve"> </w:t>
      </w:r>
      <w:r w:rsidRPr="00C53C11">
        <w:rPr>
          <w:lang w:val="ru-RU"/>
        </w:rPr>
        <w:t>и микробиологических организмов,</w:t>
      </w:r>
      <w:r>
        <w:rPr>
          <w:lang w:val="ru-RU"/>
        </w:rPr>
        <w:t xml:space="preserve"> </w:t>
      </w:r>
      <w:r w:rsidRPr="00C53C11">
        <w:rPr>
          <w:lang w:val="ru-RU"/>
        </w:rPr>
        <w:t>а</w:t>
      </w:r>
      <w:r>
        <w:rPr>
          <w:lang w:val="ru-RU"/>
        </w:rPr>
        <w:t xml:space="preserve"> </w:t>
      </w:r>
      <w:r w:rsidRPr="00C53C11">
        <w:rPr>
          <w:lang w:val="ru-RU"/>
        </w:rPr>
        <w:t xml:space="preserve">также показателей радиологической безопасности. </w:t>
      </w:r>
    </w:p>
    <w:p w:rsidR="00C53C11" w:rsidRDefault="00C53C11" w:rsidP="00C53C11">
      <w:pPr>
        <w:pStyle w:val="a0"/>
        <w:rPr>
          <w:lang w:val="ru-RU"/>
        </w:rPr>
      </w:pPr>
      <w:r w:rsidRPr="00C53C11">
        <w:rPr>
          <w:lang w:val="ru-RU"/>
        </w:rPr>
        <w:t>Охвачено контролем 66% населения республики. Проведено 5486</w:t>
      </w:r>
      <w:r>
        <w:rPr>
          <w:lang w:val="ru-RU"/>
        </w:rPr>
        <w:t xml:space="preserve"> </w:t>
      </w:r>
      <w:r w:rsidRPr="00C53C11">
        <w:rPr>
          <w:lang w:val="ru-RU"/>
        </w:rPr>
        <w:t>исследований 394</w:t>
      </w:r>
      <w:r>
        <w:rPr>
          <w:lang w:val="ru-RU"/>
        </w:rPr>
        <w:t xml:space="preserve"> </w:t>
      </w:r>
      <w:r w:rsidRPr="00C53C11">
        <w:rPr>
          <w:lang w:val="ru-RU"/>
        </w:rPr>
        <w:t>проб</w:t>
      </w:r>
      <w:r>
        <w:rPr>
          <w:lang w:val="ru-RU"/>
        </w:rPr>
        <w:t xml:space="preserve"> </w:t>
      </w:r>
      <w:r w:rsidRPr="00C53C11">
        <w:rPr>
          <w:lang w:val="ru-RU"/>
        </w:rPr>
        <w:t>на</w:t>
      </w:r>
      <w:r>
        <w:rPr>
          <w:lang w:val="ru-RU"/>
        </w:rPr>
        <w:t xml:space="preserve"> </w:t>
      </w:r>
      <w:r w:rsidRPr="00C53C11">
        <w:rPr>
          <w:lang w:val="ru-RU"/>
        </w:rPr>
        <w:t>санитарно-химические, микробиологические</w:t>
      </w:r>
      <w:r>
        <w:rPr>
          <w:lang w:val="ru-RU"/>
        </w:rPr>
        <w:t xml:space="preserve"> </w:t>
      </w:r>
      <w:r w:rsidRPr="00C53C11">
        <w:rPr>
          <w:lang w:val="ru-RU"/>
        </w:rPr>
        <w:t>и</w:t>
      </w:r>
      <w:r>
        <w:rPr>
          <w:lang w:val="ru-RU"/>
        </w:rPr>
        <w:t xml:space="preserve"> </w:t>
      </w:r>
      <w:r w:rsidRPr="00C53C11">
        <w:rPr>
          <w:lang w:val="ru-RU"/>
        </w:rPr>
        <w:t>паразитологические</w:t>
      </w:r>
      <w:r>
        <w:rPr>
          <w:lang w:val="ru-RU"/>
        </w:rPr>
        <w:t xml:space="preserve"> </w:t>
      </w:r>
      <w:r w:rsidRPr="00C53C11">
        <w:rPr>
          <w:lang w:val="ru-RU"/>
        </w:rPr>
        <w:t>показат</w:t>
      </w:r>
      <w:r w:rsidRPr="00C53C11">
        <w:rPr>
          <w:lang w:val="ru-RU"/>
        </w:rPr>
        <w:t>е</w:t>
      </w:r>
      <w:r w:rsidRPr="00C53C11">
        <w:rPr>
          <w:lang w:val="ru-RU"/>
        </w:rPr>
        <w:t>ли (2009</w:t>
      </w:r>
      <w:r>
        <w:rPr>
          <w:lang w:val="ru-RU"/>
        </w:rPr>
        <w:t xml:space="preserve"> </w:t>
      </w:r>
      <w:r w:rsidRPr="00C53C11">
        <w:rPr>
          <w:lang w:val="ru-RU"/>
        </w:rPr>
        <w:t>г. – 336). Пробы</w:t>
      </w:r>
      <w:r>
        <w:rPr>
          <w:lang w:val="ru-RU"/>
        </w:rPr>
        <w:t xml:space="preserve"> </w:t>
      </w:r>
      <w:r w:rsidRPr="00C53C11">
        <w:rPr>
          <w:lang w:val="ru-RU"/>
        </w:rPr>
        <w:t>почвы отобраны</w:t>
      </w:r>
      <w:r>
        <w:rPr>
          <w:lang w:val="ru-RU"/>
        </w:rPr>
        <w:t xml:space="preserve"> </w:t>
      </w:r>
      <w:r w:rsidRPr="00C53C11">
        <w:rPr>
          <w:lang w:val="ru-RU"/>
        </w:rPr>
        <w:t>на</w:t>
      </w:r>
      <w:r>
        <w:rPr>
          <w:lang w:val="ru-RU"/>
        </w:rPr>
        <w:t xml:space="preserve"> </w:t>
      </w:r>
      <w:r w:rsidRPr="00C53C11">
        <w:rPr>
          <w:lang w:val="ru-RU"/>
        </w:rPr>
        <w:t>территориях</w:t>
      </w:r>
      <w:r>
        <w:rPr>
          <w:lang w:val="ru-RU"/>
        </w:rPr>
        <w:t xml:space="preserve"> </w:t>
      </w:r>
      <w:r w:rsidRPr="00C53C11">
        <w:rPr>
          <w:lang w:val="ru-RU"/>
        </w:rPr>
        <w:t>детских</w:t>
      </w:r>
      <w:r>
        <w:rPr>
          <w:lang w:val="ru-RU"/>
        </w:rPr>
        <w:t xml:space="preserve"> </w:t>
      </w:r>
      <w:r w:rsidRPr="00C53C11">
        <w:rPr>
          <w:lang w:val="ru-RU"/>
        </w:rPr>
        <w:t>учреждений</w:t>
      </w:r>
      <w:r>
        <w:rPr>
          <w:lang w:val="ru-RU"/>
        </w:rPr>
        <w:t xml:space="preserve"> </w:t>
      </w:r>
      <w:r w:rsidRPr="00C53C11">
        <w:rPr>
          <w:lang w:val="ru-RU"/>
        </w:rPr>
        <w:t>и</w:t>
      </w:r>
      <w:r>
        <w:rPr>
          <w:lang w:val="ru-RU"/>
        </w:rPr>
        <w:t xml:space="preserve"> </w:t>
      </w:r>
      <w:r w:rsidRPr="00C53C11">
        <w:rPr>
          <w:lang w:val="ru-RU"/>
        </w:rPr>
        <w:t>школ</w:t>
      </w:r>
      <w:r>
        <w:rPr>
          <w:lang w:val="ru-RU"/>
        </w:rPr>
        <w:t xml:space="preserve"> </w:t>
      </w:r>
      <w:r w:rsidRPr="00C53C11">
        <w:rPr>
          <w:lang w:val="ru-RU"/>
        </w:rPr>
        <w:t>в 29</w:t>
      </w:r>
      <w:r>
        <w:rPr>
          <w:lang w:val="ru-RU"/>
        </w:rPr>
        <w:t xml:space="preserve"> </w:t>
      </w:r>
      <w:r w:rsidRPr="00C53C11">
        <w:rPr>
          <w:lang w:val="ru-RU"/>
        </w:rPr>
        <w:t>точках,</w:t>
      </w:r>
      <w:r>
        <w:rPr>
          <w:lang w:val="ru-RU"/>
        </w:rPr>
        <w:t xml:space="preserve"> </w:t>
      </w:r>
      <w:r w:rsidRPr="00C53C11">
        <w:rPr>
          <w:lang w:val="ru-RU"/>
        </w:rPr>
        <w:t>в</w:t>
      </w:r>
      <w:r>
        <w:rPr>
          <w:lang w:val="ru-RU"/>
        </w:rPr>
        <w:t xml:space="preserve"> </w:t>
      </w:r>
      <w:r w:rsidRPr="00C53C11">
        <w:rPr>
          <w:lang w:val="ru-RU"/>
        </w:rPr>
        <w:t>местах производства</w:t>
      </w:r>
      <w:r>
        <w:rPr>
          <w:lang w:val="ru-RU"/>
        </w:rPr>
        <w:t xml:space="preserve"> </w:t>
      </w:r>
      <w:r w:rsidRPr="00C53C11">
        <w:rPr>
          <w:lang w:val="ru-RU"/>
        </w:rPr>
        <w:t>растениеводческой</w:t>
      </w:r>
      <w:r>
        <w:rPr>
          <w:lang w:val="ru-RU"/>
        </w:rPr>
        <w:t xml:space="preserve"> </w:t>
      </w:r>
      <w:r w:rsidRPr="00C53C11">
        <w:rPr>
          <w:lang w:val="ru-RU"/>
        </w:rPr>
        <w:t>продукции –</w:t>
      </w:r>
      <w:r>
        <w:rPr>
          <w:lang w:val="ru-RU"/>
        </w:rPr>
        <w:t xml:space="preserve"> </w:t>
      </w:r>
      <w:r w:rsidRPr="00C53C11">
        <w:rPr>
          <w:lang w:val="ru-RU"/>
        </w:rPr>
        <w:t>в 17</w:t>
      </w:r>
      <w:r>
        <w:rPr>
          <w:lang w:val="ru-RU"/>
        </w:rPr>
        <w:t xml:space="preserve"> </w:t>
      </w:r>
      <w:r w:rsidRPr="00C53C11">
        <w:rPr>
          <w:lang w:val="ru-RU"/>
        </w:rPr>
        <w:t>точках,</w:t>
      </w:r>
      <w:r>
        <w:rPr>
          <w:lang w:val="ru-RU"/>
        </w:rPr>
        <w:t xml:space="preserve"> </w:t>
      </w:r>
      <w:r w:rsidRPr="00C53C11">
        <w:rPr>
          <w:lang w:val="ru-RU"/>
        </w:rPr>
        <w:t>в</w:t>
      </w:r>
      <w:r>
        <w:rPr>
          <w:lang w:val="ru-RU"/>
        </w:rPr>
        <w:t xml:space="preserve"> </w:t>
      </w:r>
      <w:r w:rsidRPr="00C53C11">
        <w:rPr>
          <w:lang w:val="ru-RU"/>
        </w:rPr>
        <w:t>селите</w:t>
      </w:r>
      <w:r w:rsidRPr="00C53C11">
        <w:rPr>
          <w:lang w:val="ru-RU"/>
        </w:rPr>
        <w:t>б</w:t>
      </w:r>
      <w:r w:rsidRPr="00C53C11">
        <w:rPr>
          <w:lang w:val="ru-RU"/>
        </w:rPr>
        <w:t>ной</w:t>
      </w:r>
      <w:r>
        <w:rPr>
          <w:lang w:val="ru-RU"/>
        </w:rPr>
        <w:t xml:space="preserve"> </w:t>
      </w:r>
      <w:r w:rsidRPr="00C53C11">
        <w:rPr>
          <w:lang w:val="ru-RU"/>
        </w:rPr>
        <w:t>зоне –</w:t>
      </w:r>
      <w:r>
        <w:rPr>
          <w:lang w:val="ru-RU"/>
        </w:rPr>
        <w:t xml:space="preserve"> </w:t>
      </w:r>
      <w:r w:rsidRPr="00C53C11">
        <w:rPr>
          <w:lang w:val="ru-RU"/>
        </w:rPr>
        <w:t xml:space="preserve">в 9 точках, в зоне рекреации – в 4 точках, на территории ЛПУ и курортов – в 7 точках. </w:t>
      </w:r>
    </w:p>
    <w:p w:rsidR="00C53C11" w:rsidRDefault="00C53C11" w:rsidP="00C53C11">
      <w:pPr>
        <w:pStyle w:val="a0"/>
        <w:rPr>
          <w:lang w:val="ru-RU"/>
        </w:rPr>
      </w:pPr>
      <w:r w:rsidRPr="00C53C11">
        <w:rPr>
          <w:lang w:val="ru-RU"/>
        </w:rPr>
        <w:t>По</w:t>
      </w:r>
      <w:r>
        <w:rPr>
          <w:lang w:val="ru-RU"/>
        </w:rPr>
        <w:t xml:space="preserve"> </w:t>
      </w:r>
      <w:r w:rsidRPr="00C53C11">
        <w:rPr>
          <w:lang w:val="ru-RU"/>
        </w:rPr>
        <w:t>результатам</w:t>
      </w:r>
      <w:r>
        <w:rPr>
          <w:lang w:val="ru-RU"/>
        </w:rPr>
        <w:t xml:space="preserve"> </w:t>
      </w:r>
      <w:r w:rsidRPr="00C53C11">
        <w:rPr>
          <w:lang w:val="ru-RU"/>
        </w:rPr>
        <w:t>исследований</w:t>
      </w:r>
      <w:r>
        <w:rPr>
          <w:lang w:val="ru-RU"/>
        </w:rPr>
        <w:t xml:space="preserve"> </w:t>
      </w:r>
      <w:r w:rsidRPr="00C53C11">
        <w:rPr>
          <w:lang w:val="ru-RU"/>
        </w:rPr>
        <w:t>почвы</w:t>
      </w:r>
      <w:r>
        <w:rPr>
          <w:lang w:val="ru-RU"/>
        </w:rPr>
        <w:t xml:space="preserve"> </w:t>
      </w:r>
      <w:r w:rsidRPr="00C53C11">
        <w:rPr>
          <w:lang w:val="ru-RU"/>
        </w:rPr>
        <w:t>на</w:t>
      </w:r>
      <w:r>
        <w:rPr>
          <w:lang w:val="ru-RU"/>
        </w:rPr>
        <w:t xml:space="preserve"> </w:t>
      </w:r>
      <w:r w:rsidRPr="00C53C11">
        <w:rPr>
          <w:lang w:val="ru-RU"/>
        </w:rPr>
        <w:t>соответствие</w:t>
      </w:r>
      <w:r>
        <w:rPr>
          <w:lang w:val="ru-RU"/>
        </w:rPr>
        <w:t xml:space="preserve"> </w:t>
      </w:r>
      <w:r w:rsidRPr="00C53C11">
        <w:rPr>
          <w:lang w:val="ru-RU"/>
        </w:rPr>
        <w:t>требованиям СанПиН 2.1.7.1287-03 «Санитарно-эпидемиологические требования к качеству почвы»</w:t>
      </w:r>
      <w:r>
        <w:rPr>
          <w:lang w:val="ru-RU"/>
        </w:rPr>
        <w:t xml:space="preserve"> </w:t>
      </w:r>
      <w:r w:rsidRPr="00C53C11">
        <w:rPr>
          <w:lang w:val="ru-RU"/>
        </w:rPr>
        <w:t>выявлены</w:t>
      </w:r>
      <w:r>
        <w:rPr>
          <w:lang w:val="ru-RU"/>
        </w:rPr>
        <w:t xml:space="preserve"> </w:t>
      </w:r>
      <w:r w:rsidRPr="00C53C11">
        <w:rPr>
          <w:lang w:val="ru-RU"/>
        </w:rPr>
        <w:t>превышения</w:t>
      </w:r>
      <w:r>
        <w:rPr>
          <w:lang w:val="ru-RU"/>
        </w:rPr>
        <w:t xml:space="preserve"> </w:t>
      </w:r>
      <w:r w:rsidRPr="00C53C11">
        <w:rPr>
          <w:lang w:val="ru-RU"/>
        </w:rPr>
        <w:t>гигиенических</w:t>
      </w:r>
      <w:r>
        <w:rPr>
          <w:lang w:val="ru-RU"/>
        </w:rPr>
        <w:t xml:space="preserve"> </w:t>
      </w:r>
      <w:r w:rsidRPr="00C53C11">
        <w:rPr>
          <w:lang w:val="ru-RU"/>
        </w:rPr>
        <w:t>нормативов</w:t>
      </w:r>
      <w:r>
        <w:rPr>
          <w:lang w:val="ru-RU"/>
        </w:rPr>
        <w:t xml:space="preserve"> </w:t>
      </w:r>
      <w:r w:rsidRPr="00C53C11">
        <w:rPr>
          <w:lang w:val="ru-RU"/>
        </w:rPr>
        <w:t>по</w:t>
      </w:r>
      <w:r>
        <w:rPr>
          <w:lang w:val="ru-RU"/>
        </w:rPr>
        <w:t xml:space="preserve"> </w:t>
      </w:r>
      <w:r w:rsidRPr="00C53C11">
        <w:rPr>
          <w:lang w:val="ru-RU"/>
        </w:rPr>
        <w:t>санитарно-химическим показателям</w:t>
      </w:r>
      <w:r>
        <w:rPr>
          <w:lang w:val="ru-RU"/>
        </w:rPr>
        <w:t xml:space="preserve"> </w:t>
      </w:r>
      <w:r w:rsidRPr="00C53C11">
        <w:rPr>
          <w:lang w:val="ru-RU"/>
        </w:rPr>
        <w:t>в 10</w:t>
      </w:r>
      <w:r>
        <w:rPr>
          <w:lang w:val="ru-RU"/>
        </w:rPr>
        <w:t xml:space="preserve"> </w:t>
      </w:r>
      <w:r w:rsidRPr="00C53C11">
        <w:rPr>
          <w:lang w:val="ru-RU"/>
        </w:rPr>
        <w:t>или</w:t>
      </w:r>
      <w:r>
        <w:rPr>
          <w:lang w:val="ru-RU"/>
        </w:rPr>
        <w:t xml:space="preserve"> </w:t>
      </w:r>
      <w:r w:rsidRPr="00C53C11">
        <w:rPr>
          <w:lang w:val="ru-RU"/>
        </w:rPr>
        <w:t>в 2,5%</w:t>
      </w:r>
      <w:r>
        <w:rPr>
          <w:lang w:val="ru-RU"/>
        </w:rPr>
        <w:t xml:space="preserve"> </w:t>
      </w:r>
      <w:r w:rsidRPr="00C53C11">
        <w:rPr>
          <w:lang w:val="ru-RU"/>
        </w:rPr>
        <w:t>проб (2011</w:t>
      </w:r>
      <w:r>
        <w:rPr>
          <w:lang w:val="ru-RU"/>
        </w:rPr>
        <w:t xml:space="preserve"> </w:t>
      </w:r>
      <w:r w:rsidRPr="00C53C11">
        <w:rPr>
          <w:lang w:val="ru-RU"/>
        </w:rPr>
        <w:t>г. – 3,8%; 2012</w:t>
      </w:r>
      <w:r>
        <w:rPr>
          <w:lang w:val="ru-RU"/>
        </w:rPr>
        <w:t xml:space="preserve"> </w:t>
      </w:r>
      <w:r w:rsidRPr="00C53C11">
        <w:rPr>
          <w:lang w:val="ru-RU"/>
        </w:rPr>
        <w:t>г. – 6,6%),</w:t>
      </w:r>
      <w:r>
        <w:rPr>
          <w:lang w:val="ru-RU"/>
        </w:rPr>
        <w:t xml:space="preserve"> </w:t>
      </w:r>
      <w:r w:rsidRPr="00C53C11">
        <w:rPr>
          <w:lang w:val="ru-RU"/>
        </w:rPr>
        <w:t>по микробиологическим показателям – в 1 или 0,3% проб (2011 г. – 0,8%; 2012 г. – 0,3%).</w:t>
      </w:r>
    </w:p>
    <w:p w:rsidR="00C53C11" w:rsidRDefault="00C53C11" w:rsidP="003576D8">
      <w:pPr>
        <w:pStyle w:val="a0"/>
        <w:rPr>
          <w:lang w:val="ru-RU"/>
        </w:rPr>
      </w:pPr>
      <w:r w:rsidRPr="00C53C11">
        <w:rPr>
          <w:lang w:val="ru-RU"/>
        </w:rPr>
        <w:t>Превышение</w:t>
      </w:r>
      <w:r>
        <w:rPr>
          <w:lang w:val="ru-RU"/>
        </w:rPr>
        <w:t xml:space="preserve"> </w:t>
      </w:r>
      <w:r w:rsidRPr="00C53C11">
        <w:rPr>
          <w:lang w:val="ru-RU"/>
        </w:rPr>
        <w:t>нормативов</w:t>
      </w:r>
      <w:r>
        <w:rPr>
          <w:lang w:val="ru-RU"/>
        </w:rPr>
        <w:t xml:space="preserve"> </w:t>
      </w:r>
      <w:r w:rsidRPr="00C53C11">
        <w:rPr>
          <w:lang w:val="ru-RU"/>
        </w:rPr>
        <w:t>содержания</w:t>
      </w:r>
      <w:r>
        <w:rPr>
          <w:lang w:val="ru-RU"/>
        </w:rPr>
        <w:t xml:space="preserve"> </w:t>
      </w:r>
      <w:r w:rsidRPr="00C53C11">
        <w:rPr>
          <w:lang w:val="ru-RU"/>
        </w:rPr>
        <w:t>химических</w:t>
      </w:r>
      <w:r>
        <w:rPr>
          <w:lang w:val="ru-RU"/>
        </w:rPr>
        <w:t xml:space="preserve"> </w:t>
      </w:r>
      <w:r w:rsidRPr="00C53C11">
        <w:rPr>
          <w:lang w:val="ru-RU"/>
        </w:rPr>
        <w:t>веществ</w:t>
      </w:r>
      <w:r>
        <w:rPr>
          <w:lang w:val="ru-RU"/>
        </w:rPr>
        <w:t xml:space="preserve"> в </w:t>
      </w:r>
      <w:r w:rsidR="00CA37C2">
        <w:rPr>
          <w:lang w:val="ru-RU"/>
        </w:rPr>
        <w:t>Гафурийском</w:t>
      </w:r>
      <w:r>
        <w:rPr>
          <w:lang w:val="ru-RU"/>
        </w:rPr>
        <w:t xml:space="preserve"> районе не выявлено.</w:t>
      </w:r>
    </w:p>
    <w:p w:rsidR="00C53C11" w:rsidRPr="00C53C11" w:rsidRDefault="00C53C11" w:rsidP="00C53C11">
      <w:pPr>
        <w:pStyle w:val="a0"/>
        <w:rPr>
          <w:lang w:val="ru-RU"/>
        </w:rPr>
      </w:pPr>
      <w:r w:rsidRPr="00C53C11">
        <w:rPr>
          <w:lang w:val="ru-RU"/>
        </w:rPr>
        <w:t>Перечень</w:t>
      </w:r>
      <w:r>
        <w:rPr>
          <w:lang w:val="ru-RU"/>
        </w:rPr>
        <w:t xml:space="preserve"> </w:t>
      </w:r>
      <w:r w:rsidRPr="00C53C11">
        <w:rPr>
          <w:lang w:val="ru-RU"/>
        </w:rPr>
        <w:t>паразитологических</w:t>
      </w:r>
      <w:r>
        <w:rPr>
          <w:lang w:val="ru-RU"/>
        </w:rPr>
        <w:t xml:space="preserve"> </w:t>
      </w:r>
      <w:r w:rsidRPr="00C53C11">
        <w:rPr>
          <w:lang w:val="ru-RU"/>
        </w:rPr>
        <w:t>показателей,</w:t>
      </w:r>
      <w:r>
        <w:rPr>
          <w:lang w:val="ru-RU"/>
        </w:rPr>
        <w:t xml:space="preserve"> </w:t>
      </w:r>
      <w:r w:rsidRPr="00C53C11">
        <w:rPr>
          <w:lang w:val="ru-RU"/>
        </w:rPr>
        <w:t>определяемых</w:t>
      </w:r>
      <w:r>
        <w:rPr>
          <w:lang w:val="ru-RU"/>
        </w:rPr>
        <w:t xml:space="preserve"> </w:t>
      </w:r>
      <w:r w:rsidRPr="00C53C11">
        <w:rPr>
          <w:lang w:val="ru-RU"/>
        </w:rPr>
        <w:t>в</w:t>
      </w:r>
      <w:r>
        <w:rPr>
          <w:lang w:val="ru-RU"/>
        </w:rPr>
        <w:t xml:space="preserve"> </w:t>
      </w:r>
      <w:r w:rsidRPr="00C53C11">
        <w:rPr>
          <w:lang w:val="ru-RU"/>
        </w:rPr>
        <w:t>почве</w:t>
      </w:r>
      <w:r>
        <w:rPr>
          <w:lang w:val="ru-RU"/>
        </w:rPr>
        <w:t xml:space="preserve"> </w:t>
      </w:r>
      <w:r w:rsidRPr="00C53C11">
        <w:rPr>
          <w:lang w:val="ru-RU"/>
        </w:rPr>
        <w:t>в мониторинг</w:t>
      </w:r>
      <w:r w:rsidRPr="00C53C11">
        <w:rPr>
          <w:lang w:val="ru-RU"/>
        </w:rPr>
        <w:t>о</w:t>
      </w:r>
      <w:r w:rsidRPr="00C53C11">
        <w:rPr>
          <w:lang w:val="ru-RU"/>
        </w:rPr>
        <w:t>вых</w:t>
      </w:r>
      <w:r>
        <w:rPr>
          <w:lang w:val="ru-RU"/>
        </w:rPr>
        <w:t xml:space="preserve"> </w:t>
      </w:r>
      <w:r w:rsidRPr="00C53C11">
        <w:rPr>
          <w:lang w:val="ru-RU"/>
        </w:rPr>
        <w:t>точках</w:t>
      </w:r>
      <w:r>
        <w:rPr>
          <w:lang w:val="ru-RU"/>
        </w:rPr>
        <w:t xml:space="preserve"> </w:t>
      </w:r>
      <w:r w:rsidRPr="00C53C11">
        <w:rPr>
          <w:lang w:val="ru-RU"/>
        </w:rPr>
        <w:t>социально-гигиенического</w:t>
      </w:r>
      <w:r>
        <w:rPr>
          <w:lang w:val="ru-RU"/>
        </w:rPr>
        <w:t xml:space="preserve"> </w:t>
      </w:r>
      <w:r w:rsidRPr="00C53C11">
        <w:rPr>
          <w:lang w:val="ru-RU"/>
        </w:rPr>
        <w:t>мониторинга,</w:t>
      </w:r>
      <w:r>
        <w:rPr>
          <w:lang w:val="ru-RU"/>
        </w:rPr>
        <w:t xml:space="preserve"> </w:t>
      </w:r>
      <w:r w:rsidRPr="00C53C11">
        <w:rPr>
          <w:lang w:val="ru-RU"/>
        </w:rPr>
        <w:t>включал исследования</w:t>
      </w:r>
      <w:r>
        <w:rPr>
          <w:lang w:val="ru-RU"/>
        </w:rPr>
        <w:t xml:space="preserve"> </w:t>
      </w:r>
      <w:r w:rsidRPr="00C53C11">
        <w:rPr>
          <w:lang w:val="ru-RU"/>
        </w:rPr>
        <w:t>на</w:t>
      </w:r>
      <w:r>
        <w:rPr>
          <w:lang w:val="ru-RU"/>
        </w:rPr>
        <w:t xml:space="preserve"> </w:t>
      </w:r>
      <w:r w:rsidRPr="00C53C11">
        <w:rPr>
          <w:lang w:val="ru-RU"/>
        </w:rPr>
        <w:t>аскариды,</w:t>
      </w:r>
      <w:r>
        <w:rPr>
          <w:lang w:val="ru-RU"/>
        </w:rPr>
        <w:t xml:space="preserve"> </w:t>
      </w:r>
      <w:r w:rsidRPr="00C53C11">
        <w:rPr>
          <w:lang w:val="ru-RU"/>
        </w:rPr>
        <w:t>токсокар,</w:t>
      </w:r>
      <w:r>
        <w:rPr>
          <w:lang w:val="ru-RU"/>
        </w:rPr>
        <w:t xml:space="preserve"> </w:t>
      </w:r>
      <w:r w:rsidRPr="00C53C11">
        <w:rPr>
          <w:lang w:val="ru-RU"/>
        </w:rPr>
        <w:t>власоглава,</w:t>
      </w:r>
      <w:r>
        <w:rPr>
          <w:lang w:val="ru-RU"/>
        </w:rPr>
        <w:t xml:space="preserve"> </w:t>
      </w:r>
      <w:r w:rsidRPr="00C53C11">
        <w:rPr>
          <w:lang w:val="ru-RU"/>
        </w:rPr>
        <w:t>онкосферы</w:t>
      </w:r>
      <w:r>
        <w:rPr>
          <w:lang w:val="ru-RU"/>
        </w:rPr>
        <w:t xml:space="preserve"> </w:t>
      </w:r>
      <w:r w:rsidRPr="00C53C11">
        <w:rPr>
          <w:lang w:val="ru-RU"/>
        </w:rPr>
        <w:t>тениид</w:t>
      </w:r>
      <w:r>
        <w:rPr>
          <w:lang w:val="ru-RU"/>
        </w:rPr>
        <w:t xml:space="preserve"> </w:t>
      </w:r>
      <w:r w:rsidRPr="00C53C11">
        <w:rPr>
          <w:lang w:val="ru-RU"/>
        </w:rPr>
        <w:t>и</w:t>
      </w:r>
      <w:r>
        <w:rPr>
          <w:lang w:val="ru-RU"/>
        </w:rPr>
        <w:t xml:space="preserve"> </w:t>
      </w:r>
      <w:r w:rsidRPr="00C53C11">
        <w:rPr>
          <w:lang w:val="ru-RU"/>
        </w:rPr>
        <w:t>эхинококка, цисты (ооцисты)</w:t>
      </w:r>
      <w:r>
        <w:rPr>
          <w:lang w:val="ru-RU"/>
        </w:rPr>
        <w:t xml:space="preserve"> </w:t>
      </w:r>
      <w:r w:rsidRPr="00C53C11">
        <w:rPr>
          <w:lang w:val="ru-RU"/>
        </w:rPr>
        <w:t>кишечных</w:t>
      </w:r>
      <w:r>
        <w:rPr>
          <w:lang w:val="ru-RU"/>
        </w:rPr>
        <w:t xml:space="preserve"> </w:t>
      </w:r>
      <w:r w:rsidRPr="00C53C11">
        <w:rPr>
          <w:lang w:val="ru-RU"/>
        </w:rPr>
        <w:t>пат</w:t>
      </w:r>
      <w:r w:rsidRPr="00C53C11">
        <w:rPr>
          <w:lang w:val="ru-RU"/>
        </w:rPr>
        <w:t>о</w:t>
      </w:r>
      <w:r w:rsidRPr="00C53C11">
        <w:rPr>
          <w:lang w:val="ru-RU"/>
        </w:rPr>
        <w:t>генных</w:t>
      </w:r>
      <w:r>
        <w:rPr>
          <w:lang w:val="ru-RU"/>
        </w:rPr>
        <w:t xml:space="preserve"> </w:t>
      </w:r>
      <w:r w:rsidRPr="00C53C11">
        <w:rPr>
          <w:lang w:val="ru-RU"/>
        </w:rPr>
        <w:t>простейших,</w:t>
      </w:r>
      <w:r>
        <w:rPr>
          <w:lang w:val="ru-RU"/>
        </w:rPr>
        <w:t xml:space="preserve"> </w:t>
      </w:r>
      <w:r w:rsidRPr="00C53C11">
        <w:rPr>
          <w:lang w:val="ru-RU"/>
        </w:rPr>
        <w:t>другие</w:t>
      </w:r>
      <w:r>
        <w:rPr>
          <w:lang w:val="ru-RU"/>
        </w:rPr>
        <w:t xml:space="preserve"> </w:t>
      </w:r>
      <w:r w:rsidRPr="00C53C11">
        <w:rPr>
          <w:lang w:val="ru-RU"/>
        </w:rPr>
        <w:t>гельминты.</w:t>
      </w:r>
      <w:r>
        <w:rPr>
          <w:lang w:val="ru-RU"/>
        </w:rPr>
        <w:t xml:space="preserve"> </w:t>
      </w:r>
      <w:r w:rsidRPr="00C53C11">
        <w:rPr>
          <w:lang w:val="ru-RU"/>
        </w:rPr>
        <w:t>По результатам</w:t>
      </w:r>
      <w:r>
        <w:rPr>
          <w:lang w:val="ru-RU"/>
        </w:rPr>
        <w:t xml:space="preserve"> </w:t>
      </w:r>
      <w:r w:rsidRPr="00C53C11">
        <w:rPr>
          <w:lang w:val="ru-RU"/>
        </w:rPr>
        <w:t>паразитологических</w:t>
      </w:r>
      <w:r>
        <w:rPr>
          <w:lang w:val="ru-RU"/>
        </w:rPr>
        <w:t xml:space="preserve"> </w:t>
      </w:r>
      <w:r w:rsidRPr="00C53C11">
        <w:rPr>
          <w:lang w:val="ru-RU"/>
        </w:rPr>
        <w:t>исследов</w:t>
      </w:r>
      <w:r w:rsidRPr="00C53C11">
        <w:rPr>
          <w:lang w:val="ru-RU"/>
        </w:rPr>
        <w:t>а</w:t>
      </w:r>
      <w:r w:rsidRPr="00C53C11">
        <w:rPr>
          <w:lang w:val="ru-RU"/>
        </w:rPr>
        <w:t>ний</w:t>
      </w:r>
      <w:r>
        <w:rPr>
          <w:lang w:val="ru-RU"/>
        </w:rPr>
        <w:t xml:space="preserve"> </w:t>
      </w:r>
      <w:r w:rsidRPr="00C53C11">
        <w:rPr>
          <w:lang w:val="ru-RU"/>
        </w:rPr>
        <w:t>все</w:t>
      </w:r>
      <w:r>
        <w:rPr>
          <w:lang w:val="ru-RU"/>
        </w:rPr>
        <w:t xml:space="preserve"> </w:t>
      </w:r>
      <w:r w:rsidRPr="00C53C11">
        <w:rPr>
          <w:lang w:val="ru-RU"/>
        </w:rPr>
        <w:t>территории</w:t>
      </w:r>
      <w:r>
        <w:rPr>
          <w:lang w:val="ru-RU"/>
        </w:rPr>
        <w:t xml:space="preserve"> </w:t>
      </w:r>
      <w:r w:rsidRPr="00C53C11">
        <w:rPr>
          <w:lang w:val="ru-RU"/>
        </w:rPr>
        <w:t>отнесены</w:t>
      </w:r>
      <w:r>
        <w:rPr>
          <w:lang w:val="ru-RU"/>
        </w:rPr>
        <w:t xml:space="preserve"> </w:t>
      </w:r>
      <w:r w:rsidRPr="00C53C11">
        <w:rPr>
          <w:lang w:val="ru-RU"/>
        </w:rPr>
        <w:t>к</w:t>
      </w:r>
      <w:r>
        <w:rPr>
          <w:lang w:val="ru-RU"/>
        </w:rPr>
        <w:t xml:space="preserve"> </w:t>
      </w:r>
      <w:r w:rsidRPr="00C53C11">
        <w:rPr>
          <w:lang w:val="ru-RU"/>
        </w:rPr>
        <w:t xml:space="preserve">категории «чистые» (не обнаружено). </w:t>
      </w:r>
    </w:p>
    <w:p w:rsidR="00C53C11" w:rsidRDefault="00C53C11" w:rsidP="00C53C11">
      <w:pPr>
        <w:pStyle w:val="a0"/>
        <w:rPr>
          <w:lang w:val="ru-RU"/>
        </w:rPr>
      </w:pPr>
      <w:r w:rsidRPr="00C53C11">
        <w:rPr>
          <w:lang w:val="ru-RU"/>
        </w:rPr>
        <w:t>На</w:t>
      </w:r>
      <w:r>
        <w:rPr>
          <w:lang w:val="ru-RU"/>
        </w:rPr>
        <w:t xml:space="preserve"> </w:t>
      </w:r>
      <w:r w:rsidRPr="00C53C11">
        <w:rPr>
          <w:lang w:val="ru-RU"/>
        </w:rPr>
        <w:t>показатели</w:t>
      </w:r>
      <w:r>
        <w:rPr>
          <w:lang w:val="ru-RU"/>
        </w:rPr>
        <w:t xml:space="preserve"> </w:t>
      </w:r>
      <w:r w:rsidRPr="00C53C11">
        <w:rPr>
          <w:lang w:val="ru-RU"/>
        </w:rPr>
        <w:t>радиологической</w:t>
      </w:r>
      <w:r>
        <w:rPr>
          <w:lang w:val="ru-RU"/>
        </w:rPr>
        <w:t xml:space="preserve"> </w:t>
      </w:r>
      <w:r w:rsidRPr="00C53C11">
        <w:rPr>
          <w:lang w:val="ru-RU"/>
        </w:rPr>
        <w:t>безопасности</w:t>
      </w:r>
      <w:r>
        <w:rPr>
          <w:lang w:val="ru-RU"/>
        </w:rPr>
        <w:t xml:space="preserve"> </w:t>
      </w:r>
      <w:r w:rsidRPr="00C53C11">
        <w:rPr>
          <w:lang w:val="ru-RU"/>
        </w:rPr>
        <w:t>почвы</w:t>
      </w:r>
      <w:r>
        <w:rPr>
          <w:lang w:val="ru-RU"/>
        </w:rPr>
        <w:t xml:space="preserve"> </w:t>
      </w:r>
      <w:r w:rsidRPr="00C53C11">
        <w:rPr>
          <w:lang w:val="ru-RU"/>
        </w:rPr>
        <w:t>исследовано 6</w:t>
      </w:r>
      <w:r>
        <w:rPr>
          <w:lang w:val="ru-RU"/>
        </w:rPr>
        <w:t xml:space="preserve"> </w:t>
      </w:r>
      <w:r w:rsidRPr="00C53C11">
        <w:rPr>
          <w:lang w:val="ru-RU"/>
        </w:rPr>
        <w:t>проб (2012 г. – 6; 2011 г. – 6)</w:t>
      </w:r>
      <w:r>
        <w:rPr>
          <w:lang w:val="ru-RU"/>
        </w:rPr>
        <w:t xml:space="preserve"> </w:t>
      </w:r>
      <w:r w:rsidRPr="00C53C11">
        <w:rPr>
          <w:lang w:val="ru-RU"/>
        </w:rPr>
        <w:t>в 6</w:t>
      </w:r>
      <w:r>
        <w:rPr>
          <w:lang w:val="ru-RU"/>
        </w:rPr>
        <w:t xml:space="preserve"> </w:t>
      </w:r>
      <w:r w:rsidRPr="00C53C11">
        <w:rPr>
          <w:lang w:val="ru-RU"/>
        </w:rPr>
        <w:t>территориях</w:t>
      </w:r>
      <w:r>
        <w:rPr>
          <w:lang w:val="ru-RU"/>
        </w:rPr>
        <w:t xml:space="preserve"> </w:t>
      </w:r>
      <w:r w:rsidRPr="00C53C11">
        <w:rPr>
          <w:lang w:val="ru-RU"/>
        </w:rPr>
        <w:t>республики (на</w:t>
      </w:r>
      <w:r>
        <w:rPr>
          <w:lang w:val="ru-RU"/>
        </w:rPr>
        <w:t xml:space="preserve"> </w:t>
      </w:r>
      <w:r w:rsidRPr="00C53C11">
        <w:rPr>
          <w:lang w:val="ru-RU"/>
        </w:rPr>
        <w:t>содержание</w:t>
      </w:r>
      <w:r>
        <w:rPr>
          <w:lang w:val="ru-RU"/>
        </w:rPr>
        <w:t xml:space="preserve"> </w:t>
      </w:r>
      <w:r w:rsidRPr="00C53C11">
        <w:rPr>
          <w:lang w:val="ru-RU"/>
        </w:rPr>
        <w:t>цезия – 137):</w:t>
      </w:r>
      <w:r>
        <w:rPr>
          <w:lang w:val="ru-RU"/>
        </w:rPr>
        <w:t xml:space="preserve"> </w:t>
      </w:r>
      <w:r w:rsidRPr="00C53C11">
        <w:rPr>
          <w:lang w:val="ru-RU"/>
        </w:rPr>
        <w:t>в городах Стерл</w:t>
      </w:r>
      <w:r w:rsidRPr="00C53C11">
        <w:rPr>
          <w:lang w:val="ru-RU"/>
        </w:rPr>
        <w:t>и</w:t>
      </w:r>
      <w:r w:rsidRPr="00C53C11">
        <w:rPr>
          <w:lang w:val="ru-RU"/>
        </w:rPr>
        <w:t>тамак, Мелеуз, Нефтекамск, Уфа, Дуванском, Уфимском районах. Все результаты иссл</w:t>
      </w:r>
      <w:r w:rsidRPr="00C53C11">
        <w:rPr>
          <w:lang w:val="ru-RU"/>
        </w:rPr>
        <w:t>е</w:t>
      </w:r>
      <w:r w:rsidRPr="00C53C11">
        <w:rPr>
          <w:lang w:val="ru-RU"/>
        </w:rPr>
        <w:t>дования не превышали гигиенических нормативов.</w:t>
      </w:r>
    </w:p>
    <w:p w:rsidR="00B20883" w:rsidRPr="00BD31D1" w:rsidRDefault="00155FCB" w:rsidP="00D528A2">
      <w:pPr>
        <w:pStyle w:val="2"/>
        <w:rPr>
          <w:rFonts w:cs="Times New Roman"/>
          <w:szCs w:val="24"/>
        </w:rPr>
      </w:pPr>
      <w:bookmarkStart w:id="208" w:name="_Toc370201522"/>
      <w:bookmarkStart w:id="209" w:name="_Toc374968567"/>
      <w:bookmarkStart w:id="210" w:name="_Toc410812012"/>
      <w:r>
        <w:rPr>
          <w:rFonts w:cs="Times New Roman"/>
          <w:szCs w:val="24"/>
        </w:rPr>
        <w:t>10</w:t>
      </w:r>
      <w:r w:rsidR="00B20883" w:rsidRPr="00BD31D1">
        <w:rPr>
          <w:rFonts w:cs="Times New Roman"/>
          <w:szCs w:val="24"/>
        </w:rPr>
        <w:t>.4 Санитарная очистка населенных мест</w:t>
      </w:r>
      <w:bookmarkEnd w:id="208"/>
      <w:bookmarkEnd w:id="209"/>
      <w:bookmarkEnd w:id="210"/>
    </w:p>
    <w:p w:rsidR="00B20883" w:rsidRPr="00BD31D1" w:rsidRDefault="00B20883" w:rsidP="00D90123">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одним из важнейших вопросов явл</w:t>
      </w:r>
      <w:r w:rsidRPr="00BD31D1">
        <w:rPr>
          <w:lang w:val="ru-RU"/>
        </w:rPr>
        <w:t>я</w:t>
      </w:r>
      <w:r w:rsidRPr="00BD31D1">
        <w:rPr>
          <w:lang w:val="ru-RU"/>
        </w:rPr>
        <w:t>ется проблема санитарной очистки населенных мест и утилизации ТБО.</w:t>
      </w:r>
    </w:p>
    <w:p w:rsidR="00E92990" w:rsidRDefault="00EB1844" w:rsidP="00D90123">
      <w:pPr>
        <w:pStyle w:val="a0"/>
        <w:rPr>
          <w:lang w:val="ru-RU"/>
        </w:rPr>
      </w:pPr>
      <w:r>
        <w:rPr>
          <w:lang w:val="ru-RU"/>
        </w:rPr>
        <w:t>Санкционированные полигоны ТБО в</w:t>
      </w:r>
      <w:r w:rsidR="00A11F6F" w:rsidRPr="00BD31D1">
        <w:rPr>
          <w:lang w:val="ru-RU"/>
        </w:rPr>
        <w:t xml:space="preserve"> </w:t>
      </w:r>
      <w:r w:rsidR="0044493C">
        <w:rPr>
          <w:lang w:val="ru-RU"/>
        </w:rPr>
        <w:t>СП</w:t>
      </w:r>
      <w:r w:rsidR="00BB1EE7" w:rsidRPr="00BD31D1">
        <w:rPr>
          <w:lang w:val="ru-RU"/>
        </w:rPr>
        <w:t xml:space="preserve"> </w:t>
      </w:r>
      <w:r w:rsidR="00A77471">
        <w:rPr>
          <w:lang w:val="ru-RU"/>
        </w:rPr>
        <w:t>Имендяшевский</w:t>
      </w:r>
      <w:r w:rsidR="00BB1EE7" w:rsidRPr="00BD31D1">
        <w:rPr>
          <w:lang w:val="ru-RU"/>
        </w:rPr>
        <w:t xml:space="preserve"> сельсовет </w:t>
      </w:r>
      <w:r>
        <w:rPr>
          <w:lang w:val="ru-RU"/>
        </w:rPr>
        <w:t>отсутствуют</w:t>
      </w:r>
      <w:r w:rsidR="00BB1EE7" w:rsidRPr="00BD31D1">
        <w:rPr>
          <w:lang w:val="ru-RU"/>
        </w:rPr>
        <w:t xml:space="preserve">. </w:t>
      </w:r>
      <w:r>
        <w:rPr>
          <w:lang w:val="ru-RU"/>
        </w:rPr>
        <w:t>П</w:t>
      </w:r>
      <w:r w:rsidR="00A11F6F" w:rsidRPr="00BD31D1">
        <w:rPr>
          <w:lang w:val="ru-RU"/>
        </w:rPr>
        <w:t>ри этом н</w:t>
      </w:r>
      <w:r w:rsidR="00B20883" w:rsidRPr="00BD31D1">
        <w:rPr>
          <w:lang w:val="ru-RU"/>
        </w:rPr>
        <w:t>а территори</w:t>
      </w:r>
      <w:r w:rsidR="00A11F6F" w:rsidRPr="00BD31D1">
        <w:rPr>
          <w:lang w:val="ru-RU"/>
        </w:rPr>
        <w:t>и</w:t>
      </w:r>
      <w:r w:rsidR="00B20883" w:rsidRPr="00BD31D1">
        <w:rPr>
          <w:lang w:val="ru-RU"/>
        </w:rPr>
        <w:t xml:space="preserve"> </w:t>
      </w:r>
      <w:r w:rsidR="00BB1EE7" w:rsidRPr="00BD31D1">
        <w:rPr>
          <w:lang w:val="ru-RU"/>
        </w:rPr>
        <w:t>населенных пунктов</w:t>
      </w:r>
      <w:r w:rsidR="00B20883" w:rsidRPr="00BD31D1">
        <w:rPr>
          <w:lang w:val="ru-RU"/>
        </w:rPr>
        <w:t xml:space="preserve"> имеются самовольно созданные свалки, к</w:t>
      </w:r>
      <w:r w:rsidR="00B20883" w:rsidRPr="00BD31D1">
        <w:rPr>
          <w:lang w:val="ru-RU"/>
        </w:rPr>
        <w:t>о</w:t>
      </w:r>
      <w:r w:rsidR="00B20883" w:rsidRPr="00BD31D1">
        <w:rPr>
          <w:lang w:val="ru-RU"/>
        </w:rPr>
        <w:t>торые эксплуатируются без разрешений, выданных специально уполномоченными орг</w:t>
      </w:r>
      <w:r w:rsidR="00B20883" w:rsidRPr="00BD31D1">
        <w:rPr>
          <w:lang w:val="ru-RU"/>
        </w:rPr>
        <w:t>а</w:t>
      </w:r>
      <w:r w:rsidR="00B20883" w:rsidRPr="00BD31D1">
        <w:rPr>
          <w:lang w:val="ru-RU"/>
        </w:rPr>
        <w:t xml:space="preserve">нами, без оформления санитарно-эпидемиологического заключения. </w:t>
      </w:r>
    </w:p>
    <w:p w:rsidR="00B20883" w:rsidRPr="00BD31D1" w:rsidRDefault="00B20883" w:rsidP="00D90123">
      <w:pPr>
        <w:pStyle w:val="a0"/>
        <w:rPr>
          <w:lang w:val="ru-RU"/>
        </w:rPr>
      </w:pPr>
      <w:r w:rsidRPr="00BD31D1">
        <w:rPr>
          <w:lang w:val="ru-RU"/>
        </w:rPr>
        <w:t xml:space="preserve">Сельскохозяйственные отходы (навоз) складируются на территории </w:t>
      </w:r>
      <w:r w:rsidR="009A1881" w:rsidRPr="00BD31D1">
        <w:rPr>
          <w:lang w:val="ru-RU"/>
        </w:rPr>
        <w:t>хозяйств</w:t>
      </w:r>
      <w:r w:rsidRPr="00BD31D1">
        <w:rPr>
          <w:lang w:val="ru-RU"/>
        </w:rPr>
        <w:t xml:space="preserve"> и практически не вывозятся. Биологические отходы вывозятся </w:t>
      </w:r>
      <w:r w:rsidR="00BB1EE7" w:rsidRPr="00BD31D1">
        <w:rPr>
          <w:lang w:val="ru-RU"/>
        </w:rPr>
        <w:t xml:space="preserve">в </w:t>
      </w:r>
      <w:r w:rsidR="00047993">
        <w:rPr>
          <w:lang w:val="ru-RU"/>
        </w:rPr>
        <w:t xml:space="preserve">скотомогильники и </w:t>
      </w:r>
      <w:r w:rsidR="007E092F" w:rsidRPr="00047993">
        <w:rPr>
          <w:lang w:val="ru-RU"/>
        </w:rPr>
        <w:t>ямы Беккери</w:t>
      </w:r>
      <w:r w:rsidRPr="00BD31D1">
        <w:rPr>
          <w:lang w:val="ru-RU"/>
        </w:rPr>
        <w:t>.</w:t>
      </w:r>
    </w:p>
    <w:p w:rsidR="00B20883" w:rsidRPr="00BD31D1" w:rsidRDefault="00B20883" w:rsidP="00D90123">
      <w:pPr>
        <w:pStyle w:val="a0"/>
        <w:rPr>
          <w:lang w:val="ru-RU"/>
        </w:rPr>
      </w:pPr>
      <w:r w:rsidRPr="00BD31D1">
        <w:rPr>
          <w:lang w:val="ru-RU"/>
        </w:rPr>
        <w:t xml:space="preserve">Сложившаяся на территории </w:t>
      </w:r>
      <w:r w:rsidR="0044493C">
        <w:rPr>
          <w:lang w:val="ru-RU"/>
        </w:rPr>
        <w:t>сельского поселения</w:t>
      </w:r>
      <w:r w:rsidRPr="00BD31D1">
        <w:rPr>
          <w:lang w:val="ru-RU"/>
        </w:rPr>
        <w:t xml:space="preserve"> ситуация по образованию, и</w:t>
      </w:r>
      <w:r w:rsidRPr="00BD31D1">
        <w:rPr>
          <w:lang w:val="ru-RU"/>
        </w:rPr>
        <w:t>с</w:t>
      </w:r>
      <w:r w:rsidRPr="00BD31D1">
        <w:rPr>
          <w:lang w:val="ru-RU"/>
        </w:rPr>
        <w:t xml:space="preserve">пользованию и захоронению отходов производства и потребления продолжает оставаться в числе актуальных, так как они являются основными источниками загрязнения почвы на территории </w:t>
      </w:r>
      <w:r w:rsidR="0044493C">
        <w:rPr>
          <w:lang w:val="ru-RU"/>
        </w:rPr>
        <w:t>СП</w:t>
      </w:r>
      <w:r w:rsidR="009A1881" w:rsidRPr="00BD31D1">
        <w:rPr>
          <w:lang w:val="ru-RU"/>
        </w:rPr>
        <w:t xml:space="preserve"> </w:t>
      </w:r>
      <w:r w:rsidR="00A77471">
        <w:rPr>
          <w:lang w:val="ru-RU"/>
        </w:rPr>
        <w:t>Имендяшевский</w:t>
      </w:r>
      <w:r w:rsidR="009A1881" w:rsidRPr="00BD31D1">
        <w:rPr>
          <w:lang w:val="ru-RU"/>
        </w:rPr>
        <w:t xml:space="preserve"> сельсовет</w:t>
      </w:r>
      <w:r w:rsidRPr="00BD31D1">
        <w:rPr>
          <w:lang w:val="ru-RU"/>
        </w:rPr>
        <w:t>.</w:t>
      </w:r>
    </w:p>
    <w:p w:rsidR="00B20883" w:rsidRPr="00BD31D1" w:rsidRDefault="00B20883" w:rsidP="00D90123">
      <w:pPr>
        <w:pStyle w:val="a0"/>
        <w:rPr>
          <w:lang w:val="ru-RU"/>
        </w:rPr>
      </w:pPr>
      <w:r w:rsidRPr="00BD31D1">
        <w:rPr>
          <w:lang w:val="ru-RU"/>
        </w:rPr>
        <w:t>Состояние системы утилизации, переработки и захоронения промышленных отх</w:t>
      </w:r>
      <w:r w:rsidRPr="00BD31D1">
        <w:rPr>
          <w:lang w:val="ru-RU"/>
        </w:rPr>
        <w:t>о</w:t>
      </w:r>
      <w:r w:rsidRPr="00BD31D1">
        <w:rPr>
          <w:lang w:val="ru-RU"/>
        </w:rPr>
        <w:t xml:space="preserve">дов и ТБО обостряют неблагоприятную санитарно-эпидемиологическую обстановку не только в </w:t>
      </w:r>
      <w:r w:rsidR="0044493C">
        <w:rPr>
          <w:lang w:val="ru-RU"/>
        </w:rPr>
        <w:t>СП</w:t>
      </w:r>
      <w:r w:rsidR="009A1881" w:rsidRPr="00BD31D1">
        <w:rPr>
          <w:lang w:val="ru-RU"/>
        </w:rPr>
        <w:t xml:space="preserve"> </w:t>
      </w:r>
      <w:r w:rsidR="00A77471">
        <w:rPr>
          <w:lang w:val="ru-RU"/>
        </w:rPr>
        <w:t>Имендяшевский</w:t>
      </w:r>
      <w:r w:rsidR="009A1881" w:rsidRPr="00BD31D1">
        <w:rPr>
          <w:lang w:val="ru-RU"/>
        </w:rPr>
        <w:t xml:space="preserve"> сельсовет</w:t>
      </w:r>
      <w:r w:rsidRPr="00BD31D1">
        <w:rPr>
          <w:lang w:val="ru-RU"/>
        </w:rPr>
        <w:t xml:space="preserve">, но и в целом по </w:t>
      </w:r>
      <w:r w:rsidR="00CA37C2">
        <w:rPr>
          <w:lang w:val="ru-RU"/>
        </w:rPr>
        <w:t>Гафурийскому</w:t>
      </w:r>
      <w:r w:rsidR="009A1881" w:rsidRPr="00BD31D1">
        <w:rPr>
          <w:lang w:val="ru-RU"/>
        </w:rPr>
        <w:t xml:space="preserve"> району и </w:t>
      </w:r>
      <w:r w:rsidR="0044493C">
        <w:rPr>
          <w:lang w:val="ru-RU"/>
        </w:rPr>
        <w:t>Респу</w:t>
      </w:r>
      <w:r w:rsidR="0044493C">
        <w:rPr>
          <w:lang w:val="ru-RU"/>
        </w:rPr>
        <w:t>б</w:t>
      </w:r>
      <w:r w:rsidR="0044493C">
        <w:rPr>
          <w:lang w:val="ru-RU"/>
        </w:rPr>
        <w:t>лик</w:t>
      </w:r>
      <w:r w:rsidR="008014FC">
        <w:rPr>
          <w:lang w:val="ru-RU"/>
        </w:rPr>
        <w:t>е</w:t>
      </w:r>
      <w:r w:rsidR="0044493C">
        <w:rPr>
          <w:lang w:val="ru-RU"/>
        </w:rPr>
        <w:t xml:space="preserve"> Башкортостан</w:t>
      </w:r>
      <w:r w:rsidRPr="00BD31D1">
        <w:rPr>
          <w:lang w:val="ru-RU"/>
        </w:rPr>
        <w:t>.</w:t>
      </w:r>
    </w:p>
    <w:p w:rsidR="00B20883" w:rsidRPr="00BD31D1" w:rsidRDefault="00155FCB" w:rsidP="00D528A2">
      <w:pPr>
        <w:pStyle w:val="2"/>
        <w:rPr>
          <w:rFonts w:cs="Times New Roman"/>
          <w:szCs w:val="24"/>
        </w:rPr>
      </w:pPr>
      <w:bookmarkStart w:id="211" w:name="_Toc370201523"/>
      <w:bookmarkStart w:id="212" w:name="_Toc374968568"/>
      <w:bookmarkStart w:id="213" w:name="_Toc410812013"/>
      <w:r>
        <w:rPr>
          <w:rFonts w:cs="Times New Roman"/>
          <w:szCs w:val="24"/>
        </w:rPr>
        <w:t>10</w:t>
      </w:r>
      <w:r w:rsidR="00B20883" w:rsidRPr="00BD31D1">
        <w:rPr>
          <w:rFonts w:cs="Times New Roman"/>
          <w:szCs w:val="24"/>
        </w:rPr>
        <w:t>.5 Охрана окружающей среды</w:t>
      </w:r>
      <w:bookmarkEnd w:id="211"/>
      <w:bookmarkEnd w:id="212"/>
      <w:bookmarkEnd w:id="213"/>
    </w:p>
    <w:p w:rsidR="00E06BFC" w:rsidRDefault="00B20883" w:rsidP="00D90123">
      <w:pPr>
        <w:pStyle w:val="a0"/>
        <w:rPr>
          <w:lang w:val="ru-RU"/>
        </w:rPr>
      </w:pPr>
      <w:r w:rsidRPr="00BD31D1">
        <w:rPr>
          <w:lang w:val="ru-RU"/>
        </w:rPr>
        <w:t xml:space="preserve">Для обеспечения устойчивого и безопасного градостроительного развития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в соответствии со статьей 42 Конституции Российской Федер</w:t>
      </w:r>
      <w:r w:rsidRPr="00BD31D1">
        <w:rPr>
          <w:lang w:val="ru-RU"/>
        </w:rPr>
        <w:t>а</w:t>
      </w:r>
      <w:r w:rsidRPr="00BD31D1">
        <w:rPr>
          <w:lang w:val="ru-RU"/>
        </w:rPr>
        <w:t>ции, которая гласит, что граждане России имеют право на благоприятную окружающую среду, необходимо решение целого ряда проблем в сфере экологии.</w:t>
      </w:r>
    </w:p>
    <w:p w:rsidR="00D03876" w:rsidRPr="00936E95" w:rsidRDefault="00D03876" w:rsidP="00D03876">
      <w:pPr>
        <w:pStyle w:val="a0"/>
        <w:rPr>
          <w:lang w:val="ru-RU"/>
        </w:rPr>
      </w:pPr>
      <w:proofErr w:type="gramStart"/>
      <w:r>
        <w:rPr>
          <w:lang w:val="ru-RU"/>
        </w:rPr>
        <w:t>С целью о</w:t>
      </w:r>
      <w:r w:rsidRPr="00E06BFC">
        <w:rPr>
          <w:lang w:val="ru-RU"/>
        </w:rPr>
        <w:t>беспечени</w:t>
      </w:r>
      <w:r w:rsidR="00462BAB">
        <w:rPr>
          <w:lang w:val="ru-RU"/>
        </w:rPr>
        <w:t>я</w:t>
      </w:r>
      <w:r w:rsidRPr="00E06BFC">
        <w:rPr>
          <w:lang w:val="ru-RU"/>
        </w:rPr>
        <w:t xml:space="preserve"> конституционных прав населения Республики Башкортостан на благоприятную окружающую среду в настоящее время реализуется </w:t>
      </w:r>
      <w:r>
        <w:rPr>
          <w:lang w:val="ru-RU"/>
        </w:rPr>
        <w:t>государственная программа «Экология и природные ресурсы Республики Башкортостан», утвержденная постановлением Правительства Республики Башкортостан от 18 февраля 2014 г. № 61 (в ред. от 12.12.2014) и действующая в период 2014-2020 гг. Задачи данной программы с</w:t>
      </w:r>
      <w:r>
        <w:rPr>
          <w:lang w:val="ru-RU"/>
        </w:rPr>
        <w:t>о</w:t>
      </w:r>
      <w:r>
        <w:rPr>
          <w:lang w:val="ru-RU"/>
        </w:rPr>
        <w:t>стоят в следующем:</w:t>
      </w:r>
      <w:proofErr w:type="gramEnd"/>
    </w:p>
    <w:p w:rsidR="00D03876" w:rsidRPr="00936E95" w:rsidRDefault="00D03876" w:rsidP="00D03876">
      <w:pPr>
        <w:pStyle w:val="a0"/>
        <w:numPr>
          <w:ilvl w:val="0"/>
          <w:numId w:val="49"/>
        </w:numPr>
        <w:rPr>
          <w:lang w:val="ru-RU"/>
        </w:rPr>
      </w:pPr>
      <w:r w:rsidRPr="00936E95">
        <w:rPr>
          <w:lang w:val="ru-RU"/>
        </w:rPr>
        <w:t>повысить уровень водообеспеченности населения и его защищенности от наводн</w:t>
      </w:r>
      <w:r w:rsidRPr="00936E95">
        <w:rPr>
          <w:lang w:val="ru-RU"/>
        </w:rPr>
        <w:t>е</w:t>
      </w:r>
      <w:r w:rsidRPr="00936E95">
        <w:rPr>
          <w:lang w:val="ru-RU"/>
        </w:rPr>
        <w:t>ний и иного негативного воздействия вод;</w:t>
      </w:r>
    </w:p>
    <w:p w:rsidR="00D03876" w:rsidRPr="00936E95" w:rsidRDefault="00D03876" w:rsidP="00D03876">
      <w:pPr>
        <w:pStyle w:val="a0"/>
        <w:numPr>
          <w:ilvl w:val="0"/>
          <w:numId w:val="49"/>
        </w:numPr>
        <w:rPr>
          <w:lang w:val="ru-RU"/>
        </w:rPr>
      </w:pPr>
      <w:r w:rsidRPr="00936E95">
        <w:rPr>
          <w:lang w:val="ru-RU"/>
        </w:rPr>
        <w:t>сохранить имеющиеся природные ресурсы и биоразнообразие;</w:t>
      </w:r>
    </w:p>
    <w:p w:rsidR="00D03876" w:rsidRPr="00936E95" w:rsidRDefault="00D03876" w:rsidP="00D03876">
      <w:pPr>
        <w:pStyle w:val="a0"/>
        <w:numPr>
          <w:ilvl w:val="0"/>
          <w:numId w:val="49"/>
        </w:numPr>
        <w:rPr>
          <w:lang w:val="ru-RU"/>
        </w:rPr>
      </w:pPr>
      <w:r w:rsidRPr="00936E95">
        <w:rPr>
          <w:lang w:val="ru-RU"/>
        </w:rPr>
        <w:t>создать инфраструктуру по экологически и санитарно-эпидемиологически бе</w:t>
      </w:r>
      <w:r w:rsidRPr="00936E95">
        <w:rPr>
          <w:lang w:val="ru-RU"/>
        </w:rPr>
        <w:t>з</w:t>
      </w:r>
      <w:r w:rsidRPr="00936E95">
        <w:rPr>
          <w:lang w:val="ru-RU"/>
        </w:rPr>
        <w:t>опасному сбору, утилизации (использованию), обезвреживанию и размещению о</w:t>
      </w:r>
      <w:r w:rsidRPr="00936E95">
        <w:rPr>
          <w:lang w:val="ru-RU"/>
        </w:rPr>
        <w:t>т</w:t>
      </w:r>
      <w:r w:rsidRPr="00936E95">
        <w:rPr>
          <w:lang w:val="ru-RU"/>
        </w:rPr>
        <w:t>ходов;</w:t>
      </w:r>
    </w:p>
    <w:p w:rsidR="00D03876" w:rsidRPr="00936E95" w:rsidRDefault="00D03876" w:rsidP="00D03876">
      <w:pPr>
        <w:pStyle w:val="a0"/>
        <w:numPr>
          <w:ilvl w:val="0"/>
          <w:numId w:val="49"/>
        </w:numPr>
        <w:rPr>
          <w:lang w:val="ru-RU"/>
        </w:rPr>
      </w:pPr>
      <w:r w:rsidRPr="00936E95">
        <w:rPr>
          <w:lang w:val="ru-RU"/>
        </w:rPr>
        <w:t>снизить общую антропогенную нагрузку на окружающую среду</w:t>
      </w:r>
      <w:r>
        <w:rPr>
          <w:lang w:val="ru-RU"/>
        </w:rPr>
        <w:t>.</w:t>
      </w:r>
    </w:p>
    <w:p w:rsidR="00E06BFC" w:rsidRPr="00BD31D1" w:rsidRDefault="00E06BFC" w:rsidP="00E06BFC">
      <w:pPr>
        <w:pStyle w:val="a0"/>
        <w:rPr>
          <w:lang w:val="ru-RU"/>
        </w:rPr>
      </w:pPr>
      <w:r w:rsidRPr="00BD31D1">
        <w:rPr>
          <w:lang w:val="ru-RU"/>
        </w:rPr>
        <w:t>Настоящим проектом Генерального плана предусмотрены природоохранные мер</w:t>
      </w:r>
      <w:r w:rsidRPr="00BD31D1">
        <w:rPr>
          <w:lang w:val="ru-RU"/>
        </w:rPr>
        <w:t>о</w:t>
      </w:r>
      <w:r w:rsidRPr="00BD31D1">
        <w:rPr>
          <w:lang w:val="ru-RU"/>
        </w:rPr>
        <w:t xml:space="preserve">приятия для защиты атмосферного воздуха, водных объектов, почв и др. </w:t>
      </w:r>
    </w:p>
    <w:p w:rsidR="00E06BFC" w:rsidRDefault="00E06BFC" w:rsidP="00E06BFC">
      <w:pPr>
        <w:pStyle w:val="a0"/>
        <w:rPr>
          <w:lang w:val="ru-RU"/>
        </w:rPr>
      </w:pPr>
      <w:r w:rsidRPr="00BD31D1">
        <w:rPr>
          <w:lang w:val="ru-RU"/>
        </w:rPr>
        <w:t>Одним из самых эффективных средств оптимизации природопользования являются штрафы. Размеры штрафов должны быть такими, чтобы они сделали невыгодным нар</w:t>
      </w:r>
      <w:r w:rsidRPr="00BD31D1">
        <w:rPr>
          <w:lang w:val="ru-RU"/>
        </w:rPr>
        <w:t>у</w:t>
      </w:r>
      <w:r w:rsidRPr="00BD31D1">
        <w:rPr>
          <w:lang w:val="ru-RU"/>
        </w:rPr>
        <w:t xml:space="preserve">шение норм природопользования. Выплата штрафов не должна освобождать виновных от обязанностей по ликвидации последствий допущенных ими нарушений. </w:t>
      </w:r>
      <w:proofErr w:type="gramStart"/>
      <w:r w:rsidRPr="00BD31D1">
        <w:rPr>
          <w:lang w:val="ru-RU"/>
        </w:rPr>
        <w:t>Помимо штра</w:t>
      </w:r>
      <w:r w:rsidRPr="00BD31D1">
        <w:rPr>
          <w:lang w:val="ru-RU"/>
        </w:rPr>
        <w:t>ф</w:t>
      </w:r>
      <w:r w:rsidRPr="00BD31D1">
        <w:rPr>
          <w:lang w:val="ru-RU"/>
        </w:rPr>
        <w:t>ных санкций за сверхнормативное загрязнение почв, вод и атмосферного воздуха, необх</w:t>
      </w:r>
      <w:r w:rsidRPr="00BD31D1">
        <w:rPr>
          <w:lang w:val="ru-RU"/>
        </w:rPr>
        <w:t>о</w:t>
      </w:r>
      <w:r w:rsidRPr="00BD31D1">
        <w:rPr>
          <w:lang w:val="ru-RU"/>
        </w:rPr>
        <w:t>димо внедрить повышенные платы и штрафы за все виды ущерба: затопление и подтопл</w:t>
      </w:r>
      <w:r w:rsidRPr="00BD31D1">
        <w:rPr>
          <w:lang w:val="ru-RU"/>
        </w:rPr>
        <w:t>е</w:t>
      </w:r>
      <w:r w:rsidRPr="00BD31D1">
        <w:rPr>
          <w:lang w:val="ru-RU"/>
        </w:rPr>
        <w:t>ние территорий, прилегающих к дорогам и другим водоподпорным сооружениям, механ</w:t>
      </w:r>
      <w:r w:rsidRPr="00BD31D1">
        <w:rPr>
          <w:lang w:val="ru-RU"/>
        </w:rPr>
        <w:t>и</w:t>
      </w:r>
      <w:r w:rsidRPr="00BD31D1">
        <w:rPr>
          <w:lang w:val="ru-RU"/>
        </w:rPr>
        <w:t xml:space="preserve">ческое разрушение растительности и почв, лесные пожары, браконьерство и др. В целях охраны окружающей среды, улучшения экологического состояния территории </w:t>
      </w:r>
      <w:r>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законодательством РФ предусмотрено устанавливать водоохранные зоны</w:t>
      </w:r>
      <w:proofErr w:type="gramEnd"/>
      <w:r w:rsidRPr="00BD31D1">
        <w:rPr>
          <w:lang w:val="ru-RU"/>
        </w:rPr>
        <w:t>, зоны санитарной охраны объектов питьевого водоснабжения, санитарно-защитные зоны, охранные зоны вокруг объектов, требующих особого внимания.</w:t>
      </w:r>
    </w:p>
    <w:p w:rsidR="00B20883" w:rsidRPr="00BD31D1" w:rsidRDefault="00155FCB" w:rsidP="00D528A2">
      <w:pPr>
        <w:pStyle w:val="3"/>
        <w:rPr>
          <w:rFonts w:cs="Times New Roman"/>
          <w:szCs w:val="24"/>
        </w:rPr>
      </w:pPr>
      <w:bookmarkStart w:id="214" w:name="_Toc370201524"/>
      <w:bookmarkStart w:id="215" w:name="_Toc374968569"/>
      <w:bookmarkStart w:id="216" w:name="_Toc410812014"/>
      <w:r>
        <w:rPr>
          <w:rFonts w:cs="Times New Roman"/>
          <w:szCs w:val="24"/>
        </w:rPr>
        <w:t>10</w:t>
      </w:r>
      <w:r w:rsidR="00B20883" w:rsidRPr="00BD31D1">
        <w:rPr>
          <w:rFonts w:cs="Times New Roman"/>
          <w:szCs w:val="24"/>
        </w:rPr>
        <w:t>.5.1 Мероприятия по охране атмосферного воздуха</w:t>
      </w:r>
      <w:bookmarkEnd w:id="214"/>
      <w:bookmarkEnd w:id="215"/>
      <w:bookmarkEnd w:id="216"/>
    </w:p>
    <w:p w:rsidR="002C6D84" w:rsidRPr="00983A38" w:rsidRDefault="002C6D84" w:rsidP="002C6D84">
      <w:pPr>
        <w:pStyle w:val="a0"/>
        <w:rPr>
          <w:lang w:val="ru-RU"/>
        </w:rPr>
      </w:pPr>
      <w:r w:rsidRPr="00983A38">
        <w:rPr>
          <w:lang w:val="ru-RU"/>
        </w:rPr>
        <w:t>Основными источниками выбросов загрязняющих веществ в атмосферны</w:t>
      </w:r>
      <w:r>
        <w:rPr>
          <w:lang w:val="ru-RU"/>
        </w:rPr>
        <w:t>й</w:t>
      </w:r>
      <w:r w:rsidRPr="00983A38">
        <w:rPr>
          <w:lang w:val="ru-RU"/>
        </w:rPr>
        <w:t xml:space="preserve"> воздух являются котельные, автотранспорт, промпредприятия, сельскохозяйственные объекты. Котельные, работающие на жидком и твердом топливе, выбрасывают в атмосферу серн</w:t>
      </w:r>
      <w:r w:rsidRPr="00983A38">
        <w:rPr>
          <w:lang w:val="ru-RU"/>
        </w:rPr>
        <w:t>и</w:t>
      </w:r>
      <w:r w:rsidRPr="00983A38">
        <w:rPr>
          <w:lang w:val="ru-RU"/>
        </w:rPr>
        <w:t>стый ангидрид, окислы азота, сажу; от автотранспорта поступают, в основном, окись у</w:t>
      </w:r>
      <w:r w:rsidRPr="00983A38">
        <w:rPr>
          <w:lang w:val="ru-RU"/>
        </w:rPr>
        <w:t>г</w:t>
      </w:r>
      <w:r w:rsidRPr="00983A38">
        <w:rPr>
          <w:lang w:val="ru-RU"/>
        </w:rPr>
        <w:t>лерода, углеводороды.</w:t>
      </w:r>
    </w:p>
    <w:p w:rsidR="00B20883" w:rsidRPr="00BD31D1" w:rsidRDefault="00B20883" w:rsidP="00D90123">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выявлены случаи несоответствия установленным российским законодательством законам, правилам и нормам.</w:t>
      </w:r>
    </w:p>
    <w:p w:rsidR="00B20883" w:rsidRPr="00BD31D1" w:rsidRDefault="00F265B6" w:rsidP="00D90123">
      <w:pPr>
        <w:pStyle w:val="a0"/>
        <w:rPr>
          <w:lang w:val="ru-RU"/>
        </w:rPr>
      </w:pPr>
      <w:r w:rsidRPr="00BD31D1">
        <w:rPr>
          <w:lang w:val="ru-RU"/>
        </w:rPr>
        <w:t>С</w:t>
      </w:r>
      <w:r w:rsidR="00B20883" w:rsidRPr="00BD31D1">
        <w:rPr>
          <w:lang w:val="ru-RU"/>
        </w:rPr>
        <w:t xml:space="preserve">огласно п.5.1. СанПиН 2.2.1/2.1.1.1200-03 </w:t>
      </w:r>
      <w:r w:rsidR="00415C87">
        <w:rPr>
          <w:lang w:val="ru-RU"/>
        </w:rPr>
        <w:t>«</w:t>
      </w:r>
      <w:r w:rsidR="00B20883" w:rsidRPr="00BD31D1">
        <w:rPr>
          <w:lang w:val="ru-RU"/>
        </w:rPr>
        <w:t>Санитарно-защитные зоны и санита</w:t>
      </w:r>
      <w:r w:rsidR="00B20883" w:rsidRPr="00BD31D1">
        <w:rPr>
          <w:lang w:val="ru-RU"/>
        </w:rPr>
        <w:t>р</w:t>
      </w:r>
      <w:r w:rsidR="00B20883" w:rsidRPr="00BD31D1">
        <w:rPr>
          <w:lang w:val="ru-RU"/>
        </w:rPr>
        <w:t>ная классификация предприятий, сооружений и иных объектов</w:t>
      </w:r>
      <w:r w:rsidR="00415C87">
        <w:rPr>
          <w:lang w:val="ru-RU"/>
        </w:rPr>
        <w:t>»</w:t>
      </w:r>
      <w:r w:rsidR="00B20883" w:rsidRPr="00BD31D1">
        <w:rPr>
          <w:lang w:val="ru-RU"/>
        </w:rPr>
        <w:t>, в СЗЗ не допускается размещать жилую застройку, т.е. территории санитарно-защитных зон нельзя рассматр</w:t>
      </w:r>
      <w:r w:rsidR="00B20883" w:rsidRPr="00BD31D1">
        <w:rPr>
          <w:lang w:val="ru-RU"/>
        </w:rPr>
        <w:t>и</w:t>
      </w:r>
      <w:r w:rsidR="00B20883" w:rsidRPr="00BD31D1">
        <w:rPr>
          <w:lang w:val="ru-RU"/>
        </w:rPr>
        <w:t>вать как территорию, пригодную для строительства новых жилых кварталов.</w:t>
      </w:r>
    </w:p>
    <w:p w:rsidR="00B20883" w:rsidRPr="00BD31D1" w:rsidRDefault="00B20883" w:rsidP="00D90123">
      <w:pPr>
        <w:pStyle w:val="a0"/>
        <w:rPr>
          <w:lang w:val="ru-RU"/>
        </w:rPr>
      </w:pPr>
      <w:r w:rsidRPr="00BD31D1">
        <w:rPr>
          <w:lang w:val="ru-RU"/>
        </w:rPr>
        <w:t>Таким образом, необходимо ужесточить требования к данным объектам по орган</w:t>
      </w:r>
      <w:r w:rsidRPr="00BD31D1">
        <w:rPr>
          <w:lang w:val="ru-RU"/>
        </w:rPr>
        <w:t>и</w:t>
      </w:r>
      <w:r w:rsidRPr="00BD31D1">
        <w:rPr>
          <w:lang w:val="ru-RU"/>
        </w:rPr>
        <w:t>зации санитарно-защитных зон, потребовать от них разработки проектов сокращения СЗЗ или рассмотреть вопрос по отселению людей из этих зон, финансирование осуществляе</w:t>
      </w:r>
      <w:r w:rsidRPr="00BD31D1">
        <w:rPr>
          <w:lang w:val="ru-RU"/>
        </w:rPr>
        <w:t>т</w:t>
      </w:r>
      <w:r w:rsidRPr="00BD31D1">
        <w:rPr>
          <w:lang w:val="ru-RU"/>
        </w:rPr>
        <w:t>ся за счет самих объектов. В противном случае объекты (источники загрязнения атмосф</w:t>
      </w:r>
      <w:r w:rsidRPr="00BD31D1">
        <w:rPr>
          <w:lang w:val="ru-RU"/>
        </w:rPr>
        <w:t>е</w:t>
      </w:r>
      <w:r w:rsidRPr="00BD31D1">
        <w:rPr>
          <w:lang w:val="ru-RU"/>
        </w:rPr>
        <w:t>ры) подлежат ликвидации, консервации, перебазированию или перепрофилированию (территориальные ресурсы для размещения производственного строительства должны быть определены генпланами поселений).</w:t>
      </w:r>
    </w:p>
    <w:p w:rsidR="00B20883" w:rsidRPr="00BD31D1" w:rsidRDefault="00B20883" w:rsidP="00D90123">
      <w:pPr>
        <w:pStyle w:val="a0"/>
        <w:rPr>
          <w:lang w:val="ru-RU"/>
        </w:rPr>
      </w:pPr>
      <w:r w:rsidRPr="00BD31D1">
        <w:rPr>
          <w:lang w:val="ru-RU"/>
        </w:rPr>
        <w:t xml:space="preserve">В соответствии с требованиями федерального закона </w:t>
      </w:r>
      <w:r w:rsidR="00415C87">
        <w:rPr>
          <w:lang w:val="ru-RU"/>
        </w:rPr>
        <w:t>«</w:t>
      </w:r>
      <w:r w:rsidRPr="00BD31D1">
        <w:rPr>
          <w:lang w:val="ru-RU"/>
        </w:rPr>
        <w:t>Об охране атмосферного воздуха</w:t>
      </w:r>
      <w:r w:rsidR="00415C87">
        <w:rPr>
          <w:lang w:val="ru-RU"/>
        </w:rPr>
        <w:t>»</w:t>
      </w:r>
      <w:r w:rsidRPr="00BD31D1">
        <w:rPr>
          <w:lang w:val="ru-RU"/>
        </w:rPr>
        <w:t xml:space="preserve"> юридические лица, имеющие источники выбросов вредных (загрязняющих) в</w:t>
      </w:r>
      <w:r w:rsidRPr="00BD31D1">
        <w:rPr>
          <w:lang w:val="ru-RU"/>
        </w:rPr>
        <w:t>е</w:t>
      </w:r>
      <w:r w:rsidRPr="00BD31D1">
        <w:rPr>
          <w:lang w:val="ru-RU"/>
        </w:rPr>
        <w:t xml:space="preserve">ществ в атмосферный воздух, должны разрабатывать и осуществлять мероприятия по охране атмосферного воздуха. </w:t>
      </w:r>
    </w:p>
    <w:p w:rsidR="00B20883" w:rsidRPr="00BD31D1" w:rsidRDefault="00B20883" w:rsidP="00D90123">
      <w:pPr>
        <w:pStyle w:val="a0"/>
        <w:rPr>
          <w:lang w:val="ru-RU"/>
        </w:rPr>
      </w:pPr>
      <w:r w:rsidRPr="00BD31D1">
        <w:rPr>
          <w:lang w:val="ru-RU"/>
        </w:rPr>
        <w:t>Основные направления воздухоохранных мероприятий для действующих прои</w:t>
      </w:r>
      <w:r w:rsidRPr="00BD31D1">
        <w:rPr>
          <w:lang w:val="ru-RU"/>
        </w:rPr>
        <w:t>з</w:t>
      </w:r>
      <w:r w:rsidRPr="00BD31D1">
        <w:rPr>
          <w:lang w:val="ru-RU"/>
        </w:rPr>
        <w:t>во</w:t>
      </w:r>
      <w:proofErr w:type="gramStart"/>
      <w:r w:rsidRPr="00BD31D1">
        <w:rPr>
          <w:lang w:val="ru-RU"/>
        </w:rPr>
        <w:t>дств вкл</w:t>
      </w:r>
      <w:proofErr w:type="gramEnd"/>
      <w:r w:rsidRPr="00BD31D1">
        <w:rPr>
          <w:lang w:val="ru-RU"/>
        </w:rPr>
        <w:t>ючают технологические и специальные мероприятия, направленные на сокр</w:t>
      </w:r>
      <w:r w:rsidRPr="00BD31D1">
        <w:rPr>
          <w:lang w:val="ru-RU"/>
        </w:rPr>
        <w:t>а</w:t>
      </w:r>
      <w:r w:rsidRPr="00BD31D1">
        <w:rPr>
          <w:lang w:val="ru-RU"/>
        </w:rPr>
        <w:t xml:space="preserve">щение объемов выбросов и снижение их приземных концентраций. </w:t>
      </w:r>
    </w:p>
    <w:p w:rsidR="00B20883" w:rsidRPr="00BD31D1" w:rsidRDefault="00B20883" w:rsidP="00D90123">
      <w:pPr>
        <w:pStyle w:val="a0"/>
      </w:pPr>
      <w:r w:rsidRPr="00BD31D1">
        <w:t>Технологические мероприятия включают:</w:t>
      </w:r>
    </w:p>
    <w:p w:rsidR="00B20883" w:rsidRPr="00BD31D1" w:rsidRDefault="00B20883" w:rsidP="00F84B8D">
      <w:pPr>
        <w:pStyle w:val="a0"/>
        <w:numPr>
          <w:ilvl w:val="0"/>
          <w:numId w:val="15"/>
        </w:numPr>
        <w:rPr>
          <w:lang w:val="ru-RU"/>
        </w:rPr>
      </w:pPr>
      <w:r w:rsidRPr="00BD31D1">
        <w:rPr>
          <w:lang w:val="ru-RU"/>
        </w:rPr>
        <w:t>использование более прогрессивной технологии по сравнению с применяющейся на других предприятиях для получения той же продукции;</w:t>
      </w:r>
    </w:p>
    <w:p w:rsidR="00B20883" w:rsidRPr="00BD31D1" w:rsidRDefault="00B20883" w:rsidP="00F84B8D">
      <w:pPr>
        <w:pStyle w:val="a0"/>
        <w:numPr>
          <w:ilvl w:val="0"/>
          <w:numId w:val="15"/>
        </w:numPr>
        <w:rPr>
          <w:lang w:val="ru-RU"/>
        </w:rPr>
      </w:pPr>
      <w:r w:rsidRPr="00BD31D1">
        <w:rPr>
          <w:lang w:val="ru-RU"/>
        </w:rPr>
        <w:t>увеличение единичной мощности агрегатов при одинаковой суммарной производ</w:t>
      </w:r>
      <w:r w:rsidRPr="00BD31D1">
        <w:rPr>
          <w:lang w:val="ru-RU"/>
        </w:rPr>
        <w:t>и</w:t>
      </w:r>
      <w:r w:rsidRPr="00BD31D1">
        <w:rPr>
          <w:lang w:val="ru-RU"/>
        </w:rPr>
        <w:t>тельности;</w:t>
      </w:r>
    </w:p>
    <w:p w:rsidR="00B20883" w:rsidRPr="00BD31D1" w:rsidRDefault="00B20883" w:rsidP="00F84B8D">
      <w:pPr>
        <w:pStyle w:val="a0"/>
        <w:numPr>
          <w:ilvl w:val="0"/>
          <w:numId w:val="15"/>
        </w:numPr>
        <w:rPr>
          <w:lang w:val="ru-RU"/>
        </w:rPr>
      </w:pPr>
      <w:r w:rsidRPr="00BD31D1">
        <w:rPr>
          <w:lang w:val="ru-RU"/>
        </w:rPr>
        <w:t xml:space="preserve">применение в производстве более </w:t>
      </w:r>
      <w:r w:rsidR="00415C87">
        <w:rPr>
          <w:lang w:val="ru-RU"/>
        </w:rPr>
        <w:t>«</w:t>
      </w:r>
      <w:r w:rsidRPr="00BD31D1">
        <w:rPr>
          <w:lang w:val="ru-RU"/>
        </w:rPr>
        <w:t>чистого</w:t>
      </w:r>
      <w:r w:rsidR="00415C87">
        <w:rPr>
          <w:lang w:val="ru-RU"/>
        </w:rPr>
        <w:t>»</w:t>
      </w:r>
      <w:r w:rsidRPr="00BD31D1">
        <w:rPr>
          <w:lang w:val="ru-RU"/>
        </w:rPr>
        <w:t xml:space="preserve"> вида топлива;</w:t>
      </w:r>
    </w:p>
    <w:p w:rsidR="00B20883" w:rsidRPr="00BD31D1" w:rsidRDefault="00D90123" w:rsidP="00F84B8D">
      <w:pPr>
        <w:pStyle w:val="a0"/>
        <w:numPr>
          <w:ilvl w:val="0"/>
          <w:numId w:val="15"/>
        </w:numPr>
        <w:rPr>
          <w:lang w:val="ru-RU"/>
        </w:rPr>
      </w:pPr>
      <w:r w:rsidRPr="00BD31D1">
        <w:rPr>
          <w:lang w:val="ru-RU"/>
        </w:rPr>
        <w:t>п</w:t>
      </w:r>
      <w:r w:rsidR="00B20883" w:rsidRPr="00BD31D1">
        <w:rPr>
          <w:lang w:val="ru-RU"/>
        </w:rPr>
        <w:t>рименение рециркуляции дымовых газов;</w:t>
      </w:r>
    </w:p>
    <w:p w:rsidR="00B20883" w:rsidRPr="00BD31D1" w:rsidRDefault="00B20883" w:rsidP="00F84B8D">
      <w:pPr>
        <w:pStyle w:val="a0"/>
        <w:numPr>
          <w:ilvl w:val="0"/>
          <w:numId w:val="15"/>
        </w:numPr>
        <w:rPr>
          <w:lang w:val="ru-RU"/>
        </w:rPr>
      </w:pPr>
      <w:r w:rsidRPr="00BD31D1">
        <w:rPr>
          <w:lang w:val="ru-RU"/>
        </w:rPr>
        <w:t>внедрение наиболее совершенной структуры газового баланса предприятия.</w:t>
      </w:r>
    </w:p>
    <w:p w:rsidR="00B20883" w:rsidRPr="00BD31D1" w:rsidRDefault="00B20883" w:rsidP="00D90123">
      <w:pPr>
        <w:pStyle w:val="a0"/>
        <w:rPr>
          <w:lang w:val="ru-RU"/>
        </w:rPr>
      </w:pPr>
      <w:r w:rsidRPr="00BD31D1">
        <w:rPr>
          <w:lang w:val="ru-RU"/>
        </w:rPr>
        <w:t>К специальным мероприятиям, направленным на сокращение объемов и токсичн</w:t>
      </w:r>
      <w:r w:rsidRPr="00BD31D1">
        <w:rPr>
          <w:lang w:val="ru-RU"/>
        </w:rPr>
        <w:t>о</w:t>
      </w:r>
      <w:r w:rsidRPr="00BD31D1">
        <w:rPr>
          <w:lang w:val="ru-RU"/>
        </w:rPr>
        <w:t>сти выбросов объекта и снижение приземных концентраций загрязняющих веществ, отн</w:t>
      </w:r>
      <w:r w:rsidRPr="00BD31D1">
        <w:rPr>
          <w:lang w:val="ru-RU"/>
        </w:rPr>
        <w:t>о</w:t>
      </w:r>
      <w:r w:rsidRPr="00BD31D1">
        <w:rPr>
          <w:lang w:val="ru-RU"/>
        </w:rPr>
        <w:t>сятся:</w:t>
      </w:r>
    </w:p>
    <w:p w:rsidR="00B20883" w:rsidRPr="00BD31D1" w:rsidRDefault="00B20883" w:rsidP="00F84B8D">
      <w:pPr>
        <w:pStyle w:val="a0"/>
        <w:numPr>
          <w:ilvl w:val="0"/>
          <w:numId w:val="15"/>
        </w:numPr>
        <w:rPr>
          <w:lang w:val="ru-RU"/>
        </w:rPr>
      </w:pPr>
      <w:r w:rsidRPr="00BD31D1">
        <w:rPr>
          <w:lang w:val="ru-RU"/>
        </w:rPr>
        <w:t>сокращение неорганизованных выбросов;</w:t>
      </w:r>
    </w:p>
    <w:p w:rsidR="00B20883" w:rsidRPr="00BD31D1" w:rsidRDefault="00B20883" w:rsidP="00F84B8D">
      <w:pPr>
        <w:pStyle w:val="a0"/>
        <w:numPr>
          <w:ilvl w:val="0"/>
          <w:numId w:val="15"/>
        </w:numPr>
        <w:rPr>
          <w:lang w:val="ru-RU"/>
        </w:rPr>
      </w:pPr>
      <w:r w:rsidRPr="00BD31D1">
        <w:rPr>
          <w:lang w:val="ru-RU"/>
        </w:rPr>
        <w:t>очистка и обезвреживание вредных веществ из отходящих газов;</w:t>
      </w:r>
    </w:p>
    <w:p w:rsidR="00B20883" w:rsidRPr="00BD31D1" w:rsidRDefault="00B20883" w:rsidP="00F84B8D">
      <w:pPr>
        <w:pStyle w:val="a0"/>
        <w:numPr>
          <w:ilvl w:val="0"/>
          <w:numId w:val="15"/>
        </w:numPr>
        <w:rPr>
          <w:lang w:val="ru-RU"/>
        </w:rPr>
      </w:pPr>
      <w:r w:rsidRPr="00BD31D1">
        <w:rPr>
          <w:lang w:val="ru-RU"/>
        </w:rPr>
        <w:t>улучшение условий рассеивания выбросов.</w:t>
      </w:r>
    </w:p>
    <w:p w:rsidR="00B20883" w:rsidRPr="00BD31D1" w:rsidRDefault="00B20883" w:rsidP="00D90123">
      <w:pPr>
        <w:pStyle w:val="a0"/>
        <w:rPr>
          <w:lang w:val="ru-RU"/>
        </w:rPr>
      </w:pPr>
      <w:r w:rsidRPr="00BD31D1">
        <w:rPr>
          <w:lang w:val="ru-RU"/>
        </w:rPr>
        <w:t>При отсутствии разрешений на выбросы вредных (загрязняющих) веществ в атм</w:t>
      </w:r>
      <w:r w:rsidRPr="00BD31D1">
        <w:rPr>
          <w:lang w:val="ru-RU"/>
        </w:rPr>
        <w:t>о</w:t>
      </w:r>
      <w:r w:rsidRPr="00BD31D1">
        <w:rPr>
          <w:lang w:val="ru-RU"/>
        </w:rPr>
        <w:t>сферный воздух, а также при нарушении условий, предусмотренных данными разрешен</w:t>
      </w:r>
      <w:r w:rsidRPr="00BD31D1">
        <w:rPr>
          <w:lang w:val="ru-RU"/>
        </w:rPr>
        <w:t>и</w:t>
      </w:r>
      <w:r w:rsidRPr="00BD31D1">
        <w:rPr>
          <w:lang w:val="ru-RU"/>
        </w:rPr>
        <w:t xml:space="preserve">ями, выбросы вредных (загрязняющих) веществ в атмосферный воздух должны быть ограничены, приостановлены или прекращены в порядке, определенном Постановлением Правительства РФ от 28 ноября 2002 года </w:t>
      </w:r>
      <w:r w:rsidR="00250550">
        <w:rPr>
          <w:lang w:val="ru-RU"/>
        </w:rPr>
        <w:t>№ </w:t>
      </w:r>
      <w:r w:rsidRPr="00BD31D1">
        <w:rPr>
          <w:lang w:val="ru-RU"/>
        </w:rPr>
        <w:t>847</w:t>
      </w:r>
      <w:r w:rsidR="00A11F6F" w:rsidRPr="00BD31D1">
        <w:rPr>
          <w:lang w:val="ru-RU"/>
        </w:rPr>
        <w:t xml:space="preserve"> (ред. 22.04.2009)</w:t>
      </w:r>
      <w:r w:rsidRPr="00BD31D1">
        <w:rPr>
          <w:lang w:val="ru-RU"/>
        </w:rPr>
        <w:t xml:space="preserve">. </w:t>
      </w:r>
    </w:p>
    <w:p w:rsidR="00B20883" w:rsidRPr="00BD31D1" w:rsidRDefault="00B20883" w:rsidP="00D90123">
      <w:pPr>
        <w:pStyle w:val="a0"/>
        <w:rPr>
          <w:lang w:val="ru-RU"/>
        </w:rPr>
      </w:pPr>
      <w:r w:rsidRPr="00BD31D1">
        <w:rPr>
          <w:lang w:val="ru-RU"/>
        </w:rPr>
        <w:t>Также рекомендуется максимально озеленять СЗЗ с организацией полосы древе</w:t>
      </w:r>
      <w:r w:rsidRPr="00BD31D1">
        <w:rPr>
          <w:lang w:val="ru-RU"/>
        </w:rPr>
        <w:t>с</w:t>
      </w:r>
      <w:r w:rsidRPr="00BD31D1">
        <w:rPr>
          <w:lang w:val="ru-RU"/>
        </w:rPr>
        <w:t xml:space="preserve">но-кустарниковых насаждений со стороны жилой застройки. Санитарно-защитная зона для предприятий </w:t>
      </w:r>
      <w:r w:rsidRPr="00BD31D1">
        <w:t>IV</w:t>
      </w:r>
      <w:r w:rsidRPr="00BD31D1">
        <w:rPr>
          <w:lang w:val="ru-RU"/>
        </w:rPr>
        <w:t xml:space="preserve">, </w:t>
      </w:r>
      <w:r w:rsidRPr="00BD31D1">
        <w:t>V</w:t>
      </w:r>
      <w:r w:rsidRPr="00BD31D1">
        <w:rPr>
          <w:lang w:val="ru-RU"/>
        </w:rPr>
        <w:t xml:space="preserve"> классов должна быть максимально озеленена – не менее 60% пл</w:t>
      </w:r>
      <w:r w:rsidRPr="00BD31D1">
        <w:rPr>
          <w:lang w:val="ru-RU"/>
        </w:rPr>
        <w:t>о</w:t>
      </w:r>
      <w:r w:rsidRPr="00BD31D1">
        <w:rPr>
          <w:lang w:val="ru-RU"/>
        </w:rPr>
        <w:t xml:space="preserve">щади; для предприятий </w:t>
      </w:r>
      <w:r w:rsidRPr="00BD31D1">
        <w:t>II</w:t>
      </w:r>
      <w:r w:rsidRPr="00BD31D1">
        <w:rPr>
          <w:lang w:val="ru-RU"/>
        </w:rPr>
        <w:t xml:space="preserve"> и </w:t>
      </w:r>
      <w:r w:rsidRPr="00BD31D1">
        <w:t>III</w:t>
      </w:r>
      <w:r w:rsidRPr="00BD31D1">
        <w:rPr>
          <w:lang w:val="ru-RU"/>
        </w:rPr>
        <w:t xml:space="preserve"> класса – не менее 50%; для предприятий, имеющих сан</w:t>
      </w:r>
      <w:r w:rsidRPr="00BD31D1">
        <w:rPr>
          <w:lang w:val="ru-RU"/>
        </w:rPr>
        <w:t>и</w:t>
      </w:r>
      <w:r w:rsidRPr="00BD31D1">
        <w:rPr>
          <w:lang w:val="ru-RU"/>
        </w:rPr>
        <w:t>тарно-защитную зону 1000 м и более – не менее 40% ее территории.</w:t>
      </w:r>
    </w:p>
    <w:p w:rsidR="00B20883" w:rsidRPr="00BD31D1" w:rsidRDefault="00B20883" w:rsidP="00D90123">
      <w:pPr>
        <w:pStyle w:val="a0"/>
        <w:rPr>
          <w:lang w:val="ru-RU"/>
        </w:rPr>
      </w:pPr>
      <w:r w:rsidRPr="00BD31D1">
        <w:rPr>
          <w:lang w:val="ru-RU"/>
        </w:rPr>
        <w:t>При получении прогнозов неблагоприятных метеорологических условий, природ</w:t>
      </w:r>
      <w:r w:rsidRPr="00BD31D1">
        <w:rPr>
          <w:lang w:val="ru-RU"/>
        </w:rPr>
        <w:t>о</w:t>
      </w:r>
      <w:r w:rsidRPr="00BD31D1">
        <w:rPr>
          <w:lang w:val="ru-RU"/>
        </w:rPr>
        <w:t>пользователи, имеющие источники выбросов вредных (загрязняющих) веществ в атм</w:t>
      </w:r>
      <w:r w:rsidRPr="00BD31D1">
        <w:rPr>
          <w:lang w:val="ru-RU"/>
        </w:rPr>
        <w:t>о</w:t>
      </w:r>
      <w:r w:rsidRPr="00BD31D1">
        <w:rPr>
          <w:lang w:val="ru-RU"/>
        </w:rPr>
        <w:t>сферный воздух, обязаны уменьшить выбросы вредных (загрязняющих) веществ в атм</w:t>
      </w:r>
      <w:r w:rsidRPr="00BD31D1">
        <w:rPr>
          <w:lang w:val="ru-RU"/>
        </w:rPr>
        <w:t>о</w:t>
      </w:r>
      <w:r w:rsidRPr="00BD31D1">
        <w:rPr>
          <w:lang w:val="ru-RU"/>
        </w:rPr>
        <w:t xml:space="preserve">сферный воздух. </w:t>
      </w:r>
    </w:p>
    <w:p w:rsidR="00B20883" w:rsidRPr="00BD31D1" w:rsidRDefault="00B20883" w:rsidP="00D90123">
      <w:pPr>
        <w:pStyle w:val="a0"/>
        <w:rPr>
          <w:lang w:val="ru-RU"/>
        </w:rPr>
      </w:pPr>
      <w:r w:rsidRPr="00BD31D1">
        <w:rPr>
          <w:lang w:val="ru-RU"/>
        </w:rPr>
        <w:t xml:space="preserve">В соответствии со статьей 45 ФЗ </w:t>
      </w:r>
      <w:r w:rsidR="00415C87">
        <w:rPr>
          <w:lang w:val="ru-RU"/>
        </w:rPr>
        <w:t>«</w:t>
      </w:r>
      <w:r w:rsidRPr="00BD31D1">
        <w:rPr>
          <w:lang w:val="ru-RU"/>
        </w:rPr>
        <w:t>Об охране окружающей среды</w:t>
      </w:r>
      <w:r w:rsidR="00415C87">
        <w:rPr>
          <w:lang w:val="ru-RU"/>
        </w:rPr>
        <w:t>»</w:t>
      </w:r>
      <w:r w:rsidRPr="00BD31D1">
        <w:rPr>
          <w:lang w:val="ru-RU"/>
        </w:rPr>
        <w:t xml:space="preserve"> юридические и физические лица, осуществляющие эксплуатацию автомобильных транспортных средств, обязаны соблюдать нормативы допустимых выбросов веществ, а также принимать меры по обезвреживанию загрязняющих веществ, в том числе их нейтрализации, снижению уровня шума и иного негативного воздействия на окружающую среду.</w:t>
      </w:r>
    </w:p>
    <w:p w:rsidR="00B20883" w:rsidRPr="00BD31D1" w:rsidRDefault="00B20883" w:rsidP="00D90123">
      <w:pPr>
        <w:pStyle w:val="a0"/>
        <w:rPr>
          <w:lang w:val="ru-RU"/>
        </w:rPr>
      </w:pPr>
      <w:r w:rsidRPr="00BD31D1">
        <w:rPr>
          <w:lang w:val="ru-RU"/>
        </w:rPr>
        <w:t>Экологические требования к автотранспорту, в первую очередь, включают его с</w:t>
      </w:r>
      <w:r w:rsidRPr="00BD31D1">
        <w:rPr>
          <w:lang w:val="ru-RU"/>
        </w:rPr>
        <w:t>о</w:t>
      </w:r>
      <w:r w:rsidRPr="00BD31D1">
        <w:rPr>
          <w:lang w:val="ru-RU"/>
        </w:rPr>
        <w:t>ответствие или несоответствие техническим нормативам выбросов вредных веществ в а</w:t>
      </w:r>
      <w:r w:rsidRPr="00BD31D1">
        <w:rPr>
          <w:lang w:val="ru-RU"/>
        </w:rPr>
        <w:t>т</w:t>
      </w:r>
      <w:r w:rsidRPr="00BD31D1">
        <w:rPr>
          <w:lang w:val="ru-RU"/>
        </w:rPr>
        <w:t>мосферу, установленных соответствующими стандартами. Транспортные средства, в</w:t>
      </w:r>
      <w:r w:rsidRPr="00BD31D1">
        <w:rPr>
          <w:lang w:val="ru-RU"/>
        </w:rPr>
        <w:t>ы</w:t>
      </w:r>
      <w:r w:rsidRPr="00BD31D1">
        <w:rPr>
          <w:lang w:val="ru-RU"/>
        </w:rPr>
        <w:t>бросы которых оказывают вредное воздействие на атмосферный воздух, подлежат рег</w:t>
      </w:r>
      <w:r w:rsidRPr="00BD31D1">
        <w:rPr>
          <w:lang w:val="ru-RU"/>
        </w:rPr>
        <w:t>у</w:t>
      </w:r>
      <w:r w:rsidRPr="00BD31D1">
        <w:rPr>
          <w:lang w:val="ru-RU"/>
        </w:rPr>
        <w:t>лярной проверке на соответствие таких выбросов техническим нормативам выбросов.</w:t>
      </w:r>
    </w:p>
    <w:p w:rsidR="00B20883" w:rsidRPr="00BD31D1" w:rsidRDefault="00B20883" w:rsidP="00D90123">
      <w:pPr>
        <w:pStyle w:val="a0"/>
        <w:rPr>
          <w:lang w:val="ru-RU"/>
        </w:rPr>
      </w:pPr>
      <w:proofErr w:type="gramStart"/>
      <w:r w:rsidRPr="00BD31D1">
        <w:rPr>
          <w:lang w:val="ru-RU"/>
        </w:rPr>
        <w:t xml:space="preserve">Положение </w:t>
      </w:r>
      <w:r w:rsidR="00415C87">
        <w:rPr>
          <w:lang w:val="ru-RU"/>
        </w:rPr>
        <w:t>«</w:t>
      </w:r>
      <w:r w:rsidRPr="00BD31D1">
        <w:rPr>
          <w:lang w:val="ru-RU"/>
        </w:rPr>
        <w:t>Об ограничении, приостановлении или прекращении выбросов вре</w:t>
      </w:r>
      <w:r w:rsidRPr="00BD31D1">
        <w:rPr>
          <w:lang w:val="ru-RU"/>
        </w:rPr>
        <w:t>д</w:t>
      </w:r>
      <w:r w:rsidRPr="00BD31D1">
        <w:rPr>
          <w:lang w:val="ru-RU"/>
        </w:rPr>
        <w:t>ных (загрязняющих) веществ в атмосферный воздух и вредных физических воздействий на атмосферный воздух</w:t>
      </w:r>
      <w:r w:rsidR="00415C87">
        <w:rPr>
          <w:lang w:val="ru-RU"/>
        </w:rPr>
        <w:t>»</w:t>
      </w:r>
      <w:r w:rsidRPr="00BD31D1">
        <w:rPr>
          <w:lang w:val="ru-RU"/>
        </w:rPr>
        <w:t xml:space="preserve">, утвержденное Постановлением Правительства РФ от 28 ноября 2002 года </w:t>
      </w:r>
      <w:r w:rsidR="00250550">
        <w:rPr>
          <w:lang w:val="ru-RU"/>
        </w:rPr>
        <w:t>№ </w:t>
      </w:r>
      <w:r w:rsidRPr="00BD31D1">
        <w:rPr>
          <w:lang w:val="ru-RU"/>
        </w:rPr>
        <w:t>847 гласит: если в ходе регулярных проверок транспортных и иных пер</w:t>
      </w:r>
      <w:r w:rsidRPr="00BD31D1">
        <w:rPr>
          <w:lang w:val="ru-RU"/>
        </w:rPr>
        <w:t>е</w:t>
      </w:r>
      <w:r w:rsidRPr="00BD31D1">
        <w:rPr>
          <w:lang w:val="ru-RU"/>
        </w:rPr>
        <w:t>движных средств на соответствие осуществляемых ими выбросов техническим нормат</w:t>
      </w:r>
      <w:r w:rsidRPr="00BD31D1">
        <w:rPr>
          <w:lang w:val="ru-RU"/>
        </w:rPr>
        <w:t>и</w:t>
      </w:r>
      <w:r w:rsidRPr="00BD31D1">
        <w:rPr>
          <w:lang w:val="ru-RU"/>
        </w:rPr>
        <w:t>вам установлено превышение технических нормативов, эксплуатация указанных средств запрещается в соответствии со статьей</w:t>
      </w:r>
      <w:proofErr w:type="gramEnd"/>
      <w:r w:rsidRPr="00BD31D1">
        <w:rPr>
          <w:lang w:val="ru-RU"/>
        </w:rPr>
        <w:t xml:space="preserve"> 17 Федерального закона </w:t>
      </w:r>
      <w:r w:rsidR="00415C87">
        <w:rPr>
          <w:lang w:val="ru-RU"/>
        </w:rPr>
        <w:t>«</w:t>
      </w:r>
      <w:r w:rsidRPr="00BD31D1">
        <w:rPr>
          <w:lang w:val="ru-RU"/>
        </w:rPr>
        <w:t>Об охране атмосферного воздуха</w:t>
      </w:r>
      <w:r w:rsidR="00415C87">
        <w:rPr>
          <w:lang w:val="ru-RU"/>
        </w:rPr>
        <w:t>»</w:t>
      </w:r>
      <w:r w:rsidRPr="00BD31D1">
        <w:rPr>
          <w:lang w:val="ru-RU"/>
        </w:rPr>
        <w:t>.</w:t>
      </w:r>
    </w:p>
    <w:p w:rsidR="00B20883" w:rsidRPr="00BD31D1" w:rsidRDefault="00155FCB" w:rsidP="00D528A2">
      <w:pPr>
        <w:pStyle w:val="3"/>
        <w:rPr>
          <w:rFonts w:cs="Times New Roman"/>
          <w:szCs w:val="24"/>
        </w:rPr>
      </w:pPr>
      <w:bookmarkStart w:id="217" w:name="_Toc370201525"/>
      <w:bookmarkStart w:id="218" w:name="_Toc374968570"/>
      <w:bookmarkStart w:id="219" w:name="_Toc410812015"/>
      <w:r>
        <w:rPr>
          <w:rFonts w:cs="Times New Roman"/>
          <w:szCs w:val="24"/>
        </w:rPr>
        <w:t>10</w:t>
      </w:r>
      <w:r w:rsidR="00B20883" w:rsidRPr="00BD31D1">
        <w:rPr>
          <w:rFonts w:cs="Times New Roman"/>
          <w:szCs w:val="24"/>
        </w:rPr>
        <w:t>.5.2 Мероприятия по охране поверхностных и подземных вод</w:t>
      </w:r>
      <w:bookmarkEnd w:id="217"/>
      <w:bookmarkEnd w:id="218"/>
      <w:bookmarkEnd w:id="219"/>
    </w:p>
    <w:p w:rsidR="00047993" w:rsidRPr="00BD31D1" w:rsidRDefault="00B20883" w:rsidP="00047993">
      <w:pPr>
        <w:pStyle w:val="a0"/>
        <w:rPr>
          <w:lang w:val="ru-RU"/>
        </w:rPr>
      </w:pPr>
      <w:r w:rsidRPr="00BD31D1">
        <w:rPr>
          <w:lang w:val="ru-RU"/>
        </w:rPr>
        <w:t>Согласно Водному Кодексу Российской Федерации от 03.06.2006 №74–ФЗ уст</w:t>
      </w:r>
      <w:r w:rsidRPr="00BD31D1">
        <w:rPr>
          <w:lang w:val="ru-RU"/>
        </w:rPr>
        <w:t>а</w:t>
      </w:r>
      <w:r w:rsidRPr="00BD31D1">
        <w:rPr>
          <w:lang w:val="ru-RU"/>
        </w:rPr>
        <w:t xml:space="preserve">новлены водоохранные зоны </w:t>
      </w:r>
      <w:r w:rsidR="007200C8">
        <w:rPr>
          <w:lang w:val="ru-RU"/>
        </w:rPr>
        <w:t xml:space="preserve">для </w:t>
      </w:r>
      <w:r w:rsidR="007200C8" w:rsidRPr="00047993">
        <w:rPr>
          <w:lang w:val="ru-RU"/>
        </w:rPr>
        <w:t xml:space="preserve">рек </w:t>
      </w:r>
      <w:r w:rsidR="0000116F" w:rsidRPr="00047993">
        <w:rPr>
          <w:lang w:val="ru-RU"/>
        </w:rPr>
        <w:t xml:space="preserve">Зилим, </w:t>
      </w:r>
      <w:r w:rsidR="00047993" w:rsidRPr="00047993">
        <w:rPr>
          <w:lang w:val="ru-RU"/>
        </w:rPr>
        <w:t>Менди</w:t>
      </w:r>
      <w:r w:rsidR="0008427D">
        <w:rPr>
          <w:lang w:val="ru-RU"/>
        </w:rPr>
        <w:t>м</w:t>
      </w:r>
      <w:r w:rsidR="007200C8" w:rsidRPr="00047993">
        <w:rPr>
          <w:lang w:val="ru-RU"/>
        </w:rPr>
        <w:t xml:space="preserve"> – </w:t>
      </w:r>
      <w:r w:rsidR="00047993" w:rsidRPr="00047993">
        <w:rPr>
          <w:lang w:val="ru-RU"/>
        </w:rPr>
        <w:t>2</w:t>
      </w:r>
      <w:r w:rsidR="007200C8" w:rsidRPr="00047993">
        <w:rPr>
          <w:lang w:val="ru-RU"/>
        </w:rPr>
        <w:t>00 м</w:t>
      </w:r>
      <w:r w:rsidR="00047993">
        <w:rPr>
          <w:lang w:val="ru-RU"/>
        </w:rPr>
        <w:t xml:space="preserve">, для </w:t>
      </w:r>
      <w:r w:rsidR="00047993" w:rsidRPr="00BD31D1">
        <w:rPr>
          <w:lang w:val="ru-RU"/>
        </w:rPr>
        <w:t xml:space="preserve">малых рек, ручьев и других водоемов </w:t>
      </w:r>
      <w:r w:rsidR="00047993">
        <w:rPr>
          <w:lang w:val="ru-RU"/>
        </w:rPr>
        <w:t xml:space="preserve">СП </w:t>
      </w:r>
      <w:r w:rsidR="00A77471">
        <w:rPr>
          <w:lang w:val="ru-RU"/>
        </w:rPr>
        <w:t>Имендяшевский</w:t>
      </w:r>
      <w:r w:rsidR="00047993" w:rsidRPr="00BD31D1">
        <w:rPr>
          <w:lang w:val="ru-RU"/>
        </w:rPr>
        <w:t xml:space="preserve"> сельсовет в размере 50 м.</w:t>
      </w:r>
    </w:p>
    <w:p w:rsidR="00D15F96" w:rsidRPr="00BD31D1" w:rsidRDefault="00D15F96" w:rsidP="00D15F96">
      <w:pPr>
        <w:pStyle w:val="a0"/>
        <w:rPr>
          <w:lang w:val="ru-RU"/>
        </w:rPr>
      </w:pPr>
      <w:r w:rsidRPr="00BD31D1">
        <w:rPr>
          <w:lang w:val="ru-RU"/>
        </w:rPr>
        <w:t>В границах водоохранных зон запрещаются:</w:t>
      </w:r>
    </w:p>
    <w:p w:rsidR="00D15F96" w:rsidRPr="00885A80" w:rsidRDefault="00D15F96" w:rsidP="00D15F96">
      <w:pPr>
        <w:pStyle w:val="a0"/>
        <w:rPr>
          <w:lang w:val="ru-RU"/>
        </w:rPr>
      </w:pPr>
      <w:r w:rsidRPr="00885A80">
        <w:rPr>
          <w:lang w:val="ru-RU"/>
        </w:rPr>
        <w:t>1) использование сточных вод в целях регулирования плодородия почв;</w:t>
      </w:r>
    </w:p>
    <w:p w:rsidR="00D15F96" w:rsidRPr="00885A80" w:rsidRDefault="00D15F96" w:rsidP="00D15F96">
      <w:pPr>
        <w:pStyle w:val="a0"/>
        <w:rPr>
          <w:lang w:val="ru-RU"/>
        </w:rPr>
      </w:pPr>
      <w:r w:rsidRPr="00885A80">
        <w:rPr>
          <w:lang w:val="ru-RU"/>
        </w:rPr>
        <w:t>2) размещение кладбищ, скотомогильников, мест захоронения отходов произво</w:t>
      </w:r>
      <w:r w:rsidRPr="00885A80">
        <w:rPr>
          <w:lang w:val="ru-RU"/>
        </w:rPr>
        <w:t>д</w:t>
      </w:r>
      <w:r w:rsidRPr="00885A80">
        <w:rPr>
          <w:lang w:val="ru-RU"/>
        </w:rPr>
        <w:t>ства и потребления, химических, взрывчатых, токсичных, отравляющих и ядовитых в</w:t>
      </w:r>
      <w:r w:rsidRPr="00885A80">
        <w:rPr>
          <w:lang w:val="ru-RU"/>
        </w:rPr>
        <w:t>е</w:t>
      </w:r>
      <w:r w:rsidRPr="00885A80">
        <w:rPr>
          <w:lang w:val="ru-RU"/>
        </w:rPr>
        <w:t>ществ, пунктов захоронения радиоактивных отходов;</w:t>
      </w:r>
    </w:p>
    <w:p w:rsidR="00D15F96" w:rsidRPr="00885A80" w:rsidRDefault="00D15F96" w:rsidP="00D15F96">
      <w:pPr>
        <w:pStyle w:val="a0"/>
        <w:rPr>
          <w:lang w:val="ru-RU"/>
        </w:rPr>
      </w:pPr>
      <w:r w:rsidRPr="00885A80">
        <w:rPr>
          <w:lang w:val="ru-RU"/>
        </w:rPr>
        <w:t>3) осуществление авиационных мер по борьбе с вредными организмами;</w:t>
      </w:r>
    </w:p>
    <w:p w:rsidR="00D15F96" w:rsidRPr="00885A80" w:rsidRDefault="00D15F96" w:rsidP="00D15F96">
      <w:pPr>
        <w:pStyle w:val="a0"/>
        <w:rPr>
          <w:lang w:val="ru-RU"/>
        </w:rPr>
      </w:pPr>
      <w:r w:rsidRPr="00885A80">
        <w:rPr>
          <w:lang w:val="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D15F96" w:rsidRPr="00885A80" w:rsidRDefault="00D15F96" w:rsidP="00D15F96">
      <w:pPr>
        <w:pStyle w:val="a0"/>
        <w:rPr>
          <w:lang w:val="ru-RU"/>
        </w:rPr>
      </w:pPr>
      <w:proofErr w:type="gramStart"/>
      <w:r w:rsidRPr="00885A80">
        <w:rPr>
          <w:lang w:val="ru-RU"/>
        </w:rPr>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w:t>
      </w:r>
      <w:r w:rsidRPr="00885A80">
        <w:rPr>
          <w:lang w:val="ru-RU"/>
        </w:rPr>
        <w:t>а</w:t>
      </w:r>
      <w:r w:rsidRPr="00885A80">
        <w:rPr>
          <w:lang w:val="ru-RU"/>
        </w:rPr>
        <w:t>териалов размещены на территориях портов, судостроительных и судоремонтных орган</w:t>
      </w:r>
      <w:r w:rsidRPr="00885A80">
        <w:rPr>
          <w:lang w:val="ru-RU"/>
        </w:rPr>
        <w:t>и</w:t>
      </w:r>
      <w:r w:rsidRPr="00885A80">
        <w:rPr>
          <w:lang w:val="ru-RU"/>
        </w:rPr>
        <w:t>заций, инфраструктуры внутренних водных путей при условии соблюдения требований законодательства в области охраны окружающей среды и Водного Кодекса РФ), станций технического обслуживания, используемых для технического осмотра и ремонта тран</w:t>
      </w:r>
      <w:r w:rsidRPr="00885A80">
        <w:rPr>
          <w:lang w:val="ru-RU"/>
        </w:rPr>
        <w:t>с</w:t>
      </w:r>
      <w:r w:rsidRPr="00885A80">
        <w:rPr>
          <w:lang w:val="ru-RU"/>
        </w:rPr>
        <w:t>портных средств, осуществление мойки транспортных средств;</w:t>
      </w:r>
      <w:proofErr w:type="gramEnd"/>
    </w:p>
    <w:p w:rsidR="00D15F96" w:rsidRPr="00885A80" w:rsidRDefault="00D15F96" w:rsidP="00D15F96">
      <w:pPr>
        <w:pStyle w:val="a0"/>
        <w:rPr>
          <w:lang w:val="ru-RU"/>
        </w:rPr>
      </w:pPr>
      <w:r w:rsidRPr="00885A80">
        <w:rPr>
          <w:lang w:val="ru-RU"/>
        </w:rPr>
        <w:t>6) размещение специализированных хранилищ пестицидов и агрохимикатов, пр</w:t>
      </w:r>
      <w:r w:rsidRPr="00885A80">
        <w:rPr>
          <w:lang w:val="ru-RU"/>
        </w:rPr>
        <w:t>и</w:t>
      </w:r>
      <w:r w:rsidRPr="00885A80">
        <w:rPr>
          <w:lang w:val="ru-RU"/>
        </w:rPr>
        <w:t>менение пестицидов и агрохимикатов;</w:t>
      </w:r>
    </w:p>
    <w:p w:rsidR="00D15F96" w:rsidRPr="00885A80" w:rsidRDefault="00D15F96" w:rsidP="00D15F96">
      <w:pPr>
        <w:pStyle w:val="a0"/>
        <w:rPr>
          <w:lang w:val="ru-RU"/>
        </w:rPr>
      </w:pPr>
      <w:r w:rsidRPr="00885A80">
        <w:rPr>
          <w:lang w:val="ru-RU"/>
        </w:rPr>
        <w:t>7) сброс сточных, в том числе дренажных, вод;</w:t>
      </w:r>
    </w:p>
    <w:p w:rsidR="00D15F96" w:rsidRPr="00BD31D1" w:rsidRDefault="00D15F96" w:rsidP="00D15F96">
      <w:pPr>
        <w:pStyle w:val="a0"/>
        <w:rPr>
          <w:lang w:val="ru-RU"/>
        </w:rPr>
      </w:pPr>
      <w:proofErr w:type="gramStart"/>
      <w:r w:rsidRPr="00885A80">
        <w:rPr>
          <w:lang w:val="ru-RU"/>
        </w:rPr>
        <w:t>8) разведка и добыча общераспространенных полезных ископаемых (за исключен</w:t>
      </w:r>
      <w:r w:rsidRPr="00885A80">
        <w:rPr>
          <w:lang w:val="ru-RU"/>
        </w:rPr>
        <w:t>и</w:t>
      </w:r>
      <w:r w:rsidRPr="00885A80">
        <w:rPr>
          <w:lang w:val="ru-RU"/>
        </w:rPr>
        <w:t>ем случаев, если разведка и добыча общераспространенных полезных ископаемых ос</w:t>
      </w:r>
      <w:r w:rsidRPr="00885A80">
        <w:rPr>
          <w:lang w:val="ru-RU"/>
        </w:rPr>
        <w:t>у</w:t>
      </w:r>
      <w:r w:rsidRPr="00885A80">
        <w:rPr>
          <w:lang w:val="ru-RU"/>
        </w:rPr>
        <w:t>ществляются пользователями недр, осуществляющими разведку и добычу иных видов п</w:t>
      </w:r>
      <w:r w:rsidRPr="00885A80">
        <w:rPr>
          <w:lang w:val="ru-RU"/>
        </w:rPr>
        <w:t>о</w:t>
      </w:r>
      <w:r w:rsidRPr="00885A80">
        <w:rPr>
          <w:lang w:val="ru-RU"/>
        </w:rPr>
        <w:t>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w:t>
      </w:r>
      <w:r w:rsidRPr="00885A80">
        <w:rPr>
          <w:lang w:val="ru-RU"/>
        </w:rPr>
        <w:t>о</w:t>
      </w:r>
      <w:r w:rsidRPr="00885A80">
        <w:rPr>
          <w:lang w:val="ru-RU"/>
        </w:rPr>
        <w:t xml:space="preserve">вании утвержденного технического проекта в соответствии со </w:t>
      </w:r>
      <w:hyperlink r:id="rId44" w:tooltip="Закон РФ от 21.02.1992 N 2395-1&#10;(ред. от 28.12.2013)&#10;&quot;О недрах&quot;&#10;(с изм. и доп., вступ. в силу с 01.07.2014)" w:history="1">
        <w:r w:rsidRPr="00885A80">
          <w:rPr>
            <w:lang w:val="ru-RU"/>
          </w:rPr>
          <w:t>статьей 19.1</w:t>
        </w:r>
      </w:hyperlink>
      <w:r w:rsidRPr="00885A80">
        <w:rPr>
          <w:lang w:val="ru-RU"/>
        </w:rPr>
        <w:t xml:space="preserve"> Закона Росси</w:t>
      </w:r>
      <w:r w:rsidRPr="00885A80">
        <w:rPr>
          <w:lang w:val="ru-RU"/>
        </w:rPr>
        <w:t>й</w:t>
      </w:r>
      <w:r w:rsidRPr="00885A80">
        <w:rPr>
          <w:lang w:val="ru-RU"/>
        </w:rPr>
        <w:t>ской Федерации от</w:t>
      </w:r>
      <w:proofErr w:type="gramEnd"/>
      <w:r w:rsidRPr="00885A80">
        <w:rPr>
          <w:lang w:val="ru-RU"/>
        </w:rPr>
        <w:t xml:space="preserve"> </w:t>
      </w:r>
      <w:proofErr w:type="gramStart"/>
      <w:r w:rsidRPr="00885A80">
        <w:rPr>
          <w:lang w:val="ru-RU"/>
        </w:rPr>
        <w:t>21</w:t>
      </w:r>
      <w:r>
        <w:rPr>
          <w:lang w:val="ru-RU"/>
        </w:rPr>
        <w:t>.02.</w:t>
      </w:r>
      <w:r w:rsidRPr="00885A80">
        <w:rPr>
          <w:lang w:val="ru-RU"/>
        </w:rPr>
        <w:t xml:space="preserve">1992 </w:t>
      </w:r>
      <w:r>
        <w:rPr>
          <w:lang w:val="ru-RU"/>
        </w:rPr>
        <w:t>№</w:t>
      </w:r>
      <w:r w:rsidRPr="00885A80">
        <w:rPr>
          <w:lang w:val="ru-RU"/>
        </w:rPr>
        <w:t xml:space="preserve"> 2395-1 </w:t>
      </w:r>
      <w:r>
        <w:rPr>
          <w:lang w:val="ru-RU"/>
        </w:rPr>
        <w:t>«</w:t>
      </w:r>
      <w:r w:rsidRPr="00885A80">
        <w:rPr>
          <w:lang w:val="ru-RU"/>
        </w:rPr>
        <w:t>О недрах</w:t>
      </w:r>
      <w:r>
        <w:rPr>
          <w:lang w:val="ru-RU"/>
        </w:rPr>
        <w:t>» (ред. от 28.12.2013)</w:t>
      </w:r>
      <w:r w:rsidRPr="00885A80">
        <w:rPr>
          <w:lang w:val="ru-RU"/>
        </w:rPr>
        <w:t>)</w:t>
      </w:r>
      <w:proofErr w:type="gramEnd"/>
      <w:r w:rsidRPr="00885A80">
        <w:rPr>
          <w:lang w:val="ru-RU"/>
        </w:rPr>
        <w:t>.</w:t>
      </w:r>
      <w:r w:rsidRPr="00BD31D1">
        <w:rPr>
          <w:lang w:val="ru-RU"/>
        </w:rPr>
        <w:t>В границах пр</w:t>
      </w:r>
      <w:r w:rsidRPr="00BD31D1">
        <w:rPr>
          <w:lang w:val="ru-RU"/>
        </w:rPr>
        <w:t>и</w:t>
      </w:r>
      <w:r w:rsidRPr="00BD31D1">
        <w:rPr>
          <w:lang w:val="ru-RU"/>
        </w:rPr>
        <w:t>брежных защитных полос наряду с ограничениями использования водоохранных зон з</w:t>
      </w:r>
      <w:r w:rsidRPr="00BD31D1">
        <w:rPr>
          <w:lang w:val="ru-RU"/>
        </w:rPr>
        <w:t>а</w:t>
      </w:r>
      <w:r w:rsidRPr="00BD31D1">
        <w:rPr>
          <w:lang w:val="ru-RU"/>
        </w:rPr>
        <w:t>прещаются:</w:t>
      </w:r>
    </w:p>
    <w:p w:rsidR="00B20883" w:rsidRPr="00BD31D1" w:rsidRDefault="00B20883" w:rsidP="00D90123">
      <w:pPr>
        <w:pStyle w:val="a0"/>
        <w:rPr>
          <w:lang w:val="ru-RU"/>
        </w:rPr>
      </w:pPr>
      <w:r w:rsidRPr="00BD31D1">
        <w:rPr>
          <w:lang w:val="ru-RU"/>
        </w:rPr>
        <w:t>В границах прибрежных защитных полос запрещаются:</w:t>
      </w:r>
    </w:p>
    <w:p w:rsidR="00B20883" w:rsidRPr="00BD31D1" w:rsidRDefault="00B20883" w:rsidP="00D90123">
      <w:pPr>
        <w:pStyle w:val="a0"/>
        <w:rPr>
          <w:lang w:val="ru-RU"/>
        </w:rPr>
      </w:pPr>
      <w:r w:rsidRPr="00BD31D1">
        <w:rPr>
          <w:lang w:val="ru-RU"/>
        </w:rPr>
        <w:t>1) распашка земель;</w:t>
      </w:r>
    </w:p>
    <w:p w:rsidR="00B20883" w:rsidRPr="00BD31D1" w:rsidRDefault="00B20883" w:rsidP="00D90123">
      <w:pPr>
        <w:pStyle w:val="a0"/>
        <w:rPr>
          <w:lang w:val="ru-RU"/>
        </w:rPr>
      </w:pPr>
      <w:r w:rsidRPr="00BD31D1">
        <w:rPr>
          <w:lang w:val="ru-RU"/>
        </w:rPr>
        <w:t>2) размещение отвалов размываемых грунтов;</w:t>
      </w:r>
    </w:p>
    <w:p w:rsidR="007200C8" w:rsidRDefault="00B20883" w:rsidP="00D90123">
      <w:pPr>
        <w:pStyle w:val="a0"/>
        <w:rPr>
          <w:lang w:val="ru-RU"/>
        </w:rPr>
      </w:pPr>
      <w:r w:rsidRPr="00BD31D1">
        <w:rPr>
          <w:lang w:val="ru-RU"/>
        </w:rPr>
        <w:t>3) выпас сельскохозяйственных животных и организация для них летних лагерей, ванн.</w:t>
      </w:r>
    </w:p>
    <w:p w:rsidR="00B20883" w:rsidRPr="00BD31D1" w:rsidRDefault="00B20883" w:rsidP="00D90123">
      <w:pPr>
        <w:pStyle w:val="a0"/>
        <w:rPr>
          <w:lang w:val="ru-RU"/>
        </w:rPr>
      </w:pPr>
      <w:r w:rsidRPr="00BD31D1">
        <w:rPr>
          <w:lang w:val="ru-RU"/>
        </w:rPr>
        <w:t>В целях защиты водоемов и водотоков от загрязнения рекомендуется строго с</w:t>
      </w:r>
      <w:r w:rsidRPr="00BD31D1">
        <w:rPr>
          <w:lang w:val="ru-RU"/>
        </w:rPr>
        <w:t>о</w:t>
      </w:r>
      <w:r w:rsidRPr="00BD31D1">
        <w:rPr>
          <w:lang w:val="ru-RU"/>
        </w:rPr>
        <w:t xml:space="preserve">блюдать перечисленные требования. </w:t>
      </w:r>
    </w:p>
    <w:p w:rsidR="00B20883" w:rsidRPr="00BD31D1" w:rsidRDefault="00B20883" w:rsidP="00D90123">
      <w:pPr>
        <w:pStyle w:val="a0"/>
        <w:rPr>
          <w:lang w:val="ru-RU"/>
        </w:rPr>
      </w:pPr>
      <w:proofErr w:type="gramStart"/>
      <w:r w:rsidRPr="00BD31D1">
        <w:rPr>
          <w:lang w:val="ru-RU"/>
        </w:rPr>
        <w:t>Согласно</w:t>
      </w:r>
      <w:proofErr w:type="gramEnd"/>
      <w:r w:rsidRPr="00BD31D1">
        <w:rPr>
          <w:lang w:val="ru-RU"/>
        </w:rPr>
        <w:t xml:space="preserve"> Санитарных правил и норм СанПиН 2.1.4.1110-02 (от 01 июня 2002 г.) установлены зоны санитарной охраны подземных водозаборов (первый пояс – 50</w:t>
      </w:r>
      <w:r w:rsidR="0036264A" w:rsidRPr="00BD31D1">
        <w:rPr>
          <w:lang w:val="ru-RU"/>
        </w:rPr>
        <w:t xml:space="preserve"> </w:t>
      </w:r>
      <w:r w:rsidRPr="00BD31D1">
        <w:rPr>
          <w:lang w:val="ru-RU"/>
        </w:rPr>
        <w:t>м), где запрещается:</w:t>
      </w:r>
    </w:p>
    <w:p w:rsidR="00B20883" w:rsidRPr="00BD31D1" w:rsidRDefault="00B20883" w:rsidP="00D90123">
      <w:pPr>
        <w:pStyle w:val="a0"/>
        <w:rPr>
          <w:lang w:val="ru-RU"/>
        </w:rPr>
      </w:pPr>
      <w:r w:rsidRPr="00BD31D1">
        <w:rPr>
          <w:lang w:val="ru-RU"/>
        </w:rPr>
        <w:t>а) применение удобрений и ядохимикатов;</w:t>
      </w:r>
    </w:p>
    <w:p w:rsidR="00B20883" w:rsidRPr="00BD31D1" w:rsidRDefault="00B20883" w:rsidP="00D90123">
      <w:pPr>
        <w:pStyle w:val="a0"/>
        <w:rPr>
          <w:lang w:val="ru-RU"/>
        </w:rPr>
      </w:pPr>
      <w:r w:rsidRPr="00BD31D1">
        <w:rPr>
          <w:lang w:val="ru-RU"/>
        </w:rPr>
        <w:t>б) размещение кладбищ, скотомогильников, полей фильтрации, навозохранилищ, силосных траншей, животноводческих траншей и других объектов, обусловливающих опасность микробного загрязнения подземных вод.</w:t>
      </w:r>
    </w:p>
    <w:p w:rsidR="00B20883" w:rsidRPr="00BD31D1" w:rsidRDefault="00B20883" w:rsidP="00D90123">
      <w:pPr>
        <w:pStyle w:val="a0"/>
        <w:rPr>
          <w:lang w:val="ru-RU"/>
        </w:rPr>
      </w:pPr>
      <w:r w:rsidRPr="00BD31D1">
        <w:rPr>
          <w:lang w:val="ru-RU"/>
        </w:rPr>
        <w:t>С целью обеспечения населения качественной питьевой водой для источников по</w:t>
      </w:r>
      <w:r w:rsidRPr="00BD31D1">
        <w:rPr>
          <w:lang w:val="ru-RU"/>
        </w:rPr>
        <w:t>д</w:t>
      </w:r>
      <w:r w:rsidRPr="00BD31D1">
        <w:rPr>
          <w:lang w:val="ru-RU"/>
        </w:rPr>
        <w:t>земного водоснабжения (водозаборов) необходимо разработать проекты организации зон санитарной охраны с определением границ составляющих их поясов и разработать ко</w:t>
      </w:r>
      <w:r w:rsidRPr="00BD31D1">
        <w:rPr>
          <w:lang w:val="ru-RU"/>
        </w:rPr>
        <w:t>м</w:t>
      </w:r>
      <w:r w:rsidRPr="00BD31D1">
        <w:rPr>
          <w:lang w:val="ru-RU"/>
        </w:rPr>
        <w:t>плекс необходимых организационных, технических, гигиенических и противоэпидемич</w:t>
      </w:r>
      <w:r w:rsidRPr="00BD31D1">
        <w:rPr>
          <w:lang w:val="ru-RU"/>
        </w:rPr>
        <w:t>е</w:t>
      </w:r>
      <w:r w:rsidRPr="00BD31D1">
        <w:rPr>
          <w:lang w:val="ru-RU"/>
        </w:rPr>
        <w:t>ских мероприятий.</w:t>
      </w:r>
    </w:p>
    <w:p w:rsidR="00B20883" w:rsidRPr="00BD31D1" w:rsidRDefault="00B20883" w:rsidP="00D90123">
      <w:pPr>
        <w:pStyle w:val="a0"/>
        <w:rPr>
          <w:lang w:val="ru-RU"/>
        </w:rPr>
      </w:pPr>
      <w:r w:rsidRPr="00BD31D1">
        <w:rPr>
          <w:lang w:val="ru-RU"/>
        </w:rPr>
        <w:t>На сегодняшний день в зонах санитарной охраны ряда водозаборных скважин ра</w:t>
      </w:r>
      <w:r w:rsidRPr="00BD31D1">
        <w:rPr>
          <w:lang w:val="ru-RU"/>
        </w:rPr>
        <w:t>с</w:t>
      </w:r>
      <w:r w:rsidRPr="00BD31D1">
        <w:rPr>
          <w:lang w:val="ru-RU"/>
        </w:rPr>
        <w:t>положены жилые и хозяйственно-бытовые здания, что противоречит п.3.2.1.2. Санита</w:t>
      </w:r>
      <w:r w:rsidRPr="00BD31D1">
        <w:rPr>
          <w:lang w:val="ru-RU"/>
        </w:rPr>
        <w:t>р</w:t>
      </w:r>
      <w:r w:rsidRPr="00BD31D1">
        <w:rPr>
          <w:lang w:val="ru-RU"/>
        </w:rPr>
        <w:t xml:space="preserve">ных правил и норм СанПиН 2.1.4.1110-02 </w:t>
      </w:r>
      <w:r w:rsidR="00415C87">
        <w:rPr>
          <w:lang w:val="ru-RU"/>
        </w:rPr>
        <w:t>«</w:t>
      </w:r>
      <w:r w:rsidRPr="00BD31D1">
        <w:rPr>
          <w:lang w:val="ru-RU"/>
        </w:rPr>
        <w:t>Зоны санитарной охраны источников вод</w:t>
      </w:r>
      <w:r w:rsidRPr="00BD31D1">
        <w:rPr>
          <w:lang w:val="ru-RU"/>
        </w:rPr>
        <w:t>о</w:t>
      </w:r>
      <w:r w:rsidRPr="00BD31D1">
        <w:rPr>
          <w:lang w:val="ru-RU"/>
        </w:rPr>
        <w:t>снабжения и водопроводов питьевого назначения</w:t>
      </w:r>
      <w:r w:rsidR="00415C87">
        <w:rPr>
          <w:lang w:val="ru-RU"/>
        </w:rPr>
        <w:t>»</w:t>
      </w:r>
      <w:r w:rsidRPr="00BD31D1">
        <w:rPr>
          <w:lang w:val="ru-RU"/>
        </w:rPr>
        <w:t>. Скважины, содержащиеся в ненадл</w:t>
      </w:r>
      <w:r w:rsidRPr="00BD31D1">
        <w:rPr>
          <w:lang w:val="ru-RU"/>
        </w:rPr>
        <w:t>е</w:t>
      </w:r>
      <w:r w:rsidRPr="00BD31D1">
        <w:rPr>
          <w:lang w:val="ru-RU"/>
        </w:rPr>
        <w:t xml:space="preserve">жащем состоянии, подлежат консервации. Выбор нового участка под бурение скважин и их эксплуатация должны производиться строго в соответствии с уже </w:t>
      </w:r>
      <w:proofErr w:type="gramStart"/>
      <w:r w:rsidRPr="00BD31D1">
        <w:rPr>
          <w:lang w:val="ru-RU"/>
        </w:rPr>
        <w:t>упом</w:t>
      </w:r>
      <w:r w:rsidR="000977FA" w:rsidRPr="00BD31D1">
        <w:rPr>
          <w:lang w:val="ru-RU"/>
        </w:rPr>
        <w:t>инавш</w:t>
      </w:r>
      <w:r w:rsidR="0000116F">
        <w:rPr>
          <w:lang w:val="ru-RU"/>
        </w:rPr>
        <w:t>и</w:t>
      </w:r>
      <w:r w:rsidR="000977FA" w:rsidRPr="00BD31D1">
        <w:rPr>
          <w:lang w:val="ru-RU"/>
        </w:rPr>
        <w:t>мся</w:t>
      </w:r>
      <w:proofErr w:type="gramEnd"/>
      <w:r w:rsidR="000977FA" w:rsidRPr="00BD31D1">
        <w:rPr>
          <w:lang w:val="ru-RU"/>
        </w:rPr>
        <w:t xml:space="preserve"> СанПиН 2.1.4.1110-02.</w:t>
      </w:r>
    </w:p>
    <w:p w:rsidR="00B20883" w:rsidRPr="00BD31D1" w:rsidRDefault="00B20883" w:rsidP="00D90123">
      <w:pPr>
        <w:pStyle w:val="a0"/>
        <w:rPr>
          <w:lang w:val="ru-RU"/>
        </w:rPr>
      </w:pPr>
      <w:r w:rsidRPr="00BD31D1">
        <w:rPr>
          <w:lang w:val="ru-RU"/>
        </w:rPr>
        <w:t xml:space="preserve">В целях рационального использования и охраны поверхностных вод предприятия-водопользователи должны обеспечить: </w:t>
      </w:r>
    </w:p>
    <w:p w:rsidR="00B20883" w:rsidRPr="00BD31D1" w:rsidRDefault="00B20883" w:rsidP="00F84B8D">
      <w:pPr>
        <w:pStyle w:val="a0"/>
        <w:numPr>
          <w:ilvl w:val="0"/>
          <w:numId w:val="17"/>
        </w:numPr>
        <w:rPr>
          <w:lang w:val="ru-RU"/>
        </w:rPr>
      </w:pPr>
      <w:r w:rsidRPr="00BD31D1">
        <w:rPr>
          <w:lang w:val="ru-RU"/>
        </w:rPr>
        <w:t>экономное и рациональное использование водных ресурсов;</w:t>
      </w:r>
    </w:p>
    <w:p w:rsidR="00B20883" w:rsidRPr="00BD31D1" w:rsidRDefault="00B20883" w:rsidP="00F84B8D">
      <w:pPr>
        <w:pStyle w:val="a0"/>
        <w:numPr>
          <w:ilvl w:val="0"/>
          <w:numId w:val="17"/>
        </w:numPr>
        <w:rPr>
          <w:lang w:val="ru-RU"/>
        </w:rPr>
      </w:pPr>
      <w:r w:rsidRPr="00BD31D1">
        <w:rPr>
          <w:lang w:val="ru-RU"/>
        </w:rPr>
        <w:t>наличие лицензии и договора на пользование водным объектом и соблюдение их условий;</w:t>
      </w:r>
    </w:p>
    <w:p w:rsidR="00B20883" w:rsidRPr="00BD31D1" w:rsidRDefault="00B20883" w:rsidP="00F84B8D">
      <w:pPr>
        <w:pStyle w:val="a0"/>
        <w:numPr>
          <w:ilvl w:val="0"/>
          <w:numId w:val="17"/>
        </w:numPr>
        <w:rPr>
          <w:lang w:val="ru-RU"/>
        </w:rPr>
      </w:pPr>
      <w:r w:rsidRPr="00BD31D1">
        <w:rPr>
          <w:lang w:val="ru-RU"/>
        </w:rPr>
        <w:t>предотвращение и устранение загрязнения поверхностных вод;</w:t>
      </w:r>
    </w:p>
    <w:p w:rsidR="00B20883" w:rsidRPr="00BD31D1" w:rsidRDefault="00D90123" w:rsidP="00F84B8D">
      <w:pPr>
        <w:pStyle w:val="a0"/>
        <w:numPr>
          <w:ilvl w:val="0"/>
          <w:numId w:val="17"/>
        </w:numPr>
        <w:rPr>
          <w:lang w:val="ru-RU"/>
        </w:rPr>
      </w:pPr>
      <w:r w:rsidRPr="00BD31D1">
        <w:rPr>
          <w:lang w:val="ru-RU"/>
        </w:rPr>
        <w:t>с</w:t>
      </w:r>
      <w:r w:rsidR="00B20883" w:rsidRPr="00BD31D1">
        <w:rPr>
          <w:lang w:val="ru-RU"/>
        </w:rPr>
        <w:t>одержание в исправном состоянии очистных, гидротехнических и других водох</w:t>
      </w:r>
      <w:r w:rsidR="00B20883" w:rsidRPr="00BD31D1">
        <w:rPr>
          <w:lang w:val="ru-RU"/>
        </w:rPr>
        <w:t>о</w:t>
      </w:r>
      <w:r w:rsidR="00B20883" w:rsidRPr="00BD31D1">
        <w:rPr>
          <w:lang w:val="ru-RU"/>
        </w:rPr>
        <w:t>зяйственных сооружений и технических устройств;</w:t>
      </w:r>
    </w:p>
    <w:p w:rsidR="00B20883" w:rsidRPr="00BD31D1" w:rsidRDefault="00B20883" w:rsidP="00F84B8D">
      <w:pPr>
        <w:pStyle w:val="a0"/>
        <w:numPr>
          <w:ilvl w:val="0"/>
          <w:numId w:val="17"/>
        </w:numPr>
        <w:rPr>
          <w:lang w:val="ru-RU"/>
        </w:rPr>
      </w:pPr>
      <w:r w:rsidRPr="00BD31D1">
        <w:rPr>
          <w:lang w:val="ru-RU"/>
        </w:rPr>
        <w:t>наличие контрольно-измерительной аппаратуры по определению качества забир</w:t>
      </w:r>
      <w:r w:rsidRPr="00BD31D1">
        <w:rPr>
          <w:lang w:val="ru-RU"/>
        </w:rPr>
        <w:t>а</w:t>
      </w:r>
      <w:r w:rsidRPr="00BD31D1">
        <w:rPr>
          <w:lang w:val="ru-RU"/>
        </w:rPr>
        <w:t>емой и сбрасываемой в водный объект воды и соблюдение сроков ее государстве</w:t>
      </w:r>
      <w:r w:rsidRPr="00BD31D1">
        <w:rPr>
          <w:lang w:val="ru-RU"/>
        </w:rPr>
        <w:t>н</w:t>
      </w:r>
      <w:r w:rsidRPr="00BD31D1">
        <w:rPr>
          <w:lang w:val="ru-RU"/>
        </w:rPr>
        <w:t>ной аттестации;</w:t>
      </w:r>
    </w:p>
    <w:p w:rsidR="00B20883" w:rsidRPr="00BD31D1" w:rsidRDefault="00B20883" w:rsidP="00F84B8D">
      <w:pPr>
        <w:pStyle w:val="a0"/>
        <w:numPr>
          <w:ilvl w:val="0"/>
          <w:numId w:val="17"/>
        </w:numPr>
        <w:rPr>
          <w:lang w:val="ru-RU"/>
        </w:rPr>
      </w:pPr>
      <w:r w:rsidRPr="00BD31D1">
        <w:rPr>
          <w:lang w:val="ru-RU"/>
        </w:rPr>
        <w:t>организацию учета забираемых, используемых и сбрасываемых вод, количества з</w:t>
      </w:r>
      <w:r w:rsidRPr="00BD31D1">
        <w:rPr>
          <w:lang w:val="ru-RU"/>
        </w:rPr>
        <w:t>а</w:t>
      </w:r>
      <w:r w:rsidRPr="00BD31D1">
        <w:rPr>
          <w:lang w:val="ru-RU"/>
        </w:rPr>
        <w:t>грязняющих веществ в них, а также систематические наблюдения за водными об</w:t>
      </w:r>
      <w:r w:rsidRPr="00BD31D1">
        <w:rPr>
          <w:lang w:val="ru-RU"/>
        </w:rPr>
        <w:t>ъ</w:t>
      </w:r>
      <w:r w:rsidRPr="00BD31D1">
        <w:rPr>
          <w:lang w:val="ru-RU"/>
        </w:rPr>
        <w:t>ектами и их водоохранными зонами;</w:t>
      </w:r>
    </w:p>
    <w:p w:rsidR="00B20883" w:rsidRPr="00BD31D1" w:rsidRDefault="00B20883" w:rsidP="00F84B8D">
      <w:pPr>
        <w:pStyle w:val="a0"/>
        <w:numPr>
          <w:ilvl w:val="0"/>
          <w:numId w:val="17"/>
        </w:numPr>
        <w:rPr>
          <w:lang w:val="ru-RU"/>
        </w:rPr>
      </w:pPr>
      <w:r w:rsidRPr="00BD31D1">
        <w:rPr>
          <w:lang w:val="ru-RU"/>
        </w:rPr>
        <w:t>соблюдение установленных лимитов забора воды и сброса сточных вод;</w:t>
      </w:r>
    </w:p>
    <w:p w:rsidR="00B20883" w:rsidRPr="00BD31D1" w:rsidRDefault="00B20883" w:rsidP="00F84B8D">
      <w:pPr>
        <w:pStyle w:val="a0"/>
        <w:numPr>
          <w:ilvl w:val="0"/>
          <w:numId w:val="17"/>
        </w:numPr>
        <w:rPr>
          <w:lang w:val="ru-RU"/>
        </w:rPr>
      </w:pPr>
      <w:r w:rsidRPr="00BD31D1">
        <w:rPr>
          <w:lang w:val="ru-RU"/>
        </w:rPr>
        <w:t>разработку инженерных мероприятий по предотвращению аварийных сбросов н</w:t>
      </w:r>
      <w:r w:rsidRPr="00BD31D1">
        <w:rPr>
          <w:lang w:val="ru-RU"/>
        </w:rPr>
        <w:t>е</w:t>
      </w:r>
      <w:r w:rsidRPr="00BD31D1">
        <w:rPr>
          <w:lang w:val="ru-RU"/>
        </w:rPr>
        <w:t>очищенных или недостаточно очищенных сточных вод, по обеспечению эколог</w:t>
      </w:r>
      <w:r w:rsidRPr="00BD31D1">
        <w:rPr>
          <w:lang w:val="ru-RU"/>
        </w:rPr>
        <w:t>и</w:t>
      </w:r>
      <w:r w:rsidRPr="00BD31D1">
        <w:rPr>
          <w:lang w:val="ru-RU"/>
        </w:rPr>
        <w:t>чески безопасной эксплуатации водозаборных сооружений и водных объектов;</w:t>
      </w:r>
    </w:p>
    <w:p w:rsidR="00B20883" w:rsidRPr="00BD31D1" w:rsidRDefault="00B20883" w:rsidP="00F84B8D">
      <w:pPr>
        <w:pStyle w:val="a0"/>
        <w:numPr>
          <w:ilvl w:val="0"/>
          <w:numId w:val="17"/>
        </w:numPr>
        <w:rPr>
          <w:lang w:val="ru-RU"/>
        </w:rPr>
      </w:pPr>
      <w:r w:rsidRPr="00BD31D1">
        <w:rPr>
          <w:lang w:val="ru-RU"/>
        </w:rPr>
        <w:t>соблюдение установленного режима использования водоохранных зон;</w:t>
      </w:r>
    </w:p>
    <w:p w:rsidR="00B20883" w:rsidRPr="00BD31D1" w:rsidRDefault="00B20883" w:rsidP="00F84B8D">
      <w:pPr>
        <w:pStyle w:val="a0"/>
        <w:numPr>
          <w:ilvl w:val="0"/>
          <w:numId w:val="17"/>
        </w:numPr>
        <w:rPr>
          <w:lang w:val="ru-RU"/>
        </w:rPr>
      </w:pPr>
      <w:r w:rsidRPr="00BD31D1">
        <w:rPr>
          <w:lang w:val="ru-RU"/>
        </w:rPr>
        <w:t>разработку плана мероприятий на случай возможного экстремального загрязнения водного объекта.</w:t>
      </w:r>
    </w:p>
    <w:p w:rsidR="00B20883" w:rsidRPr="00BD31D1" w:rsidRDefault="00B20883" w:rsidP="00D90123">
      <w:pPr>
        <w:pStyle w:val="a0"/>
        <w:rPr>
          <w:lang w:val="ru-RU"/>
        </w:rPr>
      </w:pPr>
      <w:r w:rsidRPr="00BD31D1">
        <w:rPr>
          <w:lang w:val="ru-RU"/>
        </w:rPr>
        <w:t>В процессе хозяйственной деятельности запрещается сбрасывать в водные объекты сточные (возвратные) воды:</w:t>
      </w:r>
    </w:p>
    <w:p w:rsidR="00B20883" w:rsidRPr="00BD31D1" w:rsidRDefault="00B20883" w:rsidP="00F84B8D">
      <w:pPr>
        <w:pStyle w:val="a0"/>
        <w:numPr>
          <w:ilvl w:val="0"/>
          <w:numId w:val="17"/>
        </w:numPr>
        <w:rPr>
          <w:lang w:val="ru-RU"/>
        </w:rPr>
      </w:pPr>
      <w:r w:rsidRPr="00BD31D1">
        <w:rPr>
          <w:lang w:val="ru-RU"/>
        </w:rPr>
        <w:t>содержащие вещества или продукты трансформации веществ в воде, для которых не установлены ПДК или ОДУ, а также вещества, для которых отсутствуют методы аналитического контроля, за исключением тех веществ, что содержатся в воде во</w:t>
      </w:r>
      <w:r w:rsidRPr="00BD31D1">
        <w:rPr>
          <w:lang w:val="ru-RU"/>
        </w:rPr>
        <w:t>д</w:t>
      </w:r>
      <w:r w:rsidRPr="00BD31D1">
        <w:rPr>
          <w:lang w:val="ru-RU"/>
        </w:rPr>
        <w:t>ного объекта;</w:t>
      </w:r>
    </w:p>
    <w:p w:rsidR="00B20883" w:rsidRPr="00BD31D1" w:rsidRDefault="00B20883" w:rsidP="00F84B8D">
      <w:pPr>
        <w:pStyle w:val="a0"/>
        <w:numPr>
          <w:ilvl w:val="0"/>
          <w:numId w:val="17"/>
        </w:numPr>
        <w:rPr>
          <w:lang w:val="ru-RU"/>
        </w:rPr>
      </w:pPr>
      <w:r w:rsidRPr="00BD31D1">
        <w:rPr>
          <w:lang w:val="ru-RU"/>
        </w:rPr>
        <w:t>которые с учетом их состава и местных условий могут быть направлены в системы оборотного водоснабжения для повторного использования или для других целей;</w:t>
      </w:r>
    </w:p>
    <w:p w:rsidR="00B20883" w:rsidRPr="00BD31D1" w:rsidRDefault="00B20883" w:rsidP="00F84B8D">
      <w:pPr>
        <w:pStyle w:val="a0"/>
        <w:numPr>
          <w:ilvl w:val="0"/>
          <w:numId w:val="17"/>
        </w:numPr>
        <w:rPr>
          <w:lang w:val="ru-RU"/>
        </w:rPr>
      </w:pPr>
      <w:r w:rsidRPr="00BD31D1">
        <w:rPr>
          <w:lang w:val="ru-RU"/>
        </w:rPr>
        <w:t>оказывающие токсическое действие, по результатам биотестирования, на живые организмы;</w:t>
      </w:r>
    </w:p>
    <w:p w:rsidR="00B20883" w:rsidRPr="00BD31D1" w:rsidRDefault="00B20883" w:rsidP="00F84B8D">
      <w:pPr>
        <w:pStyle w:val="a0"/>
        <w:numPr>
          <w:ilvl w:val="0"/>
          <w:numId w:val="17"/>
        </w:numPr>
        <w:rPr>
          <w:lang w:val="ru-RU"/>
        </w:rPr>
      </w:pPr>
      <w:r w:rsidRPr="00BD31D1">
        <w:rPr>
          <w:lang w:val="ru-RU"/>
        </w:rPr>
        <w:t>дождевые и талые воды, отводимые с территорий промышленных площадок, не прошедшие очистку до установленных требований;</w:t>
      </w:r>
    </w:p>
    <w:p w:rsidR="00B20883" w:rsidRPr="00BD31D1" w:rsidRDefault="00B20883" w:rsidP="00F84B8D">
      <w:pPr>
        <w:pStyle w:val="a0"/>
        <w:numPr>
          <w:ilvl w:val="0"/>
          <w:numId w:val="17"/>
        </w:numPr>
        <w:rPr>
          <w:lang w:val="ru-RU"/>
        </w:rPr>
      </w:pPr>
      <w:r w:rsidRPr="00BD31D1">
        <w:rPr>
          <w:lang w:val="ru-RU"/>
        </w:rPr>
        <w:t>в пределах первого и второго поясов зон санитарной охраны источников хозя</w:t>
      </w:r>
      <w:r w:rsidRPr="00BD31D1">
        <w:rPr>
          <w:lang w:val="ru-RU"/>
        </w:rPr>
        <w:t>й</w:t>
      </w:r>
      <w:r w:rsidRPr="00BD31D1">
        <w:rPr>
          <w:lang w:val="ru-RU"/>
        </w:rPr>
        <w:t>ственно-питьевого водоснабжения, в местах массового скопления рыб;</w:t>
      </w:r>
    </w:p>
    <w:p w:rsidR="00B20883" w:rsidRPr="00BD31D1" w:rsidRDefault="00B20883" w:rsidP="00F84B8D">
      <w:pPr>
        <w:pStyle w:val="a0"/>
        <w:numPr>
          <w:ilvl w:val="0"/>
          <w:numId w:val="17"/>
        </w:numPr>
        <w:rPr>
          <w:lang w:val="ru-RU"/>
        </w:rPr>
      </w:pPr>
      <w:r w:rsidRPr="00BD31D1">
        <w:rPr>
          <w:lang w:val="ru-RU"/>
        </w:rPr>
        <w:t>содержащие возбудителей инфекционных заболеваний, а также содержащие вещ</w:t>
      </w:r>
      <w:r w:rsidRPr="00BD31D1">
        <w:rPr>
          <w:lang w:val="ru-RU"/>
        </w:rPr>
        <w:t>е</w:t>
      </w:r>
      <w:r w:rsidRPr="00BD31D1">
        <w:rPr>
          <w:lang w:val="ru-RU"/>
        </w:rPr>
        <w:t>ства, концентрации которых превышают ПДК и их фоновые значения в водном объекте, если для них не установлены нормы предельно допустимого сброса (ПДС), указанные в разрешении на сброс сточных вод.</w:t>
      </w:r>
    </w:p>
    <w:p w:rsidR="00B20883" w:rsidRDefault="00B20883" w:rsidP="00D90123">
      <w:pPr>
        <w:pStyle w:val="a0"/>
        <w:rPr>
          <w:lang w:val="ru-RU"/>
        </w:rPr>
      </w:pPr>
      <w:r w:rsidRPr="00BD31D1">
        <w:rPr>
          <w:lang w:val="ru-RU"/>
        </w:rPr>
        <w:t>Нарушение требований по охране и рациональному использованию водных объе</w:t>
      </w:r>
      <w:r w:rsidRPr="00BD31D1">
        <w:rPr>
          <w:lang w:val="ru-RU"/>
        </w:rPr>
        <w:t>к</w:t>
      </w:r>
      <w:r w:rsidRPr="00BD31D1">
        <w:rPr>
          <w:lang w:val="ru-RU"/>
        </w:rPr>
        <w:t>тов должно вести за собой ограничение, приостановление или запрещение эксплуатации хозяйственных и других объектов, влияющих на состояние подземных вод и поверхнос</w:t>
      </w:r>
      <w:r w:rsidRPr="00BD31D1">
        <w:rPr>
          <w:lang w:val="ru-RU"/>
        </w:rPr>
        <w:t>т</w:t>
      </w:r>
      <w:r w:rsidRPr="00BD31D1">
        <w:rPr>
          <w:lang w:val="ru-RU"/>
        </w:rPr>
        <w:t xml:space="preserve">ных водных объектов. </w:t>
      </w:r>
    </w:p>
    <w:p w:rsidR="00E06BFC" w:rsidRPr="00BD31D1" w:rsidRDefault="00E06BFC" w:rsidP="00E06BFC">
      <w:pPr>
        <w:pStyle w:val="a0"/>
        <w:rPr>
          <w:lang w:val="ru-RU"/>
        </w:rPr>
      </w:pPr>
      <w:r>
        <w:rPr>
          <w:lang w:val="ru-RU"/>
        </w:rPr>
        <w:t>С целью повышения качества питьевой воды реализуется д</w:t>
      </w:r>
      <w:r w:rsidRPr="008014FC">
        <w:rPr>
          <w:lang w:val="ru-RU"/>
        </w:rPr>
        <w:t xml:space="preserve">олгосрочная целевая программа Республики Башкортостан «Чистая вода» на 2010-2014 годы, </w:t>
      </w:r>
      <w:r w:rsidRPr="00BD31D1">
        <w:rPr>
          <w:lang w:val="ru-RU"/>
        </w:rPr>
        <w:t>одной из задач которых является снижение количества недостаточно очищенных сточных вод, сбрасыв</w:t>
      </w:r>
      <w:r w:rsidRPr="00BD31D1">
        <w:rPr>
          <w:lang w:val="ru-RU"/>
        </w:rPr>
        <w:t>а</w:t>
      </w:r>
      <w:r w:rsidRPr="00BD31D1">
        <w:rPr>
          <w:lang w:val="ru-RU"/>
        </w:rPr>
        <w:t>емых в водные объекты и улучшение эффективности работы канализационных оч</w:t>
      </w:r>
      <w:r>
        <w:rPr>
          <w:lang w:val="ru-RU"/>
        </w:rPr>
        <w:t>истных сооружений.</w:t>
      </w:r>
    </w:p>
    <w:p w:rsidR="00B20883" w:rsidRPr="00BD31D1" w:rsidRDefault="00155FCB" w:rsidP="00D528A2">
      <w:pPr>
        <w:pStyle w:val="3"/>
        <w:rPr>
          <w:rFonts w:cs="Times New Roman"/>
          <w:szCs w:val="24"/>
        </w:rPr>
      </w:pPr>
      <w:bookmarkStart w:id="220" w:name="_Toc370201526"/>
      <w:bookmarkStart w:id="221" w:name="_Toc374968571"/>
      <w:bookmarkStart w:id="222" w:name="_Toc410812016"/>
      <w:r>
        <w:rPr>
          <w:rFonts w:cs="Times New Roman"/>
          <w:szCs w:val="24"/>
        </w:rPr>
        <w:t>10</w:t>
      </w:r>
      <w:r w:rsidR="00B20883" w:rsidRPr="00BD31D1">
        <w:rPr>
          <w:rFonts w:cs="Times New Roman"/>
          <w:szCs w:val="24"/>
        </w:rPr>
        <w:t>.5.3 Мероприятия по охране почв</w:t>
      </w:r>
      <w:bookmarkEnd w:id="220"/>
      <w:bookmarkEnd w:id="221"/>
      <w:bookmarkEnd w:id="222"/>
    </w:p>
    <w:p w:rsidR="00B20883" w:rsidRPr="00BD31D1" w:rsidRDefault="00E92990" w:rsidP="00D90123">
      <w:pPr>
        <w:pStyle w:val="a0"/>
        <w:rPr>
          <w:lang w:val="ru-RU"/>
        </w:rPr>
      </w:pPr>
      <w:r>
        <w:rPr>
          <w:lang w:val="ru-RU"/>
        </w:rPr>
        <w:t xml:space="preserve">В СП </w:t>
      </w:r>
      <w:r w:rsidR="00A77471">
        <w:rPr>
          <w:lang w:val="ru-RU"/>
        </w:rPr>
        <w:t>Имендяшевский</w:t>
      </w:r>
      <w:r>
        <w:rPr>
          <w:lang w:val="ru-RU"/>
        </w:rPr>
        <w:t xml:space="preserve"> сельсовет необходима реализация </w:t>
      </w:r>
      <w:r w:rsidR="00B20883" w:rsidRPr="00BD31D1">
        <w:rPr>
          <w:lang w:val="ru-RU"/>
        </w:rPr>
        <w:t>комплекс</w:t>
      </w:r>
      <w:r>
        <w:rPr>
          <w:lang w:val="ru-RU"/>
        </w:rPr>
        <w:t>а</w:t>
      </w:r>
      <w:r w:rsidR="00B20883" w:rsidRPr="00BD31D1">
        <w:rPr>
          <w:lang w:val="ru-RU"/>
        </w:rPr>
        <w:t xml:space="preserve"> мероприятий по оздоровлению почв.</w:t>
      </w:r>
      <w:r w:rsidR="007200C8">
        <w:rPr>
          <w:lang w:val="ru-RU"/>
        </w:rPr>
        <w:t xml:space="preserve"> </w:t>
      </w:r>
      <w:r w:rsidR="00B20883" w:rsidRPr="00BD31D1">
        <w:rPr>
          <w:lang w:val="ru-RU"/>
        </w:rPr>
        <w:t>Основными профилактическими мероприятиями на почвах, з</w:t>
      </w:r>
      <w:r w:rsidR="00B20883" w:rsidRPr="00BD31D1">
        <w:rPr>
          <w:lang w:val="ru-RU"/>
        </w:rPr>
        <w:t>а</w:t>
      </w:r>
      <w:r w:rsidR="00B20883" w:rsidRPr="00BD31D1">
        <w:rPr>
          <w:lang w:val="ru-RU"/>
        </w:rPr>
        <w:t>грязненными тяжелыми металлами, являются:</w:t>
      </w:r>
    </w:p>
    <w:p w:rsidR="00B20883" w:rsidRPr="00BD31D1" w:rsidRDefault="00B20883" w:rsidP="00F84B8D">
      <w:pPr>
        <w:pStyle w:val="a0"/>
        <w:numPr>
          <w:ilvl w:val="0"/>
          <w:numId w:val="18"/>
        </w:numPr>
        <w:rPr>
          <w:lang w:val="ru-RU"/>
        </w:rPr>
      </w:pPr>
      <w:r w:rsidRPr="00BD31D1">
        <w:rPr>
          <w:lang w:val="ru-RU"/>
        </w:rPr>
        <w:t>улучшение агрофизических свойств почв повышением доз органических и фо</w:t>
      </w:r>
      <w:r w:rsidRPr="00BD31D1">
        <w:rPr>
          <w:lang w:val="ru-RU"/>
        </w:rPr>
        <w:t>с</w:t>
      </w:r>
      <w:r w:rsidRPr="00BD31D1">
        <w:rPr>
          <w:lang w:val="ru-RU"/>
        </w:rPr>
        <w:t>форных удобрений;</w:t>
      </w:r>
    </w:p>
    <w:p w:rsidR="00B20883" w:rsidRPr="00BD31D1" w:rsidRDefault="00B20883" w:rsidP="00F84B8D">
      <w:pPr>
        <w:pStyle w:val="a0"/>
        <w:numPr>
          <w:ilvl w:val="0"/>
          <w:numId w:val="18"/>
        </w:numPr>
        <w:rPr>
          <w:lang w:val="ru-RU"/>
        </w:rPr>
      </w:pPr>
      <w:r w:rsidRPr="00BD31D1">
        <w:rPr>
          <w:lang w:val="ru-RU"/>
        </w:rPr>
        <w:t>возделывание культур, отличающихся пониженным накоплением тяжелых мета</w:t>
      </w:r>
      <w:r w:rsidRPr="00BD31D1">
        <w:rPr>
          <w:lang w:val="ru-RU"/>
        </w:rPr>
        <w:t>л</w:t>
      </w:r>
      <w:r w:rsidRPr="00BD31D1">
        <w:rPr>
          <w:lang w:val="ru-RU"/>
        </w:rPr>
        <w:t xml:space="preserve">лов (бахчевые, картофель, томаты и др.); </w:t>
      </w:r>
    </w:p>
    <w:p w:rsidR="00B20883" w:rsidRPr="00BD31D1" w:rsidRDefault="00B20883" w:rsidP="00F84B8D">
      <w:pPr>
        <w:pStyle w:val="a0"/>
        <w:numPr>
          <w:ilvl w:val="0"/>
          <w:numId w:val="18"/>
        </w:numPr>
        <w:rPr>
          <w:lang w:val="ru-RU"/>
        </w:rPr>
      </w:pPr>
      <w:r w:rsidRPr="00BD31D1">
        <w:rPr>
          <w:lang w:val="ru-RU"/>
        </w:rPr>
        <w:t>возделывание технических культур;</w:t>
      </w:r>
    </w:p>
    <w:p w:rsidR="00B20883" w:rsidRPr="00BD31D1" w:rsidRDefault="00B20883" w:rsidP="00F84B8D">
      <w:pPr>
        <w:pStyle w:val="a0"/>
        <w:numPr>
          <w:ilvl w:val="0"/>
          <w:numId w:val="18"/>
        </w:numPr>
        <w:rPr>
          <w:lang w:val="ru-RU"/>
        </w:rPr>
      </w:pPr>
      <w:r w:rsidRPr="00BD31D1">
        <w:rPr>
          <w:lang w:val="ru-RU"/>
        </w:rPr>
        <w:t xml:space="preserve">замена почвенного слоя в особенно загрязненных участках </w:t>
      </w:r>
      <w:r w:rsidR="004D6668" w:rsidRPr="00BD31D1">
        <w:rPr>
          <w:lang w:val="ru-RU"/>
        </w:rPr>
        <w:t>населенных пунктов</w:t>
      </w:r>
      <w:r w:rsidRPr="00BD31D1">
        <w:rPr>
          <w:lang w:val="ru-RU"/>
        </w:rPr>
        <w:t>, обработка почв гуматами, которые связывают тяжелые металлы и переводят их в соединения, недоступные для растений;</w:t>
      </w:r>
    </w:p>
    <w:p w:rsidR="00B20883" w:rsidRPr="00BD31D1" w:rsidRDefault="00B20883" w:rsidP="00F84B8D">
      <w:pPr>
        <w:pStyle w:val="a0"/>
        <w:numPr>
          <w:ilvl w:val="0"/>
          <w:numId w:val="18"/>
        </w:numPr>
        <w:rPr>
          <w:lang w:val="ru-RU"/>
        </w:rPr>
      </w:pPr>
      <w:r w:rsidRPr="00BD31D1">
        <w:rPr>
          <w:lang w:val="ru-RU"/>
        </w:rPr>
        <w:t>стимуляцию почвообразовательных процессов с помощью специальных компле</w:t>
      </w:r>
      <w:r w:rsidRPr="00BD31D1">
        <w:rPr>
          <w:lang w:val="ru-RU"/>
        </w:rPr>
        <w:t>к</w:t>
      </w:r>
      <w:r w:rsidRPr="00BD31D1">
        <w:rPr>
          <w:lang w:val="ru-RU"/>
        </w:rPr>
        <w:t>сов микроорганизмов – гумусообразователей и пр.</w:t>
      </w:r>
    </w:p>
    <w:p w:rsidR="00B20883" w:rsidRPr="00BD31D1" w:rsidRDefault="00B20883" w:rsidP="00F84B8D">
      <w:pPr>
        <w:pStyle w:val="a0"/>
        <w:numPr>
          <w:ilvl w:val="0"/>
          <w:numId w:val="18"/>
        </w:numPr>
        <w:rPr>
          <w:lang w:val="ru-RU"/>
        </w:rPr>
      </w:pPr>
      <w:r w:rsidRPr="00BD31D1">
        <w:rPr>
          <w:lang w:val="ru-RU"/>
        </w:rPr>
        <w:t>для сокращения содержания пыли необходимо увеличение количества и плотности зеленых насаждений.</w:t>
      </w:r>
    </w:p>
    <w:p w:rsidR="00B20883" w:rsidRPr="00BD31D1" w:rsidRDefault="00B20883" w:rsidP="00D90123">
      <w:pPr>
        <w:pStyle w:val="a0"/>
        <w:rPr>
          <w:lang w:val="ru-RU"/>
        </w:rPr>
      </w:pPr>
      <w:r w:rsidRPr="00BD31D1">
        <w:rPr>
          <w:lang w:val="ru-RU"/>
        </w:rPr>
        <w:t>Кроме того, необходима разъяснительная (просветительская) работа среди насел</w:t>
      </w:r>
      <w:r w:rsidRPr="00BD31D1">
        <w:rPr>
          <w:lang w:val="ru-RU"/>
        </w:rPr>
        <w:t>е</w:t>
      </w:r>
      <w:r w:rsidRPr="00BD31D1">
        <w:rPr>
          <w:lang w:val="ru-RU"/>
        </w:rPr>
        <w:t xml:space="preserve">ния, особенно среди владельцев </w:t>
      </w:r>
      <w:r w:rsidR="00082879" w:rsidRPr="00BD31D1">
        <w:rPr>
          <w:lang w:val="ru-RU"/>
        </w:rPr>
        <w:t>личных подсобных</w:t>
      </w:r>
      <w:r w:rsidRPr="00BD31D1">
        <w:rPr>
          <w:lang w:val="ru-RU"/>
        </w:rPr>
        <w:t xml:space="preserve"> хозяйств.</w:t>
      </w:r>
    </w:p>
    <w:p w:rsidR="00B20883" w:rsidRPr="00BD31D1" w:rsidRDefault="00B20883" w:rsidP="00D90123">
      <w:pPr>
        <w:pStyle w:val="a0"/>
      </w:pPr>
      <w:r w:rsidRPr="00BD31D1">
        <w:rPr>
          <w:lang w:val="ru-RU"/>
        </w:rPr>
        <w:t xml:space="preserve">Для обеспечения охраны и рационального использования почвы необходимо предусмотреть комплекс мероприятий по ее рекультивации. </w:t>
      </w:r>
      <w:r w:rsidRPr="00BD31D1">
        <w:t>Рекультивации подлежат земли, нарушенные и (или) загрязненные при:</w:t>
      </w:r>
    </w:p>
    <w:p w:rsidR="00B20883" w:rsidRPr="00BD31D1" w:rsidRDefault="00B20883" w:rsidP="00F84B8D">
      <w:pPr>
        <w:pStyle w:val="a0"/>
        <w:numPr>
          <w:ilvl w:val="0"/>
          <w:numId w:val="18"/>
        </w:numPr>
        <w:rPr>
          <w:lang w:val="ru-RU"/>
        </w:rPr>
      </w:pPr>
      <w:r w:rsidRPr="00BD31D1">
        <w:rPr>
          <w:lang w:val="ru-RU"/>
        </w:rPr>
        <w:t>разработке месторождений полезных ископаемых;</w:t>
      </w:r>
    </w:p>
    <w:p w:rsidR="00B20883" w:rsidRPr="00BD31D1" w:rsidRDefault="00B20883" w:rsidP="00F84B8D">
      <w:pPr>
        <w:pStyle w:val="a0"/>
        <w:numPr>
          <w:ilvl w:val="0"/>
          <w:numId w:val="18"/>
        </w:numPr>
        <w:rPr>
          <w:lang w:val="ru-RU"/>
        </w:rPr>
      </w:pPr>
      <w:r w:rsidRPr="00BD31D1">
        <w:rPr>
          <w:lang w:val="ru-RU"/>
        </w:rPr>
        <w:t>прокладке трубопроводов различного назначения;</w:t>
      </w:r>
    </w:p>
    <w:p w:rsidR="00B20883" w:rsidRPr="00BD31D1" w:rsidRDefault="00D90123" w:rsidP="00F84B8D">
      <w:pPr>
        <w:pStyle w:val="a0"/>
        <w:numPr>
          <w:ilvl w:val="0"/>
          <w:numId w:val="18"/>
        </w:numPr>
        <w:rPr>
          <w:lang w:val="ru-RU"/>
        </w:rPr>
      </w:pPr>
      <w:proofErr w:type="gramStart"/>
      <w:r w:rsidRPr="00BD31D1">
        <w:rPr>
          <w:lang w:val="ru-RU"/>
        </w:rPr>
        <w:t>с</w:t>
      </w:r>
      <w:r w:rsidR="00B20883" w:rsidRPr="00BD31D1">
        <w:rPr>
          <w:lang w:val="ru-RU"/>
        </w:rPr>
        <w:t>кладировании</w:t>
      </w:r>
      <w:proofErr w:type="gramEnd"/>
      <w:r w:rsidR="00B20883" w:rsidRPr="00BD31D1">
        <w:rPr>
          <w:lang w:val="ru-RU"/>
        </w:rPr>
        <w:t xml:space="preserve"> и захоронении промышленных, бытовых биологических и пр. отх</w:t>
      </w:r>
      <w:r w:rsidR="00B20883" w:rsidRPr="00BD31D1">
        <w:rPr>
          <w:lang w:val="ru-RU"/>
        </w:rPr>
        <w:t>о</w:t>
      </w:r>
      <w:r w:rsidR="00B20883" w:rsidRPr="00BD31D1">
        <w:rPr>
          <w:lang w:val="ru-RU"/>
        </w:rPr>
        <w:t>дов, ядохимикатов.</w:t>
      </w:r>
    </w:p>
    <w:p w:rsidR="00B20883" w:rsidRPr="00BD31D1" w:rsidRDefault="00B20883" w:rsidP="00D90123">
      <w:pPr>
        <w:pStyle w:val="a0"/>
        <w:rPr>
          <w:lang w:val="ru-RU"/>
        </w:rPr>
      </w:pPr>
      <w:r w:rsidRPr="00BD31D1">
        <w:rPr>
          <w:lang w:val="ru-RU"/>
        </w:rPr>
        <w:t>Так, рекультивации подлежат территории всех несанкционированных свалок, кот</w:t>
      </w:r>
      <w:r w:rsidRPr="00BD31D1">
        <w:rPr>
          <w:lang w:val="ru-RU"/>
        </w:rPr>
        <w:t>о</w:t>
      </w:r>
      <w:r w:rsidRPr="00BD31D1">
        <w:rPr>
          <w:lang w:val="ru-RU"/>
        </w:rPr>
        <w:t>рые запланировано закрыть (переполненные свалки и те, которые имеют грубые наруш</w:t>
      </w:r>
      <w:r w:rsidRPr="00BD31D1">
        <w:rPr>
          <w:lang w:val="ru-RU"/>
        </w:rPr>
        <w:t>е</w:t>
      </w:r>
      <w:r w:rsidRPr="00BD31D1">
        <w:rPr>
          <w:lang w:val="ru-RU"/>
        </w:rPr>
        <w:t xml:space="preserve">ния СП 2.1.7.1038-01 </w:t>
      </w:r>
      <w:r w:rsidR="00415C87">
        <w:rPr>
          <w:lang w:val="ru-RU"/>
        </w:rPr>
        <w:t>«</w:t>
      </w:r>
      <w:r w:rsidRPr="00BD31D1">
        <w:rPr>
          <w:lang w:val="ru-RU"/>
        </w:rPr>
        <w:t>Гигиенические требования к устройству и содержанию полигонов для твердых бытовых отходов</w:t>
      </w:r>
      <w:r w:rsidR="00415C87">
        <w:rPr>
          <w:lang w:val="ru-RU"/>
        </w:rPr>
        <w:t>»</w:t>
      </w:r>
      <w:r w:rsidRPr="00BD31D1">
        <w:rPr>
          <w:lang w:val="ru-RU"/>
        </w:rPr>
        <w:t>), а также земельные участки отработанных месторожд</w:t>
      </w:r>
      <w:r w:rsidRPr="00BD31D1">
        <w:rPr>
          <w:lang w:val="ru-RU"/>
        </w:rPr>
        <w:t>е</w:t>
      </w:r>
      <w:r w:rsidRPr="00BD31D1">
        <w:rPr>
          <w:lang w:val="ru-RU"/>
        </w:rPr>
        <w:t xml:space="preserve">ний полезных ископаемых. Использование территорий рекультивируемых </w:t>
      </w:r>
      <w:r w:rsidR="00EB1844">
        <w:rPr>
          <w:lang w:val="ru-RU"/>
        </w:rPr>
        <w:t>свалок</w:t>
      </w:r>
      <w:r w:rsidRPr="00BD31D1">
        <w:rPr>
          <w:lang w:val="ru-RU"/>
        </w:rPr>
        <w:t xml:space="preserve"> под к</w:t>
      </w:r>
      <w:r w:rsidRPr="00BD31D1">
        <w:rPr>
          <w:lang w:val="ru-RU"/>
        </w:rPr>
        <w:t>а</w:t>
      </w:r>
      <w:r w:rsidRPr="00BD31D1">
        <w:rPr>
          <w:lang w:val="ru-RU"/>
        </w:rPr>
        <w:t>питальное строительство не допускается.</w:t>
      </w:r>
    </w:p>
    <w:p w:rsidR="009D39D5" w:rsidRDefault="00B20883" w:rsidP="00D90123">
      <w:pPr>
        <w:pStyle w:val="a0"/>
        <w:rPr>
          <w:lang w:val="ru-RU"/>
        </w:rPr>
      </w:pPr>
      <w:r w:rsidRPr="00BD31D1">
        <w:rPr>
          <w:lang w:val="ru-RU"/>
        </w:rPr>
        <w:t xml:space="preserve">На сегодняшний день известно, что </w:t>
      </w:r>
      <w:r w:rsidR="00082879" w:rsidRPr="00BD31D1">
        <w:rPr>
          <w:lang w:val="ru-RU"/>
        </w:rPr>
        <w:t xml:space="preserve">ряд стоков </w:t>
      </w:r>
      <w:r w:rsidR="0036264A" w:rsidRPr="00BD31D1">
        <w:rPr>
          <w:lang w:val="ru-RU"/>
        </w:rPr>
        <w:t xml:space="preserve">населенных пунктов </w:t>
      </w:r>
      <w:r w:rsidR="0044493C">
        <w:rPr>
          <w:lang w:val="ru-RU"/>
        </w:rPr>
        <w:t>СП</w:t>
      </w:r>
      <w:r w:rsidR="0036264A" w:rsidRPr="00BD31D1">
        <w:rPr>
          <w:lang w:val="ru-RU"/>
        </w:rPr>
        <w:t xml:space="preserve"> </w:t>
      </w:r>
      <w:r w:rsidR="00A77471">
        <w:rPr>
          <w:lang w:val="ru-RU"/>
        </w:rPr>
        <w:t>Именд</w:t>
      </w:r>
      <w:r w:rsidR="00A77471">
        <w:rPr>
          <w:lang w:val="ru-RU"/>
        </w:rPr>
        <w:t>я</w:t>
      </w:r>
      <w:r w:rsidR="00A77471">
        <w:rPr>
          <w:lang w:val="ru-RU"/>
        </w:rPr>
        <w:t>шевский</w:t>
      </w:r>
      <w:r w:rsidR="0036264A" w:rsidRPr="00BD31D1">
        <w:rPr>
          <w:lang w:val="ru-RU"/>
        </w:rPr>
        <w:t xml:space="preserve"> сельсовет</w:t>
      </w:r>
      <w:r w:rsidR="00082879" w:rsidRPr="00BD31D1">
        <w:rPr>
          <w:lang w:val="ru-RU"/>
        </w:rPr>
        <w:t xml:space="preserve"> </w:t>
      </w:r>
      <w:r w:rsidRPr="00BD31D1">
        <w:rPr>
          <w:lang w:val="ru-RU"/>
        </w:rPr>
        <w:t>сбрасываются на рельеф без очистки, следовательно, эта территория после строительства и ввода в эксплуатацию системы очистных сооружений также по</w:t>
      </w:r>
      <w:r w:rsidRPr="00BD31D1">
        <w:rPr>
          <w:lang w:val="ru-RU"/>
        </w:rPr>
        <w:t>д</w:t>
      </w:r>
      <w:r w:rsidRPr="00BD31D1">
        <w:rPr>
          <w:lang w:val="ru-RU"/>
        </w:rPr>
        <w:t>лежит рекультивации.</w:t>
      </w:r>
    </w:p>
    <w:p w:rsidR="009D39D5" w:rsidRPr="00983A38" w:rsidRDefault="009D39D5" w:rsidP="009D39D5">
      <w:pPr>
        <w:pStyle w:val="a0"/>
        <w:rPr>
          <w:lang w:val="ru-RU"/>
        </w:rPr>
      </w:pPr>
      <w:r w:rsidRPr="00BD31D1">
        <w:rPr>
          <w:lang w:val="ru-RU"/>
        </w:rPr>
        <w:t>Согласно ст.</w:t>
      </w:r>
      <w:r>
        <w:rPr>
          <w:lang w:val="ru-RU"/>
        </w:rPr>
        <w:t xml:space="preserve"> </w:t>
      </w:r>
      <w:r w:rsidRPr="00BD31D1">
        <w:rPr>
          <w:lang w:val="ru-RU"/>
        </w:rPr>
        <w:t>67</w:t>
      </w:r>
      <w:r>
        <w:rPr>
          <w:lang w:val="ru-RU"/>
        </w:rPr>
        <w:t>.1 Водного кодекса р</w:t>
      </w:r>
      <w:r w:rsidRPr="00983A38">
        <w:rPr>
          <w:lang w:val="ru-RU"/>
        </w:rPr>
        <w:t>азмещение новых населенных пунктов и стр</w:t>
      </w:r>
      <w:r w:rsidRPr="00983A38">
        <w:rPr>
          <w:lang w:val="ru-RU"/>
        </w:rPr>
        <w:t>о</w:t>
      </w:r>
      <w:r w:rsidRPr="00983A38">
        <w:rPr>
          <w:lang w:val="ru-RU"/>
        </w:rPr>
        <w:t>ительство объектов капитального строительства без проведения специальных защитных мероприятий по предотвращению негативного воздействия вод в границах зон затопл</w:t>
      </w:r>
      <w:r w:rsidRPr="00983A38">
        <w:rPr>
          <w:lang w:val="ru-RU"/>
        </w:rPr>
        <w:t>е</w:t>
      </w:r>
      <w:r w:rsidRPr="00983A38">
        <w:rPr>
          <w:lang w:val="ru-RU"/>
        </w:rPr>
        <w:t>ния, подтопления запрещаются.</w:t>
      </w:r>
    </w:p>
    <w:p w:rsidR="009D39D5" w:rsidRPr="00983A38" w:rsidRDefault="009D39D5" w:rsidP="009D39D5">
      <w:pPr>
        <w:pStyle w:val="a0"/>
        <w:rPr>
          <w:lang w:val="ru-RU"/>
        </w:rPr>
      </w:pPr>
      <w:r w:rsidRPr="00983A38">
        <w:rPr>
          <w:lang w:val="ru-RU"/>
        </w:rPr>
        <w:t>В границах зон затопления, подтопления запрещаются:</w:t>
      </w:r>
    </w:p>
    <w:p w:rsidR="009D39D5" w:rsidRPr="00983A38" w:rsidRDefault="009D39D5" w:rsidP="009D39D5">
      <w:pPr>
        <w:pStyle w:val="a0"/>
        <w:rPr>
          <w:lang w:val="ru-RU"/>
        </w:rPr>
      </w:pPr>
      <w:r w:rsidRPr="00983A38">
        <w:rPr>
          <w:lang w:val="ru-RU"/>
        </w:rPr>
        <w:t>1) использование сточных вод в целях регулирования плодородия почв;</w:t>
      </w:r>
    </w:p>
    <w:p w:rsidR="009D39D5" w:rsidRPr="00983A38" w:rsidRDefault="009D39D5" w:rsidP="009D39D5">
      <w:pPr>
        <w:pStyle w:val="a0"/>
        <w:rPr>
          <w:lang w:val="ru-RU"/>
        </w:rPr>
      </w:pPr>
      <w:r w:rsidRPr="00983A38">
        <w:rPr>
          <w:lang w:val="ru-RU"/>
        </w:rPr>
        <w:t>2) размещение кладбищ, скотомогильников, объектов размещения отходов прои</w:t>
      </w:r>
      <w:r w:rsidRPr="00983A38">
        <w:rPr>
          <w:lang w:val="ru-RU"/>
        </w:rPr>
        <w:t>з</w:t>
      </w:r>
      <w:r w:rsidRPr="00983A38">
        <w:rPr>
          <w:lang w:val="ru-RU"/>
        </w:rPr>
        <w:t>водства и потребления, химических, взрывчатых, токсичных, отравляющих и ядовитых веществ, пунктов хранения и захоронения радиоактивных отходов;</w:t>
      </w:r>
    </w:p>
    <w:p w:rsidR="009D39D5" w:rsidRPr="00983A38" w:rsidRDefault="009D39D5" w:rsidP="009D39D5">
      <w:pPr>
        <w:pStyle w:val="a0"/>
        <w:rPr>
          <w:lang w:val="ru-RU"/>
        </w:rPr>
      </w:pPr>
      <w:r w:rsidRPr="00983A38">
        <w:rPr>
          <w:lang w:val="ru-RU"/>
        </w:rPr>
        <w:t>3) осуществление авиационных мер по борьбе с вредными организмами.</w:t>
      </w:r>
    </w:p>
    <w:p w:rsidR="00B20883" w:rsidRPr="00BD31D1" w:rsidRDefault="00B20883" w:rsidP="00D90123">
      <w:pPr>
        <w:pStyle w:val="a0"/>
        <w:rPr>
          <w:lang w:val="ru-RU"/>
        </w:rPr>
      </w:pPr>
      <w:r w:rsidRPr="00BD31D1">
        <w:rPr>
          <w:lang w:val="ru-RU"/>
        </w:rPr>
        <w:t xml:space="preserve">Итак, следует усилить </w:t>
      </w:r>
      <w:proofErr w:type="gramStart"/>
      <w:r w:rsidRPr="00BD31D1">
        <w:rPr>
          <w:lang w:val="ru-RU"/>
        </w:rPr>
        <w:t>контроль за</w:t>
      </w:r>
      <w:proofErr w:type="gramEnd"/>
      <w:r w:rsidRPr="00BD31D1">
        <w:rPr>
          <w:lang w:val="ru-RU"/>
        </w:rPr>
        <w:t xml:space="preserve"> реализацией мероприятий по охране почвы, усилить лабораторный контроль за почвой в зоне производства растениеводческой пр</w:t>
      </w:r>
      <w:r w:rsidRPr="00BD31D1">
        <w:rPr>
          <w:lang w:val="ru-RU"/>
        </w:rPr>
        <w:t>о</w:t>
      </w:r>
      <w:r w:rsidRPr="00BD31D1">
        <w:rPr>
          <w:lang w:val="ru-RU"/>
        </w:rPr>
        <w:t>дукции, в зоне влияния предприятий, на автодорогах, в селитебной зоне, ужесточить тр</w:t>
      </w:r>
      <w:r w:rsidRPr="00BD31D1">
        <w:rPr>
          <w:lang w:val="ru-RU"/>
        </w:rPr>
        <w:t>е</w:t>
      </w:r>
      <w:r w:rsidRPr="00BD31D1">
        <w:rPr>
          <w:lang w:val="ru-RU"/>
        </w:rPr>
        <w:t xml:space="preserve">бовательность к нарушителям Федерального Закона </w:t>
      </w:r>
      <w:r w:rsidR="00415C87">
        <w:rPr>
          <w:lang w:val="ru-RU"/>
        </w:rPr>
        <w:t>«</w:t>
      </w:r>
      <w:r w:rsidRPr="00BD31D1">
        <w:rPr>
          <w:lang w:val="ru-RU"/>
        </w:rPr>
        <w:t>О санитарно-эпидемиологическом благополучии населения</w:t>
      </w:r>
      <w:r w:rsidR="00415C87">
        <w:rPr>
          <w:lang w:val="ru-RU"/>
        </w:rPr>
        <w:t>»</w:t>
      </w:r>
      <w:r w:rsidRPr="00BD31D1">
        <w:rPr>
          <w:lang w:val="ru-RU"/>
        </w:rPr>
        <w:t xml:space="preserve"> и санитарных правил в соответствии с Кодексом РФ об админ</w:t>
      </w:r>
      <w:r w:rsidRPr="00BD31D1">
        <w:rPr>
          <w:lang w:val="ru-RU"/>
        </w:rPr>
        <w:t>и</w:t>
      </w:r>
      <w:r w:rsidRPr="00BD31D1">
        <w:rPr>
          <w:lang w:val="ru-RU"/>
        </w:rPr>
        <w:t>стративных правонарушениях.</w:t>
      </w:r>
    </w:p>
    <w:p w:rsidR="00B20883" w:rsidRPr="00BD31D1" w:rsidRDefault="00155FCB" w:rsidP="00D528A2">
      <w:pPr>
        <w:pStyle w:val="3"/>
        <w:rPr>
          <w:rFonts w:cs="Times New Roman"/>
          <w:szCs w:val="24"/>
        </w:rPr>
      </w:pPr>
      <w:bookmarkStart w:id="223" w:name="_Toc370201527"/>
      <w:bookmarkStart w:id="224" w:name="_Toc374968572"/>
      <w:bookmarkStart w:id="225" w:name="_Toc410812017"/>
      <w:r>
        <w:rPr>
          <w:rFonts w:cs="Times New Roman"/>
          <w:szCs w:val="24"/>
        </w:rPr>
        <w:t>10</w:t>
      </w:r>
      <w:r w:rsidR="00B20883" w:rsidRPr="00BD31D1">
        <w:rPr>
          <w:rFonts w:cs="Times New Roman"/>
          <w:szCs w:val="24"/>
        </w:rPr>
        <w:t>.5.4 Предложения по санитарной очистке населенных мест</w:t>
      </w:r>
      <w:bookmarkEnd w:id="223"/>
      <w:bookmarkEnd w:id="224"/>
      <w:bookmarkEnd w:id="225"/>
    </w:p>
    <w:p w:rsidR="00B20883" w:rsidRPr="00BD31D1" w:rsidRDefault="00B20883" w:rsidP="00D90123">
      <w:pPr>
        <w:pStyle w:val="a0"/>
        <w:rPr>
          <w:lang w:val="ru-RU"/>
        </w:rPr>
      </w:pPr>
      <w:r w:rsidRPr="00BD31D1">
        <w:rPr>
          <w:lang w:val="ru-RU"/>
        </w:rPr>
        <w:t xml:space="preserve">Объектами санитарной очистки и уборки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w:t>
      </w:r>
      <w:r w:rsidRPr="00BD31D1">
        <w:rPr>
          <w:lang w:val="ru-RU"/>
        </w:rPr>
        <w:t>ь</w:t>
      </w:r>
      <w:r w:rsidRPr="00BD31D1">
        <w:rPr>
          <w:lang w:val="ru-RU"/>
        </w:rPr>
        <w:t xml:space="preserve">совет являются территории домовладений, уличные и микрорайонные проезды </w:t>
      </w:r>
      <w:r w:rsidR="004D6668" w:rsidRPr="00BD31D1">
        <w:rPr>
          <w:lang w:val="ru-RU"/>
        </w:rPr>
        <w:t>населе</w:t>
      </w:r>
      <w:r w:rsidR="004D6668" w:rsidRPr="00BD31D1">
        <w:rPr>
          <w:lang w:val="ru-RU"/>
        </w:rPr>
        <w:t>н</w:t>
      </w:r>
      <w:r w:rsidR="004D6668" w:rsidRPr="00BD31D1">
        <w:rPr>
          <w:lang w:val="ru-RU"/>
        </w:rPr>
        <w:t>ных пунктов</w:t>
      </w:r>
      <w:r w:rsidRPr="00BD31D1">
        <w:rPr>
          <w:lang w:val="ru-RU"/>
        </w:rPr>
        <w:t>, парки, скверы общественного пользования и отдыха, объекты культурного назначения, территории предприятий, учреждений, места уличной торговли.</w:t>
      </w:r>
    </w:p>
    <w:p w:rsidR="00B20883" w:rsidRPr="00BD31D1" w:rsidRDefault="00B20883" w:rsidP="00D90123">
      <w:pPr>
        <w:pStyle w:val="a0"/>
        <w:rPr>
          <w:lang w:val="ru-RU"/>
        </w:rPr>
      </w:pPr>
      <w:r w:rsidRPr="00BD31D1">
        <w:rPr>
          <w:lang w:val="ru-RU"/>
        </w:rPr>
        <w:t>Организация системы современной санитарной очистки поселений включает: сбор и удаление ТБО, сбор и вывоз жидких отходов из неканализованных зданий, уборка те</w:t>
      </w:r>
      <w:r w:rsidRPr="00BD31D1">
        <w:rPr>
          <w:lang w:val="ru-RU"/>
        </w:rPr>
        <w:t>р</w:t>
      </w:r>
      <w:r w:rsidRPr="00BD31D1">
        <w:rPr>
          <w:lang w:val="ru-RU"/>
        </w:rPr>
        <w:t>ритории от мусора, смета, снега, мытье усовершенствованных покрытий.</w:t>
      </w:r>
    </w:p>
    <w:p w:rsidR="00B20883" w:rsidRPr="00BD31D1" w:rsidRDefault="00B20883" w:rsidP="0000116F">
      <w:pPr>
        <w:pStyle w:val="a0"/>
        <w:spacing w:before="120"/>
        <w:rPr>
          <w:i/>
          <w:u w:val="single"/>
          <w:lang w:val="ru-RU"/>
        </w:rPr>
      </w:pPr>
      <w:r w:rsidRPr="00BD31D1">
        <w:rPr>
          <w:i/>
          <w:u w:val="single"/>
          <w:lang w:val="ru-RU"/>
        </w:rPr>
        <w:t>Сбор и удаление ТБО</w:t>
      </w:r>
    </w:p>
    <w:p w:rsidR="00B20883" w:rsidRPr="00BD31D1" w:rsidRDefault="00B20883" w:rsidP="00D90123">
      <w:pPr>
        <w:pStyle w:val="a0"/>
        <w:rPr>
          <w:lang w:val="ru-RU"/>
        </w:rPr>
      </w:pPr>
      <w:proofErr w:type="gramStart"/>
      <w:r w:rsidRPr="00BD31D1">
        <w:rPr>
          <w:lang w:val="ru-RU"/>
        </w:rPr>
        <w:t xml:space="preserve">Организация сбора и транспортировки бытовых отходов на территории </w:t>
      </w:r>
      <w:r w:rsidR="0044493C">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входит в полномочия </w:t>
      </w:r>
      <w:r w:rsidR="0083186E" w:rsidRPr="00BD31D1">
        <w:rPr>
          <w:lang w:val="ru-RU"/>
        </w:rPr>
        <w:t>администрации</w:t>
      </w:r>
      <w:r w:rsidRPr="00BD31D1">
        <w:rPr>
          <w:lang w:val="ru-RU"/>
        </w:rPr>
        <w:t xml:space="preserve"> (ст.</w:t>
      </w:r>
      <w:r w:rsidR="0083186E" w:rsidRPr="00BD31D1">
        <w:rPr>
          <w:lang w:val="ru-RU"/>
        </w:rPr>
        <w:t xml:space="preserve"> </w:t>
      </w:r>
      <w:r w:rsidRPr="00BD31D1">
        <w:rPr>
          <w:lang w:val="ru-RU"/>
        </w:rPr>
        <w:t xml:space="preserve">7 </w:t>
      </w:r>
      <w:r w:rsidR="00082879" w:rsidRPr="00BD31D1">
        <w:rPr>
          <w:lang w:val="ru-RU"/>
        </w:rPr>
        <w:t>Федерального закона</w:t>
      </w:r>
      <w:r w:rsidRPr="00BD31D1">
        <w:rPr>
          <w:lang w:val="ru-RU"/>
        </w:rPr>
        <w:t xml:space="preserve"> </w:t>
      </w:r>
      <w:r w:rsidR="00415C87">
        <w:rPr>
          <w:lang w:val="ru-RU"/>
        </w:rPr>
        <w:t>«</w:t>
      </w:r>
      <w:r w:rsidRPr="00BD31D1">
        <w:rPr>
          <w:lang w:val="ru-RU"/>
        </w:rPr>
        <w:t>Об охране окружающей среды</w:t>
      </w:r>
      <w:r w:rsidR="00415C87">
        <w:rPr>
          <w:lang w:val="ru-RU"/>
        </w:rPr>
        <w:t>»</w:t>
      </w:r>
      <w:r w:rsidRPr="00BD31D1">
        <w:rPr>
          <w:lang w:val="ru-RU"/>
        </w:rPr>
        <w:t xml:space="preserve"> от 10.01.2002</w:t>
      </w:r>
      <w:r w:rsidR="00DD4C9C">
        <w:rPr>
          <w:lang w:val="ru-RU"/>
        </w:rPr>
        <w:t xml:space="preserve"> </w:t>
      </w:r>
      <w:r w:rsidRPr="00BD31D1">
        <w:rPr>
          <w:lang w:val="ru-RU"/>
        </w:rPr>
        <w:t>г. (</w:t>
      </w:r>
      <w:r w:rsidR="0083186E" w:rsidRPr="00BD31D1">
        <w:rPr>
          <w:lang w:val="ru-RU"/>
        </w:rPr>
        <w:t>ред</w:t>
      </w:r>
      <w:r w:rsidRPr="00BD31D1">
        <w:rPr>
          <w:lang w:val="ru-RU"/>
        </w:rPr>
        <w:t xml:space="preserve">. от </w:t>
      </w:r>
      <w:r w:rsidR="00DD4C9C">
        <w:rPr>
          <w:lang w:val="ru-RU"/>
        </w:rPr>
        <w:t>0</w:t>
      </w:r>
      <w:r w:rsidR="0083186E" w:rsidRPr="00BD31D1">
        <w:rPr>
          <w:lang w:val="ru-RU"/>
        </w:rPr>
        <w:t>2.07.2013</w:t>
      </w:r>
      <w:r w:rsidRPr="00BD31D1">
        <w:rPr>
          <w:lang w:val="ru-RU"/>
        </w:rPr>
        <w:t xml:space="preserve">). </w:t>
      </w:r>
      <w:proofErr w:type="gramEnd"/>
    </w:p>
    <w:p w:rsidR="00B20883" w:rsidRPr="00BD31D1" w:rsidRDefault="00B20883" w:rsidP="00D90123">
      <w:pPr>
        <w:pStyle w:val="a0"/>
        <w:rPr>
          <w:lang w:val="ru-RU"/>
        </w:rPr>
      </w:pPr>
      <w:r w:rsidRPr="00BD31D1">
        <w:rPr>
          <w:lang w:val="ru-RU"/>
        </w:rPr>
        <w:t>Ориентировочная удельная норма накопления бытовых отходов для неблагоустр</w:t>
      </w:r>
      <w:r w:rsidRPr="00BD31D1">
        <w:rPr>
          <w:lang w:val="ru-RU"/>
        </w:rPr>
        <w:t>о</w:t>
      </w:r>
      <w:r w:rsidRPr="00BD31D1">
        <w:rPr>
          <w:lang w:val="ru-RU"/>
        </w:rPr>
        <w:t>енных жилых домов составляет 450</w:t>
      </w:r>
      <w:r w:rsidR="0083186E" w:rsidRPr="00BD31D1">
        <w:rPr>
          <w:lang w:val="ru-RU"/>
        </w:rPr>
        <w:t xml:space="preserve"> </w:t>
      </w:r>
      <w:r w:rsidRPr="00BD31D1">
        <w:rPr>
          <w:lang w:val="ru-RU"/>
        </w:rPr>
        <w:t>кг/год (1,5 куб</w:t>
      </w:r>
      <w:proofErr w:type="gramStart"/>
      <w:r w:rsidRPr="00BD31D1">
        <w:rPr>
          <w:lang w:val="ru-RU"/>
        </w:rPr>
        <w:t>.м</w:t>
      </w:r>
      <w:proofErr w:type="gramEnd"/>
      <w:r w:rsidRPr="00BD31D1">
        <w:rPr>
          <w:lang w:val="ru-RU"/>
        </w:rPr>
        <w:t xml:space="preserve">/год). </w:t>
      </w:r>
    </w:p>
    <w:p w:rsidR="00B20883" w:rsidRPr="00BD31D1" w:rsidRDefault="00B20883" w:rsidP="00D90123">
      <w:pPr>
        <w:pStyle w:val="a0"/>
        <w:rPr>
          <w:lang w:val="ru-RU"/>
        </w:rPr>
      </w:pPr>
      <w:r w:rsidRPr="00BD31D1">
        <w:rPr>
          <w:lang w:val="ru-RU"/>
        </w:rPr>
        <w:t xml:space="preserve">Систему сбора и удаления твердых бытовых отходов с территории населенных пунктов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рекомендуется производить по следующей схеме:</w:t>
      </w:r>
    </w:p>
    <w:p w:rsidR="00B20883" w:rsidRPr="00BD31D1" w:rsidRDefault="00B20883" w:rsidP="00D90123">
      <w:pPr>
        <w:pStyle w:val="a0"/>
        <w:rPr>
          <w:lang w:val="ru-RU"/>
        </w:rPr>
      </w:pPr>
      <w:r w:rsidRPr="00BD31D1">
        <w:rPr>
          <w:lang w:val="ru-RU"/>
        </w:rPr>
        <w:t>1</w:t>
      </w:r>
      <w:r w:rsidR="004D6668" w:rsidRPr="00BD31D1">
        <w:rPr>
          <w:lang w:val="ru-RU"/>
        </w:rPr>
        <w:t>.</w:t>
      </w:r>
      <w:r w:rsidRPr="00BD31D1">
        <w:rPr>
          <w:lang w:val="ru-RU"/>
        </w:rPr>
        <w:t xml:space="preserve"> На территории </w:t>
      </w:r>
      <w:r w:rsidR="00DF13DB" w:rsidRPr="00BD31D1">
        <w:rPr>
          <w:lang w:val="ru-RU"/>
        </w:rPr>
        <w:t>малоэтажной</w:t>
      </w:r>
      <w:r w:rsidRPr="00BD31D1">
        <w:rPr>
          <w:lang w:val="ru-RU"/>
        </w:rPr>
        <w:t xml:space="preserve"> застройки рекомендуется организовать проезд сп</w:t>
      </w:r>
      <w:r w:rsidRPr="00BD31D1">
        <w:rPr>
          <w:lang w:val="ru-RU"/>
        </w:rPr>
        <w:t>е</w:t>
      </w:r>
      <w:r w:rsidRPr="00BD31D1">
        <w:rPr>
          <w:lang w:val="ru-RU"/>
        </w:rPr>
        <w:t>цавтотранспорта по утвержденному маршруту и расписанию с небольшими остановками в определенных местах (перекрестках) с целью сбора бытовых отходов у населения в мус</w:t>
      </w:r>
      <w:r w:rsidRPr="00BD31D1">
        <w:rPr>
          <w:lang w:val="ru-RU"/>
        </w:rPr>
        <w:t>о</w:t>
      </w:r>
      <w:r w:rsidRPr="00BD31D1">
        <w:rPr>
          <w:lang w:val="ru-RU"/>
        </w:rPr>
        <w:t>росборниках одноразового использования (бумажные, картонные, полиэтиленовые ме</w:t>
      </w:r>
      <w:r w:rsidRPr="00BD31D1">
        <w:rPr>
          <w:lang w:val="ru-RU"/>
        </w:rPr>
        <w:t>ш</w:t>
      </w:r>
      <w:r w:rsidRPr="00BD31D1">
        <w:rPr>
          <w:lang w:val="ru-RU"/>
        </w:rPr>
        <w:t>ки). Этот метод позволяет сократить расходы на организацию стационарных мест време</w:t>
      </w:r>
      <w:r w:rsidRPr="00BD31D1">
        <w:rPr>
          <w:lang w:val="ru-RU"/>
        </w:rPr>
        <w:t>н</w:t>
      </w:r>
      <w:r w:rsidRPr="00BD31D1">
        <w:rPr>
          <w:lang w:val="ru-RU"/>
        </w:rPr>
        <w:t>ного хранения ТБО.</w:t>
      </w:r>
    </w:p>
    <w:p w:rsidR="00B20883" w:rsidRPr="00BD31D1" w:rsidRDefault="00B20883" w:rsidP="00D90123">
      <w:pPr>
        <w:pStyle w:val="a0"/>
        <w:rPr>
          <w:lang w:val="ru-RU"/>
        </w:rPr>
      </w:pPr>
      <w:r w:rsidRPr="00BD31D1">
        <w:rPr>
          <w:lang w:val="ru-RU"/>
        </w:rPr>
        <w:t>2</w:t>
      </w:r>
      <w:r w:rsidR="004D6668" w:rsidRPr="00BD31D1">
        <w:rPr>
          <w:lang w:val="ru-RU"/>
        </w:rPr>
        <w:t>.</w:t>
      </w:r>
      <w:r w:rsidRPr="00BD31D1">
        <w:rPr>
          <w:lang w:val="ru-RU"/>
        </w:rPr>
        <w:t xml:space="preserve"> Для крупногабаритных отходов устанавливать бункеры-накопители на площадке с твердым покрытием в непосредственной близости от дороги.</w:t>
      </w:r>
    </w:p>
    <w:p w:rsidR="00B20883" w:rsidRPr="00BD31D1" w:rsidRDefault="00B20883" w:rsidP="00D90123">
      <w:pPr>
        <w:pStyle w:val="a0"/>
        <w:rPr>
          <w:lang w:val="ru-RU"/>
        </w:rPr>
      </w:pPr>
      <w:r w:rsidRPr="00BD31D1">
        <w:rPr>
          <w:lang w:val="ru-RU"/>
        </w:rPr>
        <w:t>Для контейнеров должны выделяться специальные площади на территориях дом</w:t>
      </w:r>
      <w:r w:rsidRPr="00BD31D1">
        <w:rPr>
          <w:lang w:val="ru-RU"/>
        </w:rPr>
        <w:t>о</w:t>
      </w:r>
      <w:r w:rsidRPr="00BD31D1">
        <w:rPr>
          <w:lang w:val="ru-RU"/>
        </w:rPr>
        <w:t>владений, объектов культурно-бытового, производственного и другого назначения, кот</w:t>
      </w:r>
      <w:r w:rsidRPr="00BD31D1">
        <w:rPr>
          <w:lang w:val="ru-RU"/>
        </w:rPr>
        <w:t>о</w:t>
      </w:r>
      <w:r w:rsidRPr="00BD31D1">
        <w:rPr>
          <w:lang w:val="ru-RU"/>
        </w:rPr>
        <w:t>рые должны быть заасфальтированы и освещены, иметь устройства для стока воды, удо</w:t>
      </w:r>
      <w:r w:rsidRPr="00BD31D1">
        <w:rPr>
          <w:lang w:val="ru-RU"/>
        </w:rPr>
        <w:t>б</w:t>
      </w:r>
      <w:r w:rsidRPr="00BD31D1">
        <w:rPr>
          <w:lang w:val="ru-RU"/>
        </w:rPr>
        <w:t>ны для подъезда транспорта и подхода жителей. Места размещения контейнеров должны быть намечены с учетом соблюдения расстояния до окон жилых и общественных зданий не менее 20</w:t>
      </w:r>
      <w:r w:rsidR="00DF13DB" w:rsidRPr="00BD31D1">
        <w:rPr>
          <w:lang w:val="ru-RU"/>
        </w:rPr>
        <w:t xml:space="preserve"> </w:t>
      </w:r>
      <w:r w:rsidRPr="00BD31D1">
        <w:rPr>
          <w:lang w:val="ru-RU"/>
        </w:rPr>
        <w:t>м и не более 100</w:t>
      </w:r>
      <w:r w:rsidR="00DF13DB" w:rsidRPr="00BD31D1">
        <w:rPr>
          <w:lang w:val="ru-RU"/>
        </w:rPr>
        <w:t xml:space="preserve"> </w:t>
      </w:r>
      <w:r w:rsidRPr="00BD31D1">
        <w:rPr>
          <w:lang w:val="ru-RU"/>
        </w:rPr>
        <w:t>м соответственно.</w:t>
      </w:r>
    </w:p>
    <w:p w:rsidR="00B20883" w:rsidRPr="00BD31D1" w:rsidRDefault="00B20883" w:rsidP="00D90123">
      <w:pPr>
        <w:pStyle w:val="a0"/>
        <w:rPr>
          <w:lang w:val="ru-RU"/>
        </w:rPr>
      </w:pPr>
      <w:r w:rsidRPr="00BD31D1">
        <w:rPr>
          <w:lang w:val="ru-RU"/>
        </w:rPr>
        <w:t>Размещение мест временного хранения отходов, особенно на жилой территории, следует согласовывать с районным архитектором и районной санэпидстанцией.</w:t>
      </w:r>
    </w:p>
    <w:p w:rsidR="00B20883" w:rsidRPr="00BD31D1" w:rsidRDefault="00B20883" w:rsidP="00D90123">
      <w:pPr>
        <w:pStyle w:val="a0"/>
        <w:rPr>
          <w:lang w:val="ru-RU"/>
        </w:rPr>
      </w:pPr>
      <w:r w:rsidRPr="00BD31D1">
        <w:rPr>
          <w:lang w:val="ru-RU"/>
        </w:rPr>
        <w:t>Срок хранения ТБО в холодное время (при температуре -5 и ниже) составляет не более 3 суток, в теплое время (при плюсовой температуре свыше +5) не более одних суток (ежедневный вывоз). Пищевые отходы летом вывозятся ежедневно, а при минусовой те</w:t>
      </w:r>
      <w:r w:rsidRPr="00BD31D1">
        <w:rPr>
          <w:lang w:val="ru-RU"/>
        </w:rPr>
        <w:t>м</w:t>
      </w:r>
      <w:r w:rsidRPr="00BD31D1">
        <w:rPr>
          <w:lang w:val="ru-RU"/>
        </w:rPr>
        <w:t xml:space="preserve">пературе через день (СанПиН 42-128-4690-88 </w:t>
      </w:r>
      <w:r w:rsidR="00415C87">
        <w:rPr>
          <w:lang w:val="ru-RU"/>
        </w:rPr>
        <w:t>«</w:t>
      </w:r>
      <w:r w:rsidRPr="00BD31D1">
        <w:rPr>
          <w:lang w:val="ru-RU"/>
        </w:rPr>
        <w:t>Санитарные правила содержания террит</w:t>
      </w:r>
      <w:r w:rsidRPr="00BD31D1">
        <w:rPr>
          <w:lang w:val="ru-RU"/>
        </w:rPr>
        <w:t>о</w:t>
      </w:r>
      <w:r w:rsidRPr="00BD31D1">
        <w:rPr>
          <w:lang w:val="ru-RU"/>
        </w:rPr>
        <w:t>рии населенных мест</w:t>
      </w:r>
      <w:r w:rsidR="00415C87">
        <w:rPr>
          <w:lang w:val="ru-RU"/>
        </w:rPr>
        <w:t>»</w:t>
      </w:r>
      <w:r w:rsidRPr="00BD31D1">
        <w:rPr>
          <w:lang w:val="ru-RU"/>
        </w:rPr>
        <w:t>).</w:t>
      </w:r>
    </w:p>
    <w:p w:rsidR="00B20883" w:rsidRPr="00BD31D1" w:rsidRDefault="00B20883" w:rsidP="00D90123">
      <w:pPr>
        <w:pStyle w:val="a0"/>
        <w:rPr>
          <w:lang w:val="ru-RU"/>
        </w:rPr>
      </w:pPr>
      <w:proofErr w:type="gramStart"/>
      <w:r w:rsidRPr="00BD31D1">
        <w:rPr>
          <w:lang w:val="ru-RU"/>
        </w:rPr>
        <w:t>Согласно Концепции обращения с твердыми бытовыми отходами в России (РО</w:t>
      </w:r>
      <w:r w:rsidRPr="00BD31D1">
        <w:rPr>
          <w:lang w:val="ru-RU"/>
        </w:rPr>
        <w:t>С</w:t>
      </w:r>
      <w:r w:rsidRPr="00BD31D1">
        <w:rPr>
          <w:lang w:val="ru-RU"/>
        </w:rPr>
        <w:t>СТРОЙ РФ 1999</w:t>
      </w:r>
      <w:r w:rsidR="004D6668" w:rsidRPr="00BD31D1">
        <w:rPr>
          <w:lang w:val="ru-RU"/>
        </w:rPr>
        <w:t xml:space="preserve"> </w:t>
      </w:r>
      <w:r w:rsidRPr="00BD31D1">
        <w:rPr>
          <w:lang w:val="ru-RU"/>
        </w:rPr>
        <w:t>года), политика в сфере управления бытовыми отходами главным обр</w:t>
      </w:r>
      <w:r w:rsidRPr="00BD31D1">
        <w:rPr>
          <w:lang w:val="ru-RU"/>
        </w:rPr>
        <w:t>а</w:t>
      </w:r>
      <w:r w:rsidRPr="00BD31D1">
        <w:rPr>
          <w:lang w:val="ru-RU"/>
        </w:rPr>
        <w:t>зом должна быть ориентирована на снижение количества образующихся отходов и на ра</w:t>
      </w:r>
      <w:r w:rsidRPr="00BD31D1">
        <w:rPr>
          <w:lang w:val="ru-RU"/>
        </w:rPr>
        <w:t>з</w:t>
      </w:r>
      <w:r w:rsidRPr="00BD31D1">
        <w:rPr>
          <w:lang w:val="ru-RU"/>
        </w:rPr>
        <w:t>витие методов их максимального использования, т.е. предусматривается внедрение ма</w:t>
      </w:r>
      <w:r w:rsidRPr="00BD31D1">
        <w:rPr>
          <w:lang w:val="ru-RU"/>
        </w:rPr>
        <w:t>к</w:t>
      </w:r>
      <w:r w:rsidRPr="00BD31D1">
        <w:rPr>
          <w:lang w:val="ru-RU"/>
        </w:rPr>
        <w:t xml:space="preserve">симального использования селективного сбора ТБО и пунктов приема вторичного сырья с целью получения вторичных ресурсов и сокращения объема обезвреживаемых отходов. </w:t>
      </w:r>
      <w:proofErr w:type="gramEnd"/>
    </w:p>
    <w:p w:rsidR="00B20883" w:rsidRPr="00BD31D1" w:rsidRDefault="00B20883" w:rsidP="00DF13DB">
      <w:pPr>
        <w:pStyle w:val="a0"/>
        <w:spacing w:before="120"/>
        <w:rPr>
          <w:i/>
          <w:u w:val="single"/>
          <w:lang w:val="ru-RU"/>
        </w:rPr>
      </w:pPr>
      <w:r w:rsidRPr="00BD31D1">
        <w:rPr>
          <w:i/>
          <w:u w:val="single"/>
          <w:lang w:val="ru-RU"/>
        </w:rPr>
        <w:t>Сбор и вывоз жидких отходов из неканализованных домовладений</w:t>
      </w:r>
    </w:p>
    <w:p w:rsidR="00B20883" w:rsidRPr="00BD31D1" w:rsidRDefault="00B20883" w:rsidP="00D90123">
      <w:pPr>
        <w:pStyle w:val="a0"/>
        <w:rPr>
          <w:lang w:val="ru-RU"/>
        </w:rPr>
      </w:pPr>
      <w:r w:rsidRPr="00BD31D1">
        <w:rPr>
          <w:lang w:val="ru-RU"/>
        </w:rPr>
        <w:t>Жидкие отходы из неканализованных домовладений вывозятся ассенизационным вакуумным транспортом. Выгреб следует очищать по мере его заполнения, но не реже о</w:t>
      </w:r>
      <w:r w:rsidRPr="00BD31D1">
        <w:rPr>
          <w:lang w:val="ru-RU"/>
        </w:rPr>
        <w:t>д</w:t>
      </w:r>
      <w:r w:rsidRPr="00BD31D1">
        <w:rPr>
          <w:lang w:val="ru-RU"/>
        </w:rPr>
        <w:t>ного раза в полгода. Неканализованные уборные и выгребные ямы следует дезинфицир</w:t>
      </w:r>
      <w:r w:rsidRPr="00BD31D1">
        <w:rPr>
          <w:lang w:val="ru-RU"/>
        </w:rPr>
        <w:t>о</w:t>
      </w:r>
      <w:r w:rsidRPr="00BD31D1">
        <w:rPr>
          <w:lang w:val="ru-RU"/>
        </w:rPr>
        <w:t xml:space="preserve">вать растворами состава: хлорная известь (10%), гипохлорид натрия (3-5%), лизол (5%), нафтализол (10%), креолин (5%), метасиликат натрия (10%). Время контакта не менее 2 мин. согласно СанПиН 42-128-4690-88 </w:t>
      </w:r>
      <w:r w:rsidR="00415C87">
        <w:rPr>
          <w:lang w:val="ru-RU"/>
        </w:rPr>
        <w:t>«</w:t>
      </w:r>
      <w:r w:rsidRPr="00BD31D1">
        <w:rPr>
          <w:lang w:val="ru-RU"/>
        </w:rPr>
        <w:t>Санитарные правила содержания территории населенных мест</w:t>
      </w:r>
      <w:r w:rsidR="00415C87">
        <w:rPr>
          <w:lang w:val="ru-RU"/>
        </w:rPr>
        <w:t>»</w:t>
      </w:r>
      <w:r w:rsidRPr="00BD31D1">
        <w:rPr>
          <w:lang w:val="ru-RU"/>
        </w:rPr>
        <w:t>.</w:t>
      </w:r>
    </w:p>
    <w:p w:rsidR="00B20883" w:rsidRPr="00BD31D1" w:rsidRDefault="00B20883" w:rsidP="0000116F">
      <w:pPr>
        <w:pStyle w:val="a0"/>
        <w:spacing w:before="120"/>
        <w:rPr>
          <w:i/>
          <w:u w:val="single"/>
          <w:lang w:val="ru-RU"/>
        </w:rPr>
      </w:pPr>
      <w:r w:rsidRPr="00BD31D1">
        <w:rPr>
          <w:i/>
          <w:u w:val="single"/>
          <w:lang w:val="ru-RU"/>
        </w:rPr>
        <w:t>Уборка территории и мытье усовершенствованных покрытий</w:t>
      </w:r>
    </w:p>
    <w:p w:rsidR="00B20883" w:rsidRPr="00BD31D1" w:rsidRDefault="00B20883" w:rsidP="00D90123">
      <w:pPr>
        <w:pStyle w:val="a0"/>
        <w:rPr>
          <w:lang w:val="ru-RU"/>
        </w:rPr>
      </w:pPr>
      <w:r w:rsidRPr="00BD31D1">
        <w:rPr>
          <w:lang w:val="ru-RU"/>
        </w:rPr>
        <w:t>Необходимо организовать планово-регулярную механизированную уборку ус</w:t>
      </w:r>
      <w:r w:rsidRPr="00BD31D1">
        <w:rPr>
          <w:lang w:val="ru-RU"/>
        </w:rPr>
        <w:t>о</w:t>
      </w:r>
      <w:r w:rsidRPr="00BD31D1">
        <w:rPr>
          <w:lang w:val="ru-RU"/>
        </w:rPr>
        <w:t>вершенствованных покрытий в летнее и зимнее время. Механизированная уборка терр</w:t>
      </w:r>
      <w:r w:rsidRPr="00BD31D1">
        <w:rPr>
          <w:lang w:val="ru-RU"/>
        </w:rPr>
        <w:t>и</w:t>
      </w:r>
      <w:r w:rsidRPr="00BD31D1">
        <w:rPr>
          <w:lang w:val="ru-RU"/>
        </w:rPr>
        <w:t xml:space="preserve">торий является одной из важных и сложных задач охраны окружающей среды. Летняя уборка предусматривает подметание, мойку и полив покрытий, уборку зеленых зон, очистку прибрежной зеленой полосы с последующим вывозом отхода и смета на полигон. </w:t>
      </w:r>
    </w:p>
    <w:p w:rsidR="00B20883" w:rsidRPr="00BD31D1" w:rsidRDefault="00B20883" w:rsidP="00D90123">
      <w:pPr>
        <w:pStyle w:val="a0"/>
        <w:rPr>
          <w:lang w:val="ru-RU"/>
        </w:rPr>
      </w:pPr>
      <w:r w:rsidRPr="00BD31D1">
        <w:rPr>
          <w:lang w:val="ru-RU"/>
        </w:rPr>
        <w:t>Зимняя уборка предусматривает очистку покрытий от снега, вывоз его и складир</w:t>
      </w:r>
      <w:r w:rsidRPr="00BD31D1">
        <w:rPr>
          <w:lang w:val="ru-RU"/>
        </w:rPr>
        <w:t>о</w:t>
      </w:r>
      <w:r w:rsidRPr="00BD31D1">
        <w:rPr>
          <w:lang w:val="ru-RU"/>
        </w:rPr>
        <w:t>вание на снеговой свалке, борьба с гололедом, предотвращение снежно-ледяных образ</w:t>
      </w:r>
      <w:r w:rsidRPr="00BD31D1">
        <w:rPr>
          <w:lang w:val="ru-RU"/>
        </w:rPr>
        <w:t>о</w:t>
      </w:r>
      <w:r w:rsidRPr="00BD31D1">
        <w:rPr>
          <w:lang w:val="ru-RU"/>
        </w:rPr>
        <w:t>ваний. В качестве основного технологического приема утилизации снега принято разм</w:t>
      </w:r>
      <w:r w:rsidRPr="00BD31D1">
        <w:rPr>
          <w:lang w:val="ru-RU"/>
        </w:rPr>
        <w:t>е</w:t>
      </w:r>
      <w:r w:rsidRPr="00BD31D1">
        <w:rPr>
          <w:lang w:val="ru-RU"/>
        </w:rPr>
        <w:t>щение снега на снегосвалке. Территория снеговой свалки должна быть обустроена в соо</w:t>
      </w:r>
      <w:r w:rsidRPr="00BD31D1">
        <w:rPr>
          <w:lang w:val="ru-RU"/>
        </w:rPr>
        <w:t>т</w:t>
      </w:r>
      <w:r w:rsidRPr="00BD31D1">
        <w:rPr>
          <w:lang w:val="ru-RU"/>
        </w:rPr>
        <w:t>ветствии с современными требованиями – предусматривается площадка с водопроница</w:t>
      </w:r>
      <w:r w:rsidRPr="00BD31D1">
        <w:rPr>
          <w:lang w:val="ru-RU"/>
        </w:rPr>
        <w:t>е</w:t>
      </w:r>
      <w:r w:rsidRPr="00BD31D1">
        <w:rPr>
          <w:lang w:val="ru-RU"/>
        </w:rPr>
        <w:t>мым основанием, обвалованная по периметру.</w:t>
      </w:r>
    </w:p>
    <w:p w:rsidR="00B20883" w:rsidRPr="00BD31D1" w:rsidRDefault="00155FCB" w:rsidP="00D528A2">
      <w:pPr>
        <w:pStyle w:val="3"/>
        <w:rPr>
          <w:rFonts w:cs="Times New Roman"/>
          <w:szCs w:val="24"/>
        </w:rPr>
      </w:pPr>
      <w:bookmarkStart w:id="226" w:name="_Toc370201528"/>
      <w:bookmarkStart w:id="227" w:name="_Toc374968573"/>
      <w:bookmarkStart w:id="228" w:name="_Toc410812018"/>
      <w:r>
        <w:rPr>
          <w:rFonts w:cs="Times New Roman"/>
          <w:szCs w:val="24"/>
        </w:rPr>
        <w:t>10</w:t>
      </w:r>
      <w:r w:rsidR="00B20883" w:rsidRPr="00BD31D1">
        <w:rPr>
          <w:rFonts w:cs="Times New Roman"/>
          <w:szCs w:val="24"/>
        </w:rPr>
        <w:t>.5.5 Охрана окружающей среды при обращении с отходами</w:t>
      </w:r>
      <w:bookmarkEnd w:id="226"/>
      <w:bookmarkEnd w:id="227"/>
      <w:bookmarkEnd w:id="228"/>
    </w:p>
    <w:p w:rsidR="00B20883" w:rsidRPr="00BD31D1" w:rsidRDefault="00B20883" w:rsidP="00B20883">
      <w:pPr>
        <w:pStyle w:val="a0"/>
        <w:rPr>
          <w:lang w:val="ru-RU"/>
        </w:rPr>
      </w:pPr>
      <w:r w:rsidRPr="00BD31D1">
        <w:rPr>
          <w:lang w:val="ru-RU"/>
        </w:rPr>
        <w:t xml:space="preserve">Основными направлениями в решении проблем управления отходами в </w:t>
      </w:r>
      <w:r w:rsidR="0044493C">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w:t>
      </w:r>
      <w:r w:rsidR="00DF13DB" w:rsidRPr="00BD31D1">
        <w:rPr>
          <w:lang w:val="ru-RU"/>
        </w:rPr>
        <w:t xml:space="preserve"> </w:t>
      </w:r>
      <w:r w:rsidRPr="00BD31D1">
        <w:rPr>
          <w:lang w:val="ru-RU"/>
        </w:rPr>
        <w:t>являются:</w:t>
      </w:r>
    </w:p>
    <w:p w:rsidR="00B20883" w:rsidRPr="00BD31D1" w:rsidRDefault="00B20883" w:rsidP="00F84B8D">
      <w:pPr>
        <w:pStyle w:val="a0"/>
        <w:numPr>
          <w:ilvl w:val="0"/>
          <w:numId w:val="19"/>
        </w:numPr>
        <w:rPr>
          <w:lang w:val="ru-RU"/>
        </w:rPr>
      </w:pPr>
      <w:r w:rsidRPr="00BD31D1">
        <w:rPr>
          <w:lang w:val="ru-RU"/>
        </w:rPr>
        <w:t>максимальное использование селективного сбора ТБО с целью получения втори</w:t>
      </w:r>
      <w:r w:rsidRPr="00BD31D1">
        <w:rPr>
          <w:lang w:val="ru-RU"/>
        </w:rPr>
        <w:t>ч</w:t>
      </w:r>
      <w:r w:rsidRPr="00BD31D1">
        <w:rPr>
          <w:lang w:val="ru-RU"/>
        </w:rPr>
        <w:t>ных ресурсов и сокращения объема обезвреживаемых отходов;</w:t>
      </w:r>
    </w:p>
    <w:p w:rsidR="00B20883" w:rsidRPr="00BD31D1" w:rsidRDefault="00B20883" w:rsidP="00F84B8D">
      <w:pPr>
        <w:pStyle w:val="a0"/>
        <w:numPr>
          <w:ilvl w:val="0"/>
          <w:numId w:val="19"/>
        </w:numPr>
        <w:rPr>
          <w:lang w:val="ru-RU"/>
        </w:rPr>
      </w:pPr>
      <w:r w:rsidRPr="00BD31D1">
        <w:rPr>
          <w:lang w:val="ru-RU"/>
        </w:rPr>
        <w:t>проведение рекультивации существующих ме</w:t>
      </w:r>
      <w:proofErr w:type="gramStart"/>
      <w:r w:rsidRPr="00BD31D1">
        <w:rPr>
          <w:lang w:val="ru-RU"/>
        </w:rPr>
        <w:t>ст скл</w:t>
      </w:r>
      <w:proofErr w:type="gramEnd"/>
      <w:r w:rsidRPr="00BD31D1">
        <w:rPr>
          <w:lang w:val="ru-RU"/>
        </w:rPr>
        <w:t>адирования и утилизации тве</w:t>
      </w:r>
      <w:r w:rsidRPr="00BD31D1">
        <w:rPr>
          <w:lang w:val="ru-RU"/>
        </w:rPr>
        <w:t>р</w:t>
      </w:r>
      <w:r w:rsidRPr="00BD31D1">
        <w:rPr>
          <w:lang w:val="ru-RU"/>
        </w:rPr>
        <w:t>дых бытовых и биологических отходов;</w:t>
      </w:r>
    </w:p>
    <w:p w:rsidR="00B20883" w:rsidRPr="00BD31D1" w:rsidRDefault="00B20883" w:rsidP="00F84B8D">
      <w:pPr>
        <w:pStyle w:val="a0"/>
        <w:numPr>
          <w:ilvl w:val="0"/>
          <w:numId w:val="19"/>
        </w:numPr>
        <w:rPr>
          <w:lang w:val="ru-RU"/>
        </w:rPr>
      </w:pPr>
      <w:r w:rsidRPr="00BD31D1">
        <w:rPr>
          <w:lang w:val="ru-RU"/>
        </w:rPr>
        <w:t>строительство новых полигонов ТБО и новых скотомогильников, оборудованных биологическими камерами, в соответствии с санитарно-эпидемиологическими нормами и требованиями;</w:t>
      </w:r>
    </w:p>
    <w:p w:rsidR="00B20883" w:rsidRPr="00BD31D1" w:rsidRDefault="00B20883" w:rsidP="00F84B8D">
      <w:pPr>
        <w:pStyle w:val="a0"/>
        <w:numPr>
          <w:ilvl w:val="0"/>
          <w:numId w:val="19"/>
        </w:numPr>
        <w:rPr>
          <w:lang w:val="ru-RU"/>
        </w:rPr>
      </w:pPr>
      <w:r w:rsidRPr="00BD31D1">
        <w:rPr>
          <w:lang w:val="ru-RU"/>
        </w:rPr>
        <w:t>оптимальная эксплуатация существующих и вновь введенных полигонов ТБО с учетом последующей рекультивации территорий.</w:t>
      </w:r>
    </w:p>
    <w:p w:rsidR="00B20883" w:rsidRPr="00BD31D1" w:rsidRDefault="00B20883" w:rsidP="00D90123">
      <w:pPr>
        <w:pStyle w:val="a0"/>
        <w:rPr>
          <w:lang w:val="ru-RU"/>
        </w:rPr>
      </w:pPr>
      <w:r w:rsidRPr="00BD31D1">
        <w:rPr>
          <w:lang w:val="ru-RU"/>
        </w:rPr>
        <w:t>Старые и заполненные скотом</w:t>
      </w:r>
      <w:r w:rsidR="00DF13DB" w:rsidRPr="00BD31D1">
        <w:rPr>
          <w:lang w:val="ru-RU"/>
        </w:rPr>
        <w:t>огильники</w:t>
      </w:r>
      <w:r w:rsidR="007E092F">
        <w:rPr>
          <w:lang w:val="ru-RU"/>
        </w:rPr>
        <w:t xml:space="preserve"> и ямы Беккери</w:t>
      </w:r>
      <w:r w:rsidR="00DF13DB" w:rsidRPr="00BD31D1">
        <w:rPr>
          <w:lang w:val="ru-RU"/>
        </w:rPr>
        <w:t xml:space="preserve"> подлежат консервации.</w:t>
      </w:r>
    </w:p>
    <w:p w:rsidR="00B20883" w:rsidRPr="00BD31D1" w:rsidRDefault="00B20883" w:rsidP="00D90123">
      <w:pPr>
        <w:pStyle w:val="a0"/>
        <w:rPr>
          <w:lang w:val="ru-RU"/>
        </w:rPr>
      </w:pPr>
      <w:r w:rsidRPr="00BD31D1">
        <w:rPr>
          <w:lang w:val="ru-RU"/>
        </w:rPr>
        <w:t xml:space="preserve">В соответствии со статьей 11 </w:t>
      </w:r>
      <w:r w:rsidR="0069442E" w:rsidRPr="00BD31D1">
        <w:rPr>
          <w:lang w:val="ru-RU"/>
        </w:rPr>
        <w:t>Ф</w:t>
      </w:r>
      <w:r w:rsidRPr="00BD31D1">
        <w:rPr>
          <w:lang w:val="ru-RU"/>
        </w:rPr>
        <w:t xml:space="preserve">едерального закона </w:t>
      </w:r>
      <w:r w:rsidR="0069442E" w:rsidRPr="00BD31D1">
        <w:rPr>
          <w:lang w:val="ru-RU"/>
        </w:rPr>
        <w:t xml:space="preserve">от 24.06.1998 </w:t>
      </w:r>
      <w:r w:rsidR="00250550">
        <w:rPr>
          <w:lang w:val="ru-RU"/>
        </w:rPr>
        <w:t>№ </w:t>
      </w:r>
      <w:r w:rsidR="0069442E" w:rsidRPr="00BD31D1">
        <w:rPr>
          <w:lang w:val="ru-RU"/>
        </w:rPr>
        <w:t xml:space="preserve">89-ФЗ </w:t>
      </w:r>
      <w:r w:rsidR="00415C87">
        <w:rPr>
          <w:lang w:val="ru-RU"/>
        </w:rPr>
        <w:t>«</w:t>
      </w:r>
      <w:r w:rsidRPr="00BD31D1">
        <w:rPr>
          <w:lang w:val="ru-RU"/>
        </w:rPr>
        <w:t>Об о</w:t>
      </w:r>
      <w:r w:rsidRPr="00BD31D1">
        <w:rPr>
          <w:lang w:val="ru-RU"/>
        </w:rPr>
        <w:t>т</w:t>
      </w:r>
      <w:r w:rsidRPr="00BD31D1">
        <w:rPr>
          <w:lang w:val="ru-RU"/>
        </w:rPr>
        <w:t>ходах производства и потребления</w:t>
      </w:r>
      <w:r w:rsidR="00415C87">
        <w:rPr>
          <w:lang w:val="ru-RU"/>
        </w:rPr>
        <w:t>»</w:t>
      </w:r>
      <w:r w:rsidR="0069442E" w:rsidRPr="00BD31D1">
        <w:rPr>
          <w:lang w:val="ru-RU"/>
        </w:rPr>
        <w:t xml:space="preserve"> (ред. от 28.07.2012)</w:t>
      </w:r>
      <w:r w:rsidRPr="00BD31D1">
        <w:rPr>
          <w:lang w:val="ru-RU"/>
        </w:rPr>
        <w:t xml:space="preserve"> индивидуальные предпринимат</w:t>
      </w:r>
      <w:r w:rsidRPr="00BD31D1">
        <w:rPr>
          <w:lang w:val="ru-RU"/>
        </w:rPr>
        <w:t>е</w:t>
      </w:r>
      <w:r w:rsidRPr="00BD31D1">
        <w:rPr>
          <w:lang w:val="ru-RU"/>
        </w:rPr>
        <w:t>ли и юридические лица при эксплуатации предприятий, зданий, строений, сооружений и иных объектов, связанных с обращением с отходами, обязаны:</w:t>
      </w:r>
    </w:p>
    <w:p w:rsidR="0069442E" w:rsidRPr="00BD31D1" w:rsidRDefault="0069442E" w:rsidP="00F84B8D">
      <w:pPr>
        <w:pStyle w:val="a0"/>
        <w:numPr>
          <w:ilvl w:val="0"/>
          <w:numId w:val="20"/>
        </w:numPr>
        <w:rPr>
          <w:lang w:val="ru-RU"/>
        </w:rPr>
      </w:pPr>
      <w:r w:rsidRPr="00BD31D1">
        <w:rPr>
          <w:lang w:val="ru-RU"/>
        </w:rPr>
        <w:t>соблюдать экологические, санитарные и иные требования, установленные закон</w:t>
      </w:r>
      <w:r w:rsidRPr="00BD31D1">
        <w:rPr>
          <w:lang w:val="ru-RU"/>
        </w:rPr>
        <w:t>о</w:t>
      </w:r>
      <w:r w:rsidRPr="00BD31D1">
        <w:rPr>
          <w:lang w:val="ru-RU"/>
        </w:rPr>
        <w:t>дательством РФ в области охраны окружающей среды и здоровья человека;</w:t>
      </w:r>
    </w:p>
    <w:p w:rsidR="0069442E" w:rsidRPr="00BD31D1" w:rsidRDefault="0069442E" w:rsidP="00F84B8D">
      <w:pPr>
        <w:pStyle w:val="a0"/>
        <w:numPr>
          <w:ilvl w:val="0"/>
          <w:numId w:val="20"/>
        </w:numPr>
        <w:rPr>
          <w:lang w:val="ru-RU"/>
        </w:rPr>
      </w:pPr>
      <w:r w:rsidRPr="00BD31D1">
        <w:rPr>
          <w:lang w:val="ru-RU"/>
        </w:rPr>
        <w:t>разрабатывать проекты нормативов образования отходов и лимитов на размещение отходов в целях уменьшения количества их образования;</w:t>
      </w:r>
    </w:p>
    <w:p w:rsidR="0069442E" w:rsidRPr="00BD31D1" w:rsidRDefault="0069442E" w:rsidP="00F84B8D">
      <w:pPr>
        <w:pStyle w:val="a0"/>
        <w:numPr>
          <w:ilvl w:val="0"/>
          <w:numId w:val="20"/>
        </w:numPr>
        <w:rPr>
          <w:lang w:val="ru-RU"/>
        </w:rPr>
      </w:pPr>
      <w:r w:rsidRPr="00BD31D1">
        <w:rPr>
          <w:lang w:val="ru-RU"/>
        </w:rPr>
        <w:t>внедрять малоотходные технологии на основе новейших научно-технических д</w:t>
      </w:r>
      <w:r w:rsidRPr="00BD31D1">
        <w:rPr>
          <w:lang w:val="ru-RU"/>
        </w:rPr>
        <w:t>о</w:t>
      </w:r>
      <w:r w:rsidRPr="00BD31D1">
        <w:rPr>
          <w:lang w:val="ru-RU"/>
        </w:rPr>
        <w:t>стижений;</w:t>
      </w:r>
    </w:p>
    <w:p w:rsidR="0069442E" w:rsidRPr="00BD31D1" w:rsidRDefault="0069442E" w:rsidP="00F84B8D">
      <w:pPr>
        <w:pStyle w:val="a0"/>
        <w:numPr>
          <w:ilvl w:val="0"/>
          <w:numId w:val="20"/>
        </w:numPr>
        <w:rPr>
          <w:lang w:val="ru-RU"/>
        </w:rPr>
      </w:pPr>
      <w:r w:rsidRPr="00BD31D1">
        <w:rPr>
          <w:lang w:val="ru-RU"/>
        </w:rPr>
        <w:t>проводить инвентаризацию отходов и объектов их размещения;</w:t>
      </w:r>
    </w:p>
    <w:p w:rsidR="0069442E" w:rsidRPr="00BD31D1" w:rsidRDefault="0069442E" w:rsidP="00F84B8D">
      <w:pPr>
        <w:pStyle w:val="a0"/>
        <w:numPr>
          <w:ilvl w:val="0"/>
          <w:numId w:val="20"/>
        </w:numPr>
        <w:rPr>
          <w:lang w:val="ru-RU"/>
        </w:rPr>
      </w:pPr>
      <w:r w:rsidRPr="00BD31D1">
        <w:rPr>
          <w:lang w:val="ru-RU"/>
        </w:rPr>
        <w:t>проводить мониторинг состояния и загрязнения окружающей среды на территор</w:t>
      </w:r>
      <w:r w:rsidRPr="00BD31D1">
        <w:rPr>
          <w:lang w:val="ru-RU"/>
        </w:rPr>
        <w:t>и</w:t>
      </w:r>
      <w:r w:rsidRPr="00BD31D1">
        <w:rPr>
          <w:lang w:val="ru-RU"/>
        </w:rPr>
        <w:t>ях объектов размещения отходов;</w:t>
      </w:r>
    </w:p>
    <w:p w:rsidR="0069442E" w:rsidRPr="00BD31D1" w:rsidRDefault="0069442E" w:rsidP="00F84B8D">
      <w:pPr>
        <w:pStyle w:val="a0"/>
        <w:numPr>
          <w:ilvl w:val="0"/>
          <w:numId w:val="20"/>
        </w:numPr>
        <w:rPr>
          <w:lang w:val="ru-RU"/>
        </w:rPr>
      </w:pPr>
      <w:r w:rsidRPr="00BD31D1">
        <w:rPr>
          <w:lang w:val="ru-RU"/>
        </w:rPr>
        <w:t>предоставлять в установленном порядке необходимую информацию в области о</w:t>
      </w:r>
      <w:r w:rsidRPr="00BD31D1">
        <w:rPr>
          <w:lang w:val="ru-RU"/>
        </w:rPr>
        <w:t>б</w:t>
      </w:r>
      <w:r w:rsidRPr="00BD31D1">
        <w:rPr>
          <w:lang w:val="ru-RU"/>
        </w:rPr>
        <w:t>ращения с отходами;</w:t>
      </w:r>
    </w:p>
    <w:p w:rsidR="0069442E" w:rsidRPr="00BD31D1" w:rsidRDefault="0069442E" w:rsidP="00F84B8D">
      <w:pPr>
        <w:pStyle w:val="a0"/>
        <w:numPr>
          <w:ilvl w:val="0"/>
          <w:numId w:val="20"/>
        </w:numPr>
        <w:rPr>
          <w:lang w:val="ru-RU"/>
        </w:rPr>
      </w:pPr>
      <w:r w:rsidRPr="00BD31D1">
        <w:rPr>
          <w:lang w:val="ru-RU"/>
        </w:rPr>
        <w:t>соблюдать требования предупреждения аварий, связанных с обращением с отход</w:t>
      </w:r>
      <w:r w:rsidRPr="00BD31D1">
        <w:rPr>
          <w:lang w:val="ru-RU"/>
        </w:rPr>
        <w:t>а</w:t>
      </w:r>
      <w:r w:rsidRPr="00BD31D1">
        <w:rPr>
          <w:lang w:val="ru-RU"/>
        </w:rPr>
        <w:t>ми, и принимать неотложные меры по их ликвидации;</w:t>
      </w:r>
    </w:p>
    <w:p w:rsidR="0069442E" w:rsidRPr="00BD31D1" w:rsidRDefault="0069442E" w:rsidP="00F84B8D">
      <w:pPr>
        <w:pStyle w:val="a0"/>
        <w:numPr>
          <w:ilvl w:val="0"/>
          <w:numId w:val="20"/>
        </w:numPr>
        <w:rPr>
          <w:lang w:val="ru-RU"/>
        </w:rPr>
      </w:pPr>
      <w:r w:rsidRPr="00BD31D1">
        <w:rPr>
          <w:lang w:val="ru-RU"/>
        </w:rPr>
        <w:t>в случае возникновения или угрозы аварий, связанных с обращением с отходами, которые наносят или могут нанести ущерб окружающей среде, здоровью или им</w:t>
      </w:r>
      <w:r w:rsidRPr="00BD31D1">
        <w:rPr>
          <w:lang w:val="ru-RU"/>
        </w:rPr>
        <w:t>у</w:t>
      </w:r>
      <w:r w:rsidRPr="00BD31D1">
        <w:rPr>
          <w:lang w:val="ru-RU"/>
        </w:rPr>
        <w:t>ществу физических лиц либо имуществу юридических лиц, немедленно информ</w:t>
      </w:r>
      <w:r w:rsidRPr="00BD31D1">
        <w:rPr>
          <w:lang w:val="ru-RU"/>
        </w:rPr>
        <w:t>и</w:t>
      </w:r>
      <w:r w:rsidRPr="00BD31D1">
        <w:rPr>
          <w:lang w:val="ru-RU"/>
        </w:rPr>
        <w:t>ровать об этом федеральные органы исполнительной власти в области обращения с отходами, органы исполнительной власти субъектов РФ, органы местного сам</w:t>
      </w:r>
      <w:r w:rsidRPr="00BD31D1">
        <w:rPr>
          <w:lang w:val="ru-RU"/>
        </w:rPr>
        <w:t>о</w:t>
      </w:r>
      <w:r w:rsidRPr="00BD31D1">
        <w:rPr>
          <w:lang w:val="ru-RU"/>
        </w:rPr>
        <w:t>управления.</w:t>
      </w:r>
    </w:p>
    <w:p w:rsidR="00226957" w:rsidRDefault="00226957" w:rsidP="00226957">
      <w:pPr>
        <w:pStyle w:val="a0"/>
        <w:rPr>
          <w:lang w:val="ru-RU"/>
        </w:rPr>
      </w:pPr>
      <w:proofErr w:type="gramStart"/>
      <w:r>
        <w:rPr>
          <w:lang w:val="ru-RU"/>
        </w:rPr>
        <w:t>Исходя из вышеизложенного, проектом предлагаются следующие мероприятия по охране окружающей среды при обращении с отходами в СП Имендяшевский сельсовет:</w:t>
      </w:r>
      <w:proofErr w:type="gramEnd"/>
    </w:p>
    <w:p w:rsidR="00226957" w:rsidRDefault="00226957" w:rsidP="00226957">
      <w:pPr>
        <w:pStyle w:val="a0"/>
        <w:rPr>
          <w:lang w:val="ru-RU"/>
        </w:rPr>
      </w:pPr>
      <w:r>
        <w:rPr>
          <w:lang w:val="ru-RU"/>
        </w:rPr>
        <w:t>1) благоустроить существующие стихийные свалки, расположенные около д. с. Имендяшево (к западу), с. Карагаево (к северо-западу);</w:t>
      </w:r>
    </w:p>
    <w:p w:rsidR="00226957" w:rsidRDefault="00226957" w:rsidP="00226957">
      <w:pPr>
        <w:pStyle w:val="a0"/>
        <w:rPr>
          <w:lang w:val="ru-RU"/>
        </w:rPr>
      </w:pPr>
      <w:r>
        <w:rPr>
          <w:lang w:val="ru-RU"/>
        </w:rPr>
        <w:t>2) законсервировать свалки, расположенные к северо-западу от д. Таишево и к с</w:t>
      </w:r>
      <w:r>
        <w:rPr>
          <w:lang w:val="ru-RU"/>
        </w:rPr>
        <w:t>е</w:t>
      </w:r>
      <w:r>
        <w:rPr>
          <w:lang w:val="ru-RU"/>
        </w:rPr>
        <w:t>веру от д. Таш-Асты;</w:t>
      </w:r>
    </w:p>
    <w:p w:rsidR="00226957" w:rsidRDefault="00226957" w:rsidP="00226957">
      <w:pPr>
        <w:pStyle w:val="a0"/>
        <w:rPr>
          <w:lang w:val="ru-RU"/>
        </w:rPr>
      </w:pPr>
      <w:r>
        <w:rPr>
          <w:lang w:val="ru-RU"/>
        </w:rPr>
        <w:t>3) предусмотреть объекты размещения отходов: пункт перегрузки мусора (около с. Имендяшево), пункт приема вторичного сырья (около с. Карагаево).</w:t>
      </w:r>
    </w:p>
    <w:p w:rsidR="00B20883" w:rsidRPr="00BD31D1" w:rsidRDefault="00B20883" w:rsidP="007200C8">
      <w:pPr>
        <w:pStyle w:val="a0"/>
        <w:spacing w:after="240"/>
        <w:rPr>
          <w:lang w:val="ru-RU"/>
        </w:rPr>
      </w:pPr>
      <w:r w:rsidRPr="00BD31D1">
        <w:rPr>
          <w:lang w:val="ru-RU"/>
        </w:rPr>
        <w:t xml:space="preserve">Реализация представленного комплекса мер планировочного и организационного характера позволит восстановить экологическое равновесие и улучшить санитарные и экологические параметры окружающей среды </w:t>
      </w:r>
      <w:r w:rsidR="0044493C">
        <w:rPr>
          <w:lang w:val="ru-RU"/>
        </w:rPr>
        <w:t>СП</w:t>
      </w:r>
      <w:r w:rsidR="0069442E" w:rsidRPr="00BD31D1">
        <w:rPr>
          <w:lang w:val="ru-RU"/>
        </w:rPr>
        <w:t xml:space="preserve"> </w:t>
      </w:r>
      <w:r w:rsidR="00A77471">
        <w:rPr>
          <w:lang w:val="ru-RU"/>
        </w:rPr>
        <w:t>Имендяшевский</w:t>
      </w:r>
      <w:r w:rsidRPr="00BD31D1">
        <w:rPr>
          <w:lang w:val="ru-RU"/>
        </w:rPr>
        <w:t xml:space="preserve"> сельсовет.</w:t>
      </w:r>
      <w:r w:rsidRPr="00BD31D1">
        <w:rPr>
          <w:lang w:val="ru-RU"/>
        </w:rPr>
        <w:br w:type="page"/>
      </w:r>
    </w:p>
    <w:p w:rsidR="0047642C" w:rsidRPr="003D2E0B" w:rsidRDefault="00322BA6" w:rsidP="003D2E0B">
      <w:pPr>
        <w:pStyle w:val="1"/>
      </w:pPr>
      <w:bookmarkStart w:id="229" w:name="_Toc312530923"/>
      <w:bookmarkStart w:id="230" w:name="_Toc370201530"/>
      <w:bookmarkStart w:id="231" w:name="_Toc374968574"/>
      <w:bookmarkStart w:id="232" w:name="_Toc410812019"/>
      <w:bookmarkStart w:id="233" w:name="_Toc270950871"/>
      <w:bookmarkStart w:id="234" w:name="_Toc312530937"/>
      <w:r>
        <w:t>11</w:t>
      </w:r>
      <w:r w:rsidR="0047642C" w:rsidRPr="003D2E0B">
        <w:t>. Система обслуживания населения</w:t>
      </w:r>
      <w:bookmarkEnd w:id="229"/>
      <w:bookmarkEnd w:id="230"/>
      <w:bookmarkEnd w:id="231"/>
      <w:bookmarkEnd w:id="232"/>
    </w:p>
    <w:p w:rsidR="003D2E0B" w:rsidRPr="00BD31D1" w:rsidRDefault="00322BA6" w:rsidP="003D2E0B">
      <w:pPr>
        <w:pStyle w:val="2"/>
        <w:rPr>
          <w:rFonts w:cs="Times New Roman"/>
          <w:szCs w:val="24"/>
        </w:rPr>
      </w:pPr>
      <w:bookmarkStart w:id="235" w:name="_Toc312530924"/>
      <w:bookmarkStart w:id="236" w:name="_Toc370201531"/>
      <w:bookmarkStart w:id="237" w:name="_Toc374968575"/>
      <w:bookmarkStart w:id="238" w:name="_Toc410812020"/>
      <w:r>
        <w:rPr>
          <w:rFonts w:cs="Times New Roman"/>
          <w:szCs w:val="24"/>
        </w:rPr>
        <w:t>11</w:t>
      </w:r>
      <w:r w:rsidR="003D2E0B" w:rsidRPr="00BD31D1">
        <w:rPr>
          <w:rFonts w:cs="Times New Roman"/>
          <w:szCs w:val="24"/>
        </w:rPr>
        <w:t>.1 Учреждения образования</w:t>
      </w:r>
      <w:bookmarkEnd w:id="235"/>
      <w:bookmarkEnd w:id="236"/>
      <w:bookmarkEnd w:id="237"/>
      <w:bookmarkEnd w:id="238"/>
    </w:p>
    <w:p w:rsidR="003D2E0B" w:rsidRPr="00BD31D1" w:rsidRDefault="003D2E0B" w:rsidP="003D2E0B">
      <w:pPr>
        <w:pStyle w:val="a0"/>
        <w:rPr>
          <w:rFonts w:eastAsia="Lucida Sans Unicode"/>
          <w:lang w:val="ru-RU"/>
        </w:rPr>
      </w:pPr>
      <w:proofErr w:type="gramStart"/>
      <w:r w:rsidRPr="00BD31D1">
        <w:rPr>
          <w:lang w:val="ru-RU"/>
        </w:rPr>
        <w:t>К минимально необходимым населению, нормируемым объектам образования о</w:t>
      </w:r>
      <w:r w:rsidRPr="00BD31D1">
        <w:rPr>
          <w:lang w:val="ru-RU"/>
        </w:rPr>
        <w:t>т</w:t>
      </w:r>
      <w:r w:rsidRPr="00BD31D1">
        <w:rPr>
          <w:lang w:val="ru-RU"/>
        </w:rPr>
        <w:t xml:space="preserve">носятся детские дошкольные учреждения и общеобразовательные школы (повседневный уровень), объекты начального профессионального и среднего специального образования (периодический уровень). </w:t>
      </w:r>
      <w:proofErr w:type="gramEnd"/>
    </w:p>
    <w:p w:rsidR="003D2E0B" w:rsidRPr="00BD31D1" w:rsidRDefault="003D2E0B" w:rsidP="003D2E0B">
      <w:pPr>
        <w:pStyle w:val="a0"/>
        <w:rPr>
          <w:lang w:val="ru-RU"/>
        </w:rPr>
      </w:pPr>
      <w:r w:rsidRPr="00BD31D1">
        <w:rPr>
          <w:rFonts w:eastAsia="Lucida Sans Unicode"/>
          <w:lang w:val="ru-RU"/>
        </w:rPr>
        <w:t>Для дошкольных учреждений принят радиус доступности – 500 м. Для школ рад</w:t>
      </w:r>
      <w:r w:rsidRPr="00BD31D1">
        <w:rPr>
          <w:rFonts w:eastAsia="Lucida Sans Unicode"/>
          <w:lang w:val="ru-RU"/>
        </w:rPr>
        <w:t>и</w:t>
      </w:r>
      <w:r w:rsidRPr="00BD31D1">
        <w:rPr>
          <w:rFonts w:eastAsia="Lucida Sans Unicode"/>
          <w:lang w:val="ru-RU"/>
        </w:rPr>
        <w:t xml:space="preserve">ус доступности принят – 4 км (в соответствии с </w:t>
      </w:r>
      <w:r w:rsidRPr="00BD31D1">
        <w:rPr>
          <w:lang w:val="ru-RU"/>
        </w:rPr>
        <w:t xml:space="preserve">СанПиН 2.4.2.1178-02 </w:t>
      </w:r>
      <w:r>
        <w:rPr>
          <w:lang w:val="ru-RU"/>
        </w:rPr>
        <w:t>«</w:t>
      </w:r>
      <w:r w:rsidRPr="00BD31D1">
        <w:rPr>
          <w:lang w:val="ru-RU"/>
        </w:rPr>
        <w:t>Гигиенические требования к условиям обучения в общеобразовательных учреждениях</w:t>
      </w:r>
      <w:r>
        <w:rPr>
          <w:lang w:val="ru-RU"/>
        </w:rPr>
        <w:t>»</w:t>
      </w:r>
      <w:r w:rsidRPr="00BD31D1">
        <w:rPr>
          <w:lang w:val="ru-RU"/>
        </w:rPr>
        <w:t>).</w:t>
      </w:r>
    </w:p>
    <w:p w:rsidR="00322BA6" w:rsidRPr="00BD31D1" w:rsidRDefault="00322BA6" w:rsidP="00322BA6">
      <w:pPr>
        <w:pStyle w:val="3"/>
        <w:rPr>
          <w:rFonts w:cs="Times New Roman"/>
          <w:szCs w:val="24"/>
        </w:rPr>
      </w:pPr>
      <w:bookmarkStart w:id="239" w:name="_Toc312530925"/>
      <w:bookmarkStart w:id="240" w:name="_Toc370201533"/>
      <w:bookmarkStart w:id="241" w:name="_Toc374111619"/>
      <w:bookmarkStart w:id="242" w:name="_Toc410812021"/>
      <w:bookmarkStart w:id="243" w:name="_Toc312530926"/>
      <w:bookmarkStart w:id="244" w:name="_Toc370201532"/>
      <w:bookmarkStart w:id="245" w:name="_Toc374968576"/>
      <w:r>
        <w:rPr>
          <w:rFonts w:cs="Times New Roman"/>
          <w:szCs w:val="24"/>
        </w:rPr>
        <w:t>11</w:t>
      </w:r>
      <w:r w:rsidRPr="00BD31D1">
        <w:rPr>
          <w:rFonts w:cs="Times New Roman"/>
          <w:szCs w:val="24"/>
        </w:rPr>
        <w:t>.1.</w:t>
      </w:r>
      <w:r>
        <w:rPr>
          <w:rFonts w:cs="Times New Roman"/>
          <w:szCs w:val="24"/>
        </w:rPr>
        <w:t>1</w:t>
      </w:r>
      <w:r w:rsidRPr="00BD31D1">
        <w:rPr>
          <w:rFonts w:cs="Times New Roman"/>
          <w:szCs w:val="24"/>
        </w:rPr>
        <w:t xml:space="preserve"> Детское дошкольное образование</w:t>
      </w:r>
      <w:bookmarkEnd w:id="239"/>
      <w:bookmarkEnd w:id="240"/>
      <w:bookmarkEnd w:id="241"/>
      <w:bookmarkEnd w:id="242"/>
    </w:p>
    <w:p w:rsidR="00322BA6" w:rsidRPr="00BD31D1" w:rsidRDefault="00322BA6" w:rsidP="00322BA6">
      <w:pPr>
        <w:pStyle w:val="a0"/>
        <w:rPr>
          <w:lang w:val="ru-RU"/>
        </w:rPr>
      </w:pPr>
      <w:r w:rsidRPr="00BD31D1">
        <w:rPr>
          <w:lang w:val="ru-RU"/>
        </w:rPr>
        <w:t xml:space="preserve">Сфера образования 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в целом соответствует треб</w:t>
      </w:r>
      <w:r w:rsidRPr="00BD31D1">
        <w:rPr>
          <w:lang w:val="ru-RU"/>
        </w:rPr>
        <w:t>о</w:t>
      </w:r>
      <w:r w:rsidRPr="00BD31D1">
        <w:rPr>
          <w:lang w:val="ru-RU"/>
        </w:rPr>
        <w:t>ваниям и обеспечивает предоставление необходимых образовательных услуг.</w:t>
      </w:r>
    </w:p>
    <w:p w:rsidR="00322BA6" w:rsidRPr="00BD31D1" w:rsidRDefault="00322BA6" w:rsidP="00322BA6">
      <w:pPr>
        <w:pStyle w:val="a0"/>
        <w:rPr>
          <w:lang w:val="ru-RU"/>
        </w:rPr>
      </w:pPr>
      <w:r w:rsidRPr="00BD31D1">
        <w:rPr>
          <w:lang w:val="ru-RU"/>
        </w:rPr>
        <w:t>Деятельность муниципальной системы образования строится в соответствии с но</w:t>
      </w:r>
      <w:r w:rsidRPr="00BD31D1">
        <w:rPr>
          <w:lang w:val="ru-RU"/>
        </w:rPr>
        <w:t>р</w:t>
      </w:r>
      <w:r w:rsidRPr="00BD31D1">
        <w:rPr>
          <w:lang w:val="ru-RU"/>
        </w:rPr>
        <w:t>мативными документами федерального, регионального и районного уровня.</w:t>
      </w:r>
    </w:p>
    <w:p w:rsidR="00322BA6" w:rsidRPr="00BD31D1" w:rsidRDefault="00322BA6" w:rsidP="00322BA6">
      <w:pPr>
        <w:pStyle w:val="a0"/>
        <w:rPr>
          <w:lang w:val="ru-RU"/>
        </w:rPr>
      </w:pPr>
      <w:r w:rsidRPr="00BD31D1">
        <w:rPr>
          <w:lang w:val="ru-RU"/>
        </w:rPr>
        <w:t xml:space="preserve">В пределах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располага</w:t>
      </w:r>
      <w:r w:rsidR="00B80FE7">
        <w:rPr>
          <w:lang w:val="ru-RU"/>
        </w:rPr>
        <w:t>е</w:t>
      </w:r>
      <w:r w:rsidRPr="00BD31D1">
        <w:rPr>
          <w:lang w:val="ru-RU"/>
        </w:rPr>
        <w:t xml:space="preserve">тся </w:t>
      </w:r>
      <w:r w:rsidR="00B80FE7">
        <w:rPr>
          <w:lang w:val="ru-RU"/>
        </w:rPr>
        <w:t>одно</w:t>
      </w:r>
      <w:r>
        <w:rPr>
          <w:lang w:val="ru-RU"/>
        </w:rPr>
        <w:t xml:space="preserve"> </w:t>
      </w:r>
      <w:r w:rsidRPr="00BD31D1">
        <w:rPr>
          <w:lang w:val="ru-RU"/>
        </w:rPr>
        <w:t>детск</w:t>
      </w:r>
      <w:r w:rsidR="00B80FE7">
        <w:rPr>
          <w:lang w:val="ru-RU"/>
        </w:rPr>
        <w:t>ое</w:t>
      </w:r>
      <w:r w:rsidRPr="00BD31D1">
        <w:rPr>
          <w:lang w:val="ru-RU"/>
        </w:rPr>
        <w:t xml:space="preserve"> дошкольн</w:t>
      </w:r>
      <w:r w:rsidR="00B80FE7">
        <w:rPr>
          <w:lang w:val="ru-RU"/>
        </w:rPr>
        <w:t>ое</w:t>
      </w:r>
      <w:r w:rsidRPr="00BD31D1">
        <w:rPr>
          <w:lang w:val="ru-RU"/>
        </w:rPr>
        <w:t xml:space="preserve"> уч</w:t>
      </w:r>
      <w:r>
        <w:rPr>
          <w:lang w:val="ru-RU"/>
        </w:rPr>
        <w:t>р</w:t>
      </w:r>
      <w:r w:rsidRPr="00BD31D1">
        <w:rPr>
          <w:lang w:val="ru-RU"/>
        </w:rPr>
        <w:t>еждени</w:t>
      </w:r>
      <w:r w:rsidR="00B80FE7">
        <w:rPr>
          <w:lang w:val="ru-RU"/>
        </w:rPr>
        <w:t>е</w:t>
      </w:r>
      <w:r w:rsidR="0060212E">
        <w:rPr>
          <w:lang w:val="ru-RU"/>
        </w:rPr>
        <w:t>.</w:t>
      </w:r>
    </w:p>
    <w:p w:rsidR="00322BA6" w:rsidRPr="00BD31D1" w:rsidRDefault="00322BA6" w:rsidP="00322BA6">
      <w:pPr>
        <w:pStyle w:val="a0"/>
        <w:spacing w:before="120"/>
        <w:jc w:val="right"/>
        <w:outlineLvl w:val="0"/>
        <w:rPr>
          <w:b/>
          <w:i/>
          <w:lang w:val="ru-RU"/>
        </w:rPr>
      </w:pPr>
      <w:r w:rsidRPr="00BD31D1">
        <w:rPr>
          <w:b/>
          <w:i/>
          <w:lang w:val="ru-RU"/>
        </w:rPr>
        <w:t xml:space="preserve">Таблица </w:t>
      </w:r>
      <w:r>
        <w:rPr>
          <w:b/>
          <w:i/>
          <w:lang w:val="ru-RU"/>
        </w:rPr>
        <w:t>11.1</w:t>
      </w:r>
    </w:p>
    <w:p w:rsidR="00322BA6" w:rsidRPr="00BD31D1" w:rsidRDefault="00322BA6" w:rsidP="00322BA6">
      <w:pPr>
        <w:pStyle w:val="a0"/>
        <w:spacing w:after="120"/>
        <w:ind w:firstLine="0"/>
        <w:jc w:val="center"/>
        <w:outlineLvl w:val="0"/>
        <w:rPr>
          <w:b/>
          <w:i/>
          <w:lang w:val="ru-RU"/>
        </w:rPr>
      </w:pPr>
      <w:r w:rsidRPr="00BD31D1">
        <w:rPr>
          <w:b/>
          <w:i/>
          <w:lang w:val="ru-RU"/>
        </w:rPr>
        <w:t xml:space="preserve">Характеристика </w:t>
      </w:r>
      <w:r>
        <w:rPr>
          <w:b/>
          <w:i/>
          <w:lang w:val="ru-RU"/>
        </w:rPr>
        <w:t xml:space="preserve">учреждений детского дошкольного образования СП </w:t>
      </w:r>
      <w:r w:rsidR="00A77471">
        <w:rPr>
          <w:b/>
          <w:i/>
          <w:lang w:val="ru-RU"/>
        </w:rPr>
        <w:t>Имендяшевский</w:t>
      </w:r>
      <w:r>
        <w:rPr>
          <w:b/>
          <w:i/>
          <w:lang w:val="ru-RU"/>
        </w:rPr>
        <w:t xml:space="preserve"> сельсовет</w:t>
      </w:r>
    </w:p>
    <w:tbl>
      <w:tblPr>
        <w:tblW w:w="9356" w:type="dxa"/>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28" w:type="dxa"/>
          <w:bottom w:w="28" w:type="dxa"/>
        </w:tblCellMar>
        <w:tblLook w:val="04A0" w:firstRow="1" w:lastRow="0" w:firstColumn="1" w:lastColumn="0" w:noHBand="0" w:noVBand="1"/>
      </w:tblPr>
      <w:tblGrid>
        <w:gridCol w:w="2694"/>
        <w:gridCol w:w="2976"/>
        <w:gridCol w:w="1701"/>
        <w:gridCol w:w="1985"/>
      </w:tblGrid>
      <w:tr w:rsidR="0060212E" w:rsidRPr="009D07B3" w:rsidTr="00ED2D0A">
        <w:trPr>
          <w:cantSplit/>
          <w:trHeight w:val="22"/>
        </w:trPr>
        <w:tc>
          <w:tcPr>
            <w:tcW w:w="2694" w:type="dxa"/>
            <w:shd w:val="clear" w:color="auto" w:fill="D9D9D9" w:themeFill="background1" w:themeFillShade="D9"/>
          </w:tcPr>
          <w:p w:rsidR="0060212E" w:rsidRPr="009D07B3" w:rsidRDefault="0060212E" w:rsidP="00B80FE7">
            <w:pPr>
              <w:spacing w:before="0" w:after="0"/>
              <w:ind w:left="0"/>
              <w:jc w:val="center"/>
              <w:rPr>
                <w:rFonts w:ascii="Times New Roman" w:hAnsi="Times New Roman"/>
                <w:b/>
                <w:i/>
                <w:sz w:val="24"/>
                <w:szCs w:val="24"/>
              </w:rPr>
            </w:pPr>
            <w:r w:rsidRPr="009D07B3">
              <w:rPr>
                <w:rFonts w:ascii="Times New Roman" w:hAnsi="Times New Roman"/>
                <w:b/>
                <w:i/>
                <w:sz w:val="24"/>
                <w:szCs w:val="24"/>
              </w:rPr>
              <w:t>Название учреждения</w:t>
            </w:r>
          </w:p>
        </w:tc>
        <w:tc>
          <w:tcPr>
            <w:tcW w:w="2976" w:type="dxa"/>
            <w:shd w:val="clear" w:color="auto" w:fill="D9D9D9" w:themeFill="background1" w:themeFillShade="D9"/>
          </w:tcPr>
          <w:p w:rsidR="0060212E" w:rsidRPr="009D07B3" w:rsidRDefault="0060212E" w:rsidP="00B80FE7">
            <w:pPr>
              <w:spacing w:before="0" w:after="0"/>
              <w:ind w:left="0"/>
              <w:jc w:val="center"/>
              <w:rPr>
                <w:rFonts w:ascii="Times New Roman" w:hAnsi="Times New Roman"/>
                <w:b/>
                <w:i/>
                <w:sz w:val="24"/>
                <w:szCs w:val="24"/>
              </w:rPr>
            </w:pPr>
            <w:r w:rsidRPr="009D07B3">
              <w:rPr>
                <w:rFonts w:ascii="Times New Roman" w:hAnsi="Times New Roman"/>
                <w:b/>
                <w:i/>
                <w:sz w:val="24"/>
                <w:szCs w:val="24"/>
              </w:rPr>
              <w:t>Адрес</w:t>
            </w:r>
          </w:p>
        </w:tc>
        <w:tc>
          <w:tcPr>
            <w:tcW w:w="1701" w:type="dxa"/>
            <w:shd w:val="clear" w:color="auto" w:fill="D9D9D9" w:themeFill="background1" w:themeFillShade="D9"/>
          </w:tcPr>
          <w:p w:rsidR="0060212E" w:rsidRPr="009D07B3" w:rsidRDefault="0060212E" w:rsidP="00B80FE7">
            <w:pPr>
              <w:spacing w:before="0" w:after="0"/>
              <w:ind w:left="0"/>
              <w:jc w:val="center"/>
              <w:rPr>
                <w:rFonts w:ascii="Times New Roman" w:hAnsi="Times New Roman"/>
                <w:b/>
                <w:i/>
                <w:sz w:val="24"/>
                <w:szCs w:val="24"/>
              </w:rPr>
            </w:pPr>
            <w:r w:rsidRPr="009D07B3">
              <w:rPr>
                <w:rFonts w:ascii="Times New Roman" w:hAnsi="Times New Roman"/>
                <w:b/>
                <w:i/>
                <w:sz w:val="24"/>
                <w:szCs w:val="24"/>
              </w:rPr>
              <w:t>Год п</w:t>
            </w:r>
            <w:r w:rsidRPr="009D07B3">
              <w:rPr>
                <w:rFonts w:ascii="Times New Roman" w:hAnsi="Times New Roman"/>
                <w:b/>
                <w:i/>
                <w:sz w:val="24"/>
                <w:szCs w:val="24"/>
              </w:rPr>
              <w:t>о</w:t>
            </w:r>
            <w:r w:rsidRPr="009D07B3">
              <w:rPr>
                <w:rFonts w:ascii="Times New Roman" w:hAnsi="Times New Roman"/>
                <w:b/>
                <w:i/>
                <w:sz w:val="24"/>
                <w:szCs w:val="24"/>
              </w:rPr>
              <w:t>стройки</w:t>
            </w:r>
          </w:p>
        </w:tc>
        <w:tc>
          <w:tcPr>
            <w:tcW w:w="1985" w:type="dxa"/>
            <w:shd w:val="clear" w:color="auto" w:fill="D9D9D9" w:themeFill="background1" w:themeFillShade="D9"/>
          </w:tcPr>
          <w:p w:rsidR="0060212E" w:rsidRPr="009D07B3" w:rsidRDefault="0060212E" w:rsidP="00B80FE7">
            <w:pPr>
              <w:spacing w:before="0" w:after="0"/>
              <w:ind w:left="0"/>
              <w:jc w:val="center"/>
              <w:rPr>
                <w:rFonts w:ascii="Times New Roman" w:hAnsi="Times New Roman"/>
                <w:b/>
                <w:i/>
                <w:sz w:val="24"/>
                <w:szCs w:val="24"/>
              </w:rPr>
            </w:pPr>
            <w:r w:rsidRPr="009D07B3">
              <w:rPr>
                <w:rFonts w:ascii="Times New Roman" w:hAnsi="Times New Roman"/>
                <w:b/>
                <w:i/>
                <w:sz w:val="24"/>
                <w:szCs w:val="24"/>
              </w:rPr>
              <w:t>Состояние</w:t>
            </w:r>
          </w:p>
        </w:tc>
      </w:tr>
      <w:tr w:rsidR="0060212E" w:rsidRPr="00272184" w:rsidTr="00ED2D0A">
        <w:trPr>
          <w:trHeight w:val="489"/>
        </w:trPr>
        <w:tc>
          <w:tcPr>
            <w:tcW w:w="2694" w:type="dxa"/>
            <w:shd w:val="clear" w:color="auto" w:fill="F2F2F2" w:themeFill="background1" w:themeFillShade="F2"/>
          </w:tcPr>
          <w:p w:rsidR="0060212E" w:rsidRPr="00B80FE7" w:rsidRDefault="0060212E" w:rsidP="00B80FE7">
            <w:pPr>
              <w:spacing w:before="0" w:after="0"/>
              <w:ind w:left="0"/>
              <w:jc w:val="left"/>
              <w:rPr>
                <w:rFonts w:ascii="Times New Roman" w:hAnsi="Times New Roman"/>
                <w:b/>
                <w:i/>
                <w:sz w:val="24"/>
                <w:szCs w:val="24"/>
              </w:rPr>
            </w:pPr>
            <w:r w:rsidRPr="000945BC">
              <w:rPr>
                <w:rFonts w:ascii="Times New Roman" w:hAnsi="Times New Roman"/>
                <w:b/>
                <w:i/>
                <w:sz w:val="24"/>
                <w:szCs w:val="24"/>
              </w:rPr>
              <w:t>Детский сад</w:t>
            </w:r>
          </w:p>
        </w:tc>
        <w:tc>
          <w:tcPr>
            <w:tcW w:w="2976" w:type="dxa"/>
            <w:shd w:val="clear" w:color="auto" w:fill="FFFFFF" w:themeFill="background1"/>
          </w:tcPr>
          <w:p w:rsidR="0060212E" w:rsidRPr="0060212E" w:rsidRDefault="00B80FE7" w:rsidP="00B80FE7">
            <w:pPr>
              <w:spacing w:before="0" w:after="0"/>
              <w:ind w:left="0"/>
              <w:jc w:val="left"/>
              <w:rPr>
                <w:rFonts w:ascii="Times New Roman" w:hAnsi="Times New Roman"/>
                <w:sz w:val="24"/>
                <w:szCs w:val="24"/>
              </w:rPr>
            </w:pPr>
            <w:r>
              <w:rPr>
                <w:rFonts w:ascii="Times New Roman" w:hAnsi="Times New Roman"/>
                <w:sz w:val="24"/>
                <w:szCs w:val="24"/>
              </w:rPr>
              <w:t>с. Карагаево, ул. Це</w:t>
            </w:r>
            <w:r>
              <w:rPr>
                <w:rFonts w:ascii="Times New Roman" w:hAnsi="Times New Roman"/>
                <w:sz w:val="24"/>
                <w:szCs w:val="24"/>
              </w:rPr>
              <w:t>н</w:t>
            </w:r>
            <w:r>
              <w:rPr>
                <w:rFonts w:ascii="Times New Roman" w:hAnsi="Times New Roman"/>
                <w:sz w:val="24"/>
                <w:szCs w:val="24"/>
              </w:rPr>
              <w:t>тральная, 52</w:t>
            </w:r>
          </w:p>
        </w:tc>
        <w:tc>
          <w:tcPr>
            <w:tcW w:w="1701" w:type="dxa"/>
            <w:shd w:val="clear" w:color="auto" w:fill="FFFFFF" w:themeFill="background1"/>
          </w:tcPr>
          <w:p w:rsidR="0060212E" w:rsidRPr="0060212E" w:rsidRDefault="00B80FE7" w:rsidP="00B80FE7">
            <w:pPr>
              <w:spacing w:before="0" w:after="0"/>
              <w:ind w:left="0"/>
              <w:jc w:val="center"/>
              <w:rPr>
                <w:rFonts w:ascii="Times New Roman" w:hAnsi="Times New Roman"/>
                <w:sz w:val="24"/>
                <w:szCs w:val="24"/>
              </w:rPr>
            </w:pPr>
            <w:r>
              <w:rPr>
                <w:rFonts w:ascii="Times New Roman" w:hAnsi="Times New Roman"/>
                <w:sz w:val="24"/>
                <w:szCs w:val="24"/>
              </w:rPr>
              <w:t>1989</w:t>
            </w:r>
          </w:p>
        </w:tc>
        <w:tc>
          <w:tcPr>
            <w:tcW w:w="1985" w:type="dxa"/>
            <w:shd w:val="clear" w:color="auto" w:fill="FFFFFF" w:themeFill="background1"/>
          </w:tcPr>
          <w:p w:rsidR="0060212E" w:rsidRPr="000945BC" w:rsidRDefault="00B80FE7" w:rsidP="00B80FE7">
            <w:pPr>
              <w:spacing w:before="0" w:after="0"/>
              <w:ind w:left="0"/>
              <w:jc w:val="center"/>
              <w:rPr>
                <w:rFonts w:ascii="Times New Roman" w:hAnsi="Times New Roman"/>
                <w:sz w:val="24"/>
                <w:szCs w:val="24"/>
              </w:rPr>
            </w:pPr>
            <w:r>
              <w:rPr>
                <w:rFonts w:ascii="Times New Roman" w:hAnsi="Times New Roman"/>
                <w:sz w:val="24"/>
                <w:szCs w:val="24"/>
              </w:rPr>
              <w:t>хорошее</w:t>
            </w:r>
          </w:p>
        </w:tc>
      </w:tr>
    </w:tbl>
    <w:p w:rsidR="00322BA6" w:rsidRPr="002D7526" w:rsidRDefault="00322BA6" w:rsidP="00322BA6">
      <w:pPr>
        <w:pStyle w:val="a0"/>
        <w:spacing w:before="120"/>
        <w:outlineLvl w:val="0"/>
        <w:rPr>
          <w:lang w:val="ru-RU"/>
        </w:rPr>
      </w:pPr>
      <w:r>
        <w:rPr>
          <w:lang w:val="ru-RU"/>
        </w:rPr>
        <w:t xml:space="preserve">По данным </w:t>
      </w:r>
      <w:r w:rsidR="00ED2D0A">
        <w:rPr>
          <w:lang w:val="ru-RU"/>
        </w:rPr>
        <w:t>СТП Гафурийского района</w:t>
      </w:r>
      <w:r>
        <w:rPr>
          <w:lang w:val="ru-RU"/>
        </w:rPr>
        <w:t>,</w:t>
      </w:r>
      <w:r w:rsidR="00ED2D0A">
        <w:rPr>
          <w:lang w:val="ru-RU"/>
        </w:rPr>
        <w:t xml:space="preserve"> общее</w:t>
      </w:r>
      <w:r>
        <w:rPr>
          <w:lang w:val="ru-RU"/>
        </w:rPr>
        <w:t xml:space="preserve"> </w:t>
      </w:r>
      <w:r w:rsidR="00B80FE7">
        <w:rPr>
          <w:lang w:val="ru-RU"/>
        </w:rPr>
        <w:t xml:space="preserve">число мест </w:t>
      </w:r>
      <w:r w:rsidRPr="002D7526">
        <w:rPr>
          <w:lang w:val="ru-RU"/>
        </w:rPr>
        <w:t>в дошкольных образов</w:t>
      </w:r>
      <w:r w:rsidRPr="002D7526">
        <w:rPr>
          <w:lang w:val="ru-RU"/>
        </w:rPr>
        <w:t>а</w:t>
      </w:r>
      <w:r w:rsidRPr="002D7526">
        <w:rPr>
          <w:lang w:val="ru-RU"/>
        </w:rPr>
        <w:t>тельных учреждениях</w:t>
      </w:r>
      <w:r>
        <w:rPr>
          <w:lang w:val="ru-RU"/>
        </w:rPr>
        <w:t xml:space="preserve"> в СП</w:t>
      </w:r>
      <w:r w:rsidRPr="00BD31D1">
        <w:rPr>
          <w:lang w:val="ru-RU"/>
        </w:rPr>
        <w:t xml:space="preserve"> </w:t>
      </w:r>
      <w:r w:rsidR="00A77471">
        <w:rPr>
          <w:lang w:val="ru-RU"/>
        </w:rPr>
        <w:t>Имендяшевский</w:t>
      </w:r>
      <w:r w:rsidRPr="00BD31D1">
        <w:rPr>
          <w:lang w:val="ru-RU"/>
        </w:rPr>
        <w:t xml:space="preserve"> сельсовет</w:t>
      </w:r>
      <w:r>
        <w:rPr>
          <w:lang w:val="ru-RU"/>
        </w:rPr>
        <w:t xml:space="preserve"> составляет </w:t>
      </w:r>
      <w:r w:rsidR="00ED2D0A">
        <w:rPr>
          <w:lang w:val="ru-RU"/>
        </w:rPr>
        <w:t>35</w:t>
      </w:r>
      <w:r w:rsidR="00365F26">
        <w:rPr>
          <w:lang w:val="ru-RU"/>
        </w:rPr>
        <w:t xml:space="preserve"> мест.</w:t>
      </w:r>
    </w:p>
    <w:p w:rsidR="00ED2D0A" w:rsidRDefault="00322BA6" w:rsidP="00322BA6">
      <w:pPr>
        <w:pStyle w:val="a0"/>
        <w:outlineLvl w:val="0"/>
        <w:rPr>
          <w:lang w:val="ru-RU"/>
        </w:rPr>
      </w:pPr>
      <w:r>
        <w:rPr>
          <w:lang w:val="ru-RU"/>
        </w:rPr>
        <w:t>Согласно р</w:t>
      </w:r>
      <w:r w:rsidRPr="008351DC">
        <w:rPr>
          <w:lang w:val="ru-RU"/>
        </w:rPr>
        <w:t>еспубликански</w:t>
      </w:r>
      <w:r>
        <w:rPr>
          <w:lang w:val="ru-RU"/>
        </w:rPr>
        <w:t>м</w:t>
      </w:r>
      <w:r w:rsidRPr="008351DC">
        <w:rPr>
          <w:lang w:val="ru-RU"/>
        </w:rPr>
        <w:t xml:space="preserve"> норматив</w:t>
      </w:r>
      <w:r>
        <w:rPr>
          <w:lang w:val="ru-RU"/>
        </w:rPr>
        <w:t>ам</w:t>
      </w:r>
      <w:r w:rsidRPr="008351DC">
        <w:rPr>
          <w:lang w:val="ru-RU"/>
        </w:rPr>
        <w:t xml:space="preserve"> градостроительного проектирования «Гр</w:t>
      </w:r>
      <w:r w:rsidRPr="008351DC">
        <w:rPr>
          <w:lang w:val="ru-RU"/>
        </w:rPr>
        <w:t>а</w:t>
      </w:r>
      <w:r w:rsidRPr="008351DC">
        <w:rPr>
          <w:lang w:val="ru-RU"/>
        </w:rPr>
        <w:t>достроительство. Планировка и застройка городских округов, городских и сельских пос</w:t>
      </w:r>
      <w:r w:rsidRPr="008351DC">
        <w:rPr>
          <w:lang w:val="ru-RU"/>
        </w:rPr>
        <w:t>е</w:t>
      </w:r>
      <w:r w:rsidRPr="008351DC">
        <w:rPr>
          <w:lang w:val="ru-RU"/>
        </w:rPr>
        <w:t>лений Республики Башкортостан», утвержден</w:t>
      </w:r>
      <w:r>
        <w:rPr>
          <w:lang w:val="ru-RU"/>
        </w:rPr>
        <w:t>н</w:t>
      </w:r>
      <w:r w:rsidRPr="008351DC">
        <w:rPr>
          <w:lang w:val="ru-RU"/>
        </w:rPr>
        <w:t>ы</w:t>
      </w:r>
      <w:r>
        <w:rPr>
          <w:lang w:val="ru-RU"/>
        </w:rPr>
        <w:t>м</w:t>
      </w:r>
      <w:r w:rsidRPr="008351DC">
        <w:rPr>
          <w:lang w:val="ru-RU"/>
        </w:rPr>
        <w:t xml:space="preserve"> постановлением Правительства РБ от 13.05.2008 </w:t>
      </w:r>
      <w:r w:rsidR="00250550">
        <w:rPr>
          <w:lang w:val="ru-RU"/>
        </w:rPr>
        <w:t>№ </w:t>
      </w:r>
      <w:r w:rsidRPr="008351DC">
        <w:rPr>
          <w:lang w:val="ru-RU"/>
        </w:rPr>
        <w:t>153</w:t>
      </w:r>
      <w:r>
        <w:rPr>
          <w:lang w:val="ru-RU"/>
        </w:rPr>
        <w:t xml:space="preserve">, </w:t>
      </w:r>
      <w:r w:rsidRPr="008351DC">
        <w:rPr>
          <w:lang w:val="ru-RU"/>
        </w:rPr>
        <w:t>рекомендуемая обеспеченность дошкольными образовательными учр</w:t>
      </w:r>
      <w:r w:rsidRPr="008351DC">
        <w:rPr>
          <w:lang w:val="ru-RU"/>
        </w:rPr>
        <w:t>е</w:t>
      </w:r>
      <w:r w:rsidRPr="008351DC">
        <w:rPr>
          <w:lang w:val="ru-RU"/>
        </w:rPr>
        <w:t xml:space="preserve">ждениями </w:t>
      </w:r>
      <w:r>
        <w:rPr>
          <w:lang w:val="ru-RU"/>
        </w:rPr>
        <w:t xml:space="preserve">в сельских поселениях </w:t>
      </w:r>
      <w:r w:rsidRPr="008351DC">
        <w:rPr>
          <w:lang w:val="ru-RU"/>
        </w:rPr>
        <w:t>составляет 33-34 места на 1000 жителей.</w:t>
      </w:r>
      <w:r>
        <w:rPr>
          <w:lang w:val="ru-RU"/>
        </w:rPr>
        <w:t xml:space="preserve"> </w:t>
      </w:r>
    </w:p>
    <w:p w:rsidR="00322BA6" w:rsidRDefault="00322BA6" w:rsidP="00322BA6">
      <w:pPr>
        <w:pStyle w:val="a0"/>
        <w:outlineLvl w:val="0"/>
        <w:rPr>
          <w:lang w:val="ru-RU"/>
        </w:rPr>
      </w:pPr>
      <w:r w:rsidRPr="00751845">
        <w:rPr>
          <w:lang w:val="ru-RU"/>
        </w:rPr>
        <w:t xml:space="preserve">В СП </w:t>
      </w:r>
      <w:r w:rsidR="00A77471">
        <w:rPr>
          <w:lang w:val="ru-RU"/>
        </w:rPr>
        <w:t>Имендяшевский</w:t>
      </w:r>
      <w:r w:rsidRPr="00751845">
        <w:rPr>
          <w:lang w:val="ru-RU"/>
        </w:rPr>
        <w:t xml:space="preserve"> сельсовет данная норма </w:t>
      </w:r>
      <w:r w:rsidR="00B80FE7">
        <w:rPr>
          <w:lang w:val="ru-RU"/>
        </w:rPr>
        <w:t xml:space="preserve">не </w:t>
      </w:r>
      <w:r w:rsidRPr="00751845">
        <w:rPr>
          <w:lang w:val="ru-RU"/>
        </w:rPr>
        <w:t xml:space="preserve">соблюдается (в </w:t>
      </w:r>
      <w:r w:rsidR="006419F2">
        <w:rPr>
          <w:lang w:val="ru-RU"/>
        </w:rPr>
        <w:t>2013</w:t>
      </w:r>
      <w:r w:rsidRPr="00751845">
        <w:rPr>
          <w:lang w:val="ru-RU"/>
        </w:rPr>
        <w:t xml:space="preserve"> году – </w:t>
      </w:r>
      <w:r w:rsidR="00ED2D0A">
        <w:rPr>
          <w:lang w:val="ru-RU"/>
        </w:rPr>
        <w:t>21</w:t>
      </w:r>
      <w:r w:rsidRPr="00751845">
        <w:rPr>
          <w:lang w:val="ru-RU"/>
        </w:rPr>
        <w:t xml:space="preserve"> мест</w:t>
      </w:r>
      <w:r w:rsidR="00ED2D0A">
        <w:rPr>
          <w:lang w:val="ru-RU"/>
        </w:rPr>
        <w:t>о</w:t>
      </w:r>
      <w:r w:rsidRPr="00751845">
        <w:rPr>
          <w:lang w:val="ru-RU"/>
        </w:rPr>
        <w:t xml:space="preserve"> на 1000 жителей). Данный факт свидетельствует о необходимости </w:t>
      </w:r>
      <w:r w:rsidR="00D325E5">
        <w:rPr>
          <w:lang w:val="ru-RU"/>
        </w:rPr>
        <w:t>проектирования</w:t>
      </w:r>
      <w:r w:rsidRPr="00751845">
        <w:rPr>
          <w:lang w:val="ru-RU"/>
        </w:rPr>
        <w:t xml:space="preserve"> новых детских садов.</w:t>
      </w:r>
    </w:p>
    <w:p w:rsidR="003D2E0B" w:rsidRPr="00BD31D1" w:rsidRDefault="00322BA6" w:rsidP="003D2E0B">
      <w:pPr>
        <w:pStyle w:val="3"/>
        <w:rPr>
          <w:rFonts w:cs="Times New Roman"/>
          <w:szCs w:val="24"/>
        </w:rPr>
      </w:pPr>
      <w:bookmarkStart w:id="246" w:name="_Toc410812022"/>
      <w:r>
        <w:rPr>
          <w:rFonts w:cs="Times New Roman"/>
          <w:szCs w:val="24"/>
        </w:rPr>
        <w:t>11</w:t>
      </w:r>
      <w:r w:rsidR="003D2E0B" w:rsidRPr="00BD31D1">
        <w:rPr>
          <w:rFonts w:cs="Times New Roman"/>
          <w:szCs w:val="24"/>
        </w:rPr>
        <w:t>.1.</w:t>
      </w:r>
      <w:r>
        <w:rPr>
          <w:rFonts w:cs="Times New Roman"/>
          <w:szCs w:val="24"/>
        </w:rPr>
        <w:t>2</w:t>
      </w:r>
      <w:r w:rsidR="003D2E0B" w:rsidRPr="00BD31D1">
        <w:rPr>
          <w:rFonts w:cs="Times New Roman"/>
          <w:szCs w:val="24"/>
        </w:rPr>
        <w:t xml:space="preserve"> Общеобразовательные школы</w:t>
      </w:r>
      <w:bookmarkEnd w:id="243"/>
      <w:bookmarkEnd w:id="244"/>
      <w:bookmarkEnd w:id="245"/>
      <w:bookmarkEnd w:id="246"/>
    </w:p>
    <w:p w:rsidR="003900BB" w:rsidRDefault="003900BB" w:rsidP="003900BB">
      <w:pPr>
        <w:pStyle w:val="a0"/>
        <w:rPr>
          <w:lang w:val="ru-RU"/>
        </w:rPr>
      </w:pPr>
      <w:bookmarkStart w:id="247" w:name="_Toc270950869"/>
      <w:bookmarkStart w:id="248" w:name="_Toc312530935"/>
      <w:bookmarkStart w:id="249" w:name="_Toc370201539"/>
      <w:bookmarkStart w:id="250" w:name="_Toc374968583"/>
      <w:bookmarkStart w:id="251" w:name="_Toc270950870"/>
      <w:r w:rsidRPr="00BD31D1">
        <w:rPr>
          <w:lang w:val="ru-RU"/>
        </w:rPr>
        <w:t>По состоянию на 01.01.</w:t>
      </w:r>
      <w:r w:rsidR="00EC24C2">
        <w:rPr>
          <w:lang w:val="ru-RU"/>
        </w:rPr>
        <w:t>2014</w:t>
      </w:r>
      <w:r w:rsidRPr="00BD31D1">
        <w:rPr>
          <w:lang w:val="ru-RU"/>
        </w:rPr>
        <w:t xml:space="preserve"> года образовательная сеть </w:t>
      </w:r>
      <w:r>
        <w:rPr>
          <w:lang w:val="ru-RU"/>
        </w:rPr>
        <w:t>СП</w:t>
      </w:r>
      <w:r w:rsidRPr="00BD31D1">
        <w:rPr>
          <w:lang w:val="ru-RU"/>
        </w:rPr>
        <w:t xml:space="preserve"> </w:t>
      </w:r>
      <w:r w:rsidR="00A77471">
        <w:rPr>
          <w:lang w:val="ru-RU"/>
        </w:rPr>
        <w:t>Имендяшевский</w:t>
      </w:r>
      <w:r w:rsidRPr="00BD31D1">
        <w:rPr>
          <w:lang w:val="ru-RU"/>
        </w:rPr>
        <w:t xml:space="preserve"> сельс</w:t>
      </w:r>
      <w:r w:rsidRPr="00BD31D1">
        <w:rPr>
          <w:lang w:val="ru-RU"/>
        </w:rPr>
        <w:t>о</w:t>
      </w:r>
      <w:r w:rsidRPr="00BD31D1">
        <w:rPr>
          <w:lang w:val="ru-RU"/>
        </w:rPr>
        <w:t>вет представлен</w:t>
      </w:r>
      <w:r>
        <w:rPr>
          <w:lang w:val="ru-RU" w:eastAsia="ru-RU" w:bidi="ar-SA"/>
        </w:rPr>
        <w:t xml:space="preserve">а </w:t>
      </w:r>
      <w:r w:rsidR="00EC24C2">
        <w:rPr>
          <w:lang w:val="ru-RU" w:eastAsia="ru-RU" w:bidi="ar-SA"/>
        </w:rPr>
        <w:t>двумя</w:t>
      </w:r>
      <w:r w:rsidRPr="00BD31D1">
        <w:rPr>
          <w:lang w:val="ru-RU"/>
        </w:rPr>
        <w:t xml:space="preserve"> </w:t>
      </w:r>
      <w:r>
        <w:rPr>
          <w:lang w:val="ru-RU"/>
        </w:rPr>
        <w:t>школами.</w:t>
      </w:r>
    </w:p>
    <w:p w:rsidR="00EC24C2" w:rsidRDefault="00EC24C2">
      <w:pPr>
        <w:rPr>
          <w:rFonts w:ascii="Times New Roman" w:eastAsia="Times New Roman" w:hAnsi="Times New Roman" w:cs="Times New Roman"/>
          <w:b/>
          <w:i/>
          <w:sz w:val="24"/>
          <w:szCs w:val="24"/>
          <w:lang w:eastAsia="ar-SA" w:bidi="en-US"/>
        </w:rPr>
      </w:pPr>
      <w:r>
        <w:rPr>
          <w:b/>
          <w:i/>
        </w:rPr>
        <w:br w:type="page"/>
      </w:r>
    </w:p>
    <w:p w:rsidR="003900BB" w:rsidRPr="00BD31D1" w:rsidRDefault="003900BB" w:rsidP="003900BB">
      <w:pPr>
        <w:pStyle w:val="a0"/>
        <w:spacing w:before="120"/>
        <w:jc w:val="right"/>
        <w:outlineLvl w:val="0"/>
        <w:rPr>
          <w:b/>
          <w:i/>
          <w:lang w:val="ru-RU"/>
        </w:rPr>
      </w:pPr>
      <w:r w:rsidRPr="00BD31D1">
        <w:rPr>
          <w:b/>
          <w:i/>
          <w:lang w:val="ru-RU"/>
        </w:rPr>
        <w:t xml:space="preserve">Таблица </w:t>
      </w:r>
      <w:r w:rsidR="00322BA6">
        <w:rPr>
          <w:b/>
          <w:i/>
          <w:lang w:val="ru-RU"/>
        </w:rPr>
        <w:t>11.2</w:t>
      </w:r>
    </w:p>
    <w:p w:rsidR="003900BB" w:rsidRPr="00BD31D1" w:rsidRDefault="003900BB" w:rsidP="003900BB">
      <w:pPr>
        <w:pStyle w:val="a0"/>
        <w:spacing w:after="120"/>
        <w:ind w:firstLine="0"/>
        <w:jc w:val="center"/>
        <w:outlineLvl w:val="0"/>
        <w:rPr>
          <w:b/>
          <w:i/>
          <w:lang w:val="ru-RU"/>
        </w:rPr>
      </w:pPr>
      <w:r w:rsidRPr="00BD31D1">
        <w:rPr>
          <w:b/>
          <w:i/>
          <w:lang w:val="ru-RU"/>
        </w:rPr>
        <w:t xml:space="preserve">Характеристика </w:t>
      </w:r>
      <w:r>
        <w:rPr>
          <w:b/>
          <w:i/>
          <w:lang w:val="ru-RU"/>
        </w:rPr>
        <w:t xml:space="preserve">общеобразовательных школ СП </w:t>
      </w:r>
      <w:r w:rsidR="00A77471">
        <w:rPr>
          <w:b/>
          <w:i/>
          <w:lang w:val="ru-RU"/>
        </w:rPr>
        <w:t>Имендяшевский</w:t>
      </w:r>
      <w:r>
        <w:rPr>
          <w:b/>
          <w:i/>
          <w:lang w:val="ru-RU"/>
        </w:rPr>
        <w:t xml:space="preserve"> сельсовет</w:t>
      </w:r>
    </w:p>
    <w:tbl>
      <w:tblPr>
        <w:tblW w:w="9348" w:type="dxa"/>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top w:w="28" w:type="dxa"/>
          <w:bottom w:w="28" w:type="dxa"/>
        </w:tblCellMar>
        <w:tblLook w:val="04A0" w:firstRow="1" w:lastRow="0" w:firstColumn="1" w:lastColumn="0" w:noHBand="0" w:noVBand="1"/>
      </w:tblPr>
      <w:tblGrid>
        <w:gridCol w:w="2552"/>
        <w:gridCol w:w="3104"/>
        <w:gridCol w:w="1392"/>
        <w:gridCol w:w="2300"/>
      </w:tblGrid>
      <w:tr w:rsidR="006419F2" w:rsidRPr="00B0589A" w:rsidTr="00EC24C2">
        <w:trPr>
          <w:cantSplit/>
          <w:trHeight w:val="651"/>
        </w:trPr>
        <w:tc>
          <w:tcPr>
            <w:tcW w:w="2552" w:type="dxa"/>
            <w:shd w:val="clear" w:color="auto" w:fill="D9D9D9" w:themeFill="background1" w:themeFillShade="D9"/>
          </w:tcPr>
          <w:p w:rsidR="006419F2" w:rsidRPr="009D07B3" w:rsidRDefault="006419F2" w:rsidP="00EC24C2">
            <w:pPr>
              <w:spacing w:before="0" w:after="0"/>
              <w:ind w:left="0"/>
              <w:jc w:val="center"/>
              <w:rPr>
                <w:rFonts w:ascii="Times New Roman" w:hAnsi="Times New Roman"/>
                <w:b/>
                <w:i/>
                <w:sz w:val="24"/>
                <w:szCs w:val="24"/>
              </w:rPr>
            </w:pPr>
            <w:r w:rsidRPr="009D07B3">
              <w:rPr>
                <w:rFonts w:ascii="Times New Roman" w:hAnsi="Times New Roman"/>
                <w:b/>
                <w:i/>
                <w:sz w:val="24"/>
                <w:szCs w:val="24"/>
              </w:rPr>
              <w:t>Название учрежд</w:t>
            </w:r>
            <w:r w:rsidRPr="009D07B3">
              <w:rPr>
                <w:rFonts w:ascii="Times New Roman" w:hAnsi="Times New Roman"/>
                <w:b/>
                <w:i/>
                <w:sz w:val="24"/>
                <w:szCs w:val="24"/>
              </w:rPr>
              <w:t>е</w:t>
            </w:r>
            <w:r w:rsidRPr="009D07B3">
              <w:rPr>
                <w:rFonts w:ascii="Times New Roman" w:hAnsi="Times New Roman"/>
                <w:b/>
                <w:i/>
                <w:sz w:val="24"/>
                <w:szCs w:val="24"/>
              </w:rPr>
              <w:t>ния</w:t>
            </w:r>
          </w:p>
        </w:tc>
        <w:tc>
          <w:tcPr>
            <w:tcW w:w="3104" w:type="dxa"/>
            <w:shd w:val="clear" w:color="auto" w:fill="D9D9D9" w:themeFill="background1" w:themeFillShade="D9"/>
          </w:tcPr>
          <w:p w:rsidR="006419F2" w:rsidRPr="009D07B3" w:rsidRDefault="006419F2" w:rsidP="00EC24C2">
            <w:pPr>
              <w:spacing w:before="0" w:after="0"/>
              <w:ind w:left="0"/>
              <w:jc w:val="center"/>
              <w:rPr>
                <w:rFonts w:ascii="Times New Roman" w:hAnsi="Times New Roman"/>
                <w:b/>
                <w:i/>
                <w:sz w:val="24"/>
                <w:szCs w:val="24"/>
              </w:rPr>
            </w:pPr>
            <w:r w:rsidRPr="009D07B3">
              <w:rPr>
                <w:rFonts w:ascii="Times New Roman" w:hAnsi="Times New Roman"/>
                <w:b/>
                <w:i/>
                <w:sz w:val="24"/>
                <w:szCs w:val="24"/>
              </w:rPr>
              <w:t>Адрес</w:t>
            </w:r>
          </w:p>
        </w:tc>
        <w:tc>
          <w:tcPr>
            <w:tcW w:w="1392" w:type="dxa"/>
            <w:shd w:val="clear" w:color="auto" w:fill="D9D9D9" w:themeFill="background1" w:themeFillShade="D9"/>
          </w:tcPr>
          <w:p w:rsidR="006419F2" w:rsidRPr="009D07B3" w:rsidRDefault="006419F2" w:rsidP="00EC24C2">
            <w:pPr>
              <w:spacing w:before="0" w:after="0"/>
              <w:ind w:left="0"/>
              <w:jc w:val="center"/>
              <w:rPr>
                <w:rFonts w:ascii="Times New Roman" w:hAnsi="Times New Roman"/>
                <w:b/>
                <w:i/>
                <w:sz w:val="24"/>
                <w:szCs w:val="24"/>
              </w:rPr>
            </w:pPr>
            <w:r w:rsidRPr="009D07B3">
              <w:rPr>
                <w:rFonts w:ascii="Times New Roman" w:hAnsi="Times New Roman"/>
                <w:b/>
                <w:i/>
                <w:sz w:val="24"/>
                <w:szCs w:val="24"/>
              </w:rPr>
              <w:t>Год п</w:t>
            </w:r>
            <w:r w:rsidRPr="009D07B3">
              <w:rPr>
                <w:rFonts w:ascii="Times New Roman" w:hAnsi="Times New Roman"/>
                <w:b/>
                <w:i/>
                <w:sz w:val="24"/>
                <w:szCs w:val="24"/>
              </w:rPr>
              <w:t>о</w:t>
            </w:r>
            <w:r w:rsidRPr="009D07B3">
              <w:rPr>
                <w:rFonts w:ascii="Times New Roman" w:hAnsi="Times New Roman"/>
                <w:b/>
                <w:i/>
                <w:sz w:val="24"/>
                <w:szCs w:val="24"/>
              </w:rPr>
              <w:t>стройки</w:t>
            </w:r>
          </w:p>
        </w:tc>
        <w:tc>
          <w:tcPr>
            <w:tcW w:w="2300" w:type="dxa"/>
            <w:shd w:val="clear" w:color="auto" w:fill="D9D9D9" w:themeFill="background1" w:themeFillShade="D9"/>
          </w:tcPr>
          <w:p w:rsidR="006419F2" w:rsidRPr="009D07B3" w:rsidRDefault="006419F2" w:rsidP="00EC24C2">
            <w:pPr>
              <w:spacing w:before="0" w:after="0"/>
              <w:ind w:left="0"/>
              <w:jc w:val="center"/>
              <w:rPr>
                <w:rFonts w:ascii="Times New Roman" w:hAnsi="Times New Roman"/>
                <w:b/>
                <w:i/>
                <w:sz w:val="24"/>
                <w:szCs w:val="24"/>
              </w:rPr>
            </w:pPr>
            <w:r w:rsidRPr="009D07B3">
              <w:rPr>
                <w:rFonts w:ascii="Times New Roman" w:hAnsi="Times New Roman"/>
                <w:b/>
                <w:i/>
                <w:sz w:val="24"/>
                <w:szCs w:val="24"/>
              </w:rPr>
              <w:t>Состояние</w:t>
            </w:r>
          </w:p>
        </w:tc>
      </w:tr>
      <w:tr w:rsidR="00ED2D0A" w:rsidRPr="009D07B3" w:rsidTr="00EC24C2">
        <w:tc>
          <w:tcPr>
            <w:tcW w:w="2552" w:type="dxa"/>
            <w:shd w:val="clear" w:color="auto" w:fill="F2F2F2" w:themeFill="background1" w:themeFillShade="F2"/>
          </w:tcPr>
          <w:p w:rsidR="00ED2D0A" w:rsidRPr="000F58E7" w:rsidRDefault="00ED2D0A" w:rsidP="00ED2D0A">
            <w:pPr>
              <w:spacing w:before="0" w:after="0"/>
              <w:ind w:left="0"/>
              <w:jc w:val="left"/>
              <w:rPr>
                <w:rFonts w:ascii="Times New Roman" w:hAnsi="Times New Roman"/>
                <w:b/>
                <w:i/>
                <w:sz w:val="24"/>
                <w:szCs w:val="24"/>
              </w:rPr>
            </w:pPr>
            <w:r w:rsidRPr="000F58E7">
              <w:rPr>
                <w:rFonts w:ascii="Times New Roman" w:hAnsi="Times New Roman"/>
                <w:b/>
                <w:i/>
                <w:sz w:val="24"/>
                <w:szCs w:val="24"/>
              </w:rPr>
              <w:t>МОБУ</w:t>
            </w:r>
            <w:r>
              <w:rPr>
                <w:rFonts w:ascii="Times New Roman" w:hAnsi="Times New Roman"/>
                <w:b/>
                <w:i/>
                <w:sz w:val="24"/>
                <w:szCs w:val="24"/>
              </w:rPr>
              <w:t xml:space="preserve"> </w:t>
            </w:r>
            <w:r w:rsidRPr="000F58E7">
              <w:rPr>
                <w:rFonts w:ascii="Times New Roman" w:hAnsi="Times New Roman"/>
                <w:b/>
                <w:i/>
                <w:sz w:val="24"/>
                <w:szCs w:val="24"/>
              </w:rPr>
              <w:t>СОШ с.</w:t>
            </w:r>
            <w:r>
              <w:rPr>
                <w:rFonts w:ascii="Times New Roman" w:hAnsi="Times New Roman"/>
                <w:b/>
                <w:i/>
                <w:sz w:val="24"/>
                <w:szCs w:val="24"/>
              </w:rPr>
              <w:t xml:space="preserve"> Кар</w:t>
            </w:r>
            <w:r>
              <w:rPr>
                <w:rFonts w:ascii="Times New Roman" w:hAnsi="Times New Roman"/>
                <w:b/>
                <w:i/>
                <w:sz w:val="24"/>
                <w:szCs w:val="24"/>
              </w:rPr>
              <w:t>а</w:t>
            </w:r>
            <w:r>
              <w:rPr>
                <w:rFonts w:ascii="Times New Roman" w:hAnsi="Times New Roman"/>
                <w:b/>
                <w:i/>
                <w:sz w:val="24"/>
                <w:szCs w:val="24"/>
              </w:rPr>
              <w:t>гаево</w:t>
            </w:r>
          </w:p>
        </w:tc>
        <w:tc>
          <w:tcPr>
            <w:tcW w:w="3104" w:type="dxa"/>
            <w:shd w:val="clear" w:color="auto" w:fill="FFFFFF" w:themeFill="background1"/>
          </w:tcPr>
          <w:p w:rsidR="00ED2D0A" w:rsidRPr="0060212E" w:rsidRDefault="00ED2D0A" w:rsidP="00E8799F">
            <w:pPr>
              <w:spacing w:before="0" w:after="0"/>
              <w:ind w:left="0"/>
              <w:jc w:val="left"/>
              <w:rPr>
                <w:rFonts w:ascii="Times New Roman" w:hAnsi="Times New Roman"/>
                <w:sz w:val="24"/>
                <w:szCs w:val="24"/>
              </w:rPr>
            </w:pPr>
            <w:r>
              <w:rPr>
                <w:rFonts w:ascii="Times New Roman" w:hAnsi="Times New Roman"/>
                <w:sz w:val="24"/>
                <w:szCs w:val="24"/>
              </w:rPr>
              <w:t>с. Карагаево, ул. Централ</w:t>
            </w:r>
            <w:r>
              <w:rPr>
                <w:rFonts w:ascii="Times New Roman" w:hAnsi="Times New Roman"/>
                <w:sz w:val="24"/>
                <w:szCs w:val="24"/>
              </w:rPr>
              <w:t>ь</w:t>
            </w:r>
            <w:r>
              <w:rPr>
                <w:rFonts w:ascii="Times New Roman" w:hAnsi="Times New Roman"/>
                <w:sz w:val="24"/>
                <w:szCs w:val="24"/>
              </w:rPr>
              <w:t>ная, 52</w:t>
            </w:r>
          </w:p>
        </w:tc>
        <w:tc>
          <w:tcPr>
            <w:tcW w:w="1392" w:type="dxa"/>
            <w:shd w:val="clear" w:color="auto" w:fill="FFFFFF" w:themeFill="background1"/>
          </w:tcPr>
          <w:p w:rsidR="00ED2D0A" w:rsidRPr="003900BB" w:rsidRDefault="00ED2D0A" w:rsidP="008F7C99">
            <w:pPr>
              <w:spacing w:before="0" w:after="0"/>
              <w:ind w:left="0"/>
              <w:jc w:val="center"/>
              <w:rPr>
                <w:rFonts w:ascii="Times New Roman" w:hAnsi="Times New Roman"/>
                <w:sz w:val="24"/>
                <w:szCs w:val="24"/>
              </w:rPr>
            </w:pPr>
            <w:r>
              <w:rPr>
                <w:rFonts w:ascii="Times New Roman" w:hAnsi="Times New Roman"/>
                <w:sz w:val="24"/>
                <w:szCs w:val="24"/>
              </w:rPr>
              <w:t>1989</w:t>
            </w:r>
          </w:p>
        </w:tc>
        <w:tc>
          <w:tcPr>
            <w:tcW w:w="2300" w:type="dxa"/>
            <w:shd w:val="clear" w:color="auto" w:fill="FFFFFF" w:themeFill="background1"/>
          </w:tcPr>
          <w:p w:rsidR="00ED2D0A" w:rsidRPr="00EE78C6" w:rsidRDefault="00ED2D0A" w:rsidP="008F7C99">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ED2D0A" w:rsidRPr="009D07B3" w:rsidTr="00EC24C2">
        <w:tc>
          <w:tcPr>
            <w:tcW w:w="2552" w:type="dxa"/>
            <w:shd w:val="clear" w:color="auto" w:fill="F2F2F2" w:themeFill="background1" w:themeFillShade="F2"/>
          </w:tcPr>
          <w:p w:rsidR="00ED2D0A" w:rsidRPr="000F58E7" w:rsidRDefault="00ED2D0A" w:rsidP="00ED2D0A">
            <w:pPr>
              <w:spacing w:before="0" w:after="0"/>
              <w:ind w:left="0"/>
              <w:jc w:val="left"/>
              <w:rPr>
                <w:rFonts w:ascii="Times New Roman" w:hAnsi="Times New Roman"/>
                <w:b/>
                <w:i/>
                <w:sz w:val="24"/>
                <w:szCs w:val="24"/>
              </w:rPr>
            </w:pPr>
            <w:r w:rsidRPr="000F58E7">
              <w:rPr>
                <w:rFonts w:ascii="Times New Roman" w:hAnsi="Times New Roman"/>
                <w:b/>
                <w:i/>
                <w:sz w:val="24"/>
                <w:szCs w:val="24"/>
              </w:rPr>
              <w:t>МОБУ</w:t>
            </w:r>
            <w:r>
              <w:rPr>
                <w:rFonts w:ascii="Times New Roman" w:hAnsi="Times New Roman"/>
                <w:b/>
                <w:i/>
                <w:sz w:val="24"/>
                <w:szCs w:val="24"/>
              </w:rPr>
              <w:t xml:space="preserve"> </w:t>
            </w:r>
            <w:r w:rsidRPr="000F58E7">
              <w:rPr>
                <w:rFonts w:ascii="Times New Roman" w:hAnsi="Times New Roman"/>
                <w:b/>
                <w:i/>
                <w:sz w:val="24"/>
                <w:szCs w:val="24"/>
              </w:rPr>
              <w:t>СОШ</w:t>
            </w:r>
            <w:r>
              <w:rPr>
                <w:rFonts w:ascii="Times New Roman" w:hAnsi="Times New Roman"/>
                <w:b/>
                <w:i/>
                <w:sz w:val="24"/>
                <w:szCs w:val="24"/>
              </w:rPr>
              <w:t xml:space="preserve"> </w:t>
            </w:r>
            <w:r w:rsidRPr="000F58E7">
              <w:rPr>
                <w:rFonts w:ascii="Times New Roman" w:hAnsi="Times New Roman"/>
                <w:b/>
                <w:i/>
                <w:sz w:val="24"/>
                <w:szCs w:val="24"/>
              </w:rPr>
              <w:t>с.</w:t>
            </w:r>
            <w:r>
              <w:rPr>
                <w:rFonts w:ascii="Times New Roman" w:hAnsi="Times New Roman"/>
                <w:b/>
                <w:i/>
                <w:sz w:val="24"/>
                <w:szCs w:val="24"/>
              </w:rPr>
              <w:t xml:space="preserve"> Имендяшево</w:t>
            </w:r>
          </w:p>
        </w:tc>
        <w:tc>
          <w:tcPr>
            <w:tcW w:w="3104" w:type="dxa"/>
            <w:shd w:val="clear" w:color="auto" w:fill="FFFFFF" w:themeFill="background1"/>
          </w:tcPr>
          <w:p w:rsidR="00ED2D0A" w:rsidRPr="000F58E7" w:rsidRDefault="00ED2D0A" w:rsidP="000F58E7">
            <w:pPr>
              <w:spacing w:before="0" w:after="0"/>
              <w:ind w:left="0"/>
              <w:jc w:val="left"/>
              <w:rPr>
                <w:rFonts w:ascii="Times New Roman" w:hAnsi="Times New Roman"/>
                <w:sz w:val="24"/>
                <w:szCs w:val="24"/>
              </w:rPr>
            </w:pPr>
            <w:r>
              <w:rPr>
                <w:rFonts w:ascii="Times New Roman" w:hAnsi="Times New Roman"/>
                <w:sz w:val="24"/>
                <w:szCs w:val="24"/>
              </w:rPr>
              <w:t>с. Имендяшево, ул. Колхо</w:t>
            </w:r>
            <w:r>
              <w:rPr>
                <w:rFonts w:ascii="Times New Roman" w:hAnsi="Times New Roman"/>
                <w:sz w:val="24"/>
                <w:szCs w:val="24"/>
              </w:rPr>
              <w:t>з</w:t>
            </w:r>
            <w:r>
              <w:rPr>
                <w:rFonts w:ascii="Times New Roman" w:hAnsi="Times New Roman"/>
                <w:sz w:val="24"/>
                <w:szCs w:val="24"/>
              </w:rPr>
              <w:t>ная, д. 45</w:t>
            </w:r>
          </w:p>
        </w:tc>
        <w:tc>
          <w:tcPr>
            <w:tcW w:w="1392" w:type="dxa"/>
            <w:shd w:val="clear" w:color="auto" w:fill="FFFFFF" w:themeFill="background1"/>
          </w:tcPr>
          <w:p w:rsidR="00ED2D0A" w:rsidRPr="003900BB" w:rsidRDefault="00ED2D0A" w:rsidP="008F7C99">
            <w:pPr>
              <w:spacing w:before="0" w:after="0"/>
              <w:ind w:left="0"/>
              <w:jc w:val="center"/>
              <w:rPr>
                <w:rFonts w:ascii="Times New Roman" w:hAnsi="Times New Roman"/>
                <w:sz w:val="24"/>
                <w:szCs w:val="24"/>
              </w:rPr>
            </w:pPr>
            <w:r>
              <w:rPr>
                <w:rFonts w:ascii="Times New Roman" w:hAnsi="Times New Roman"/>
                <w:sz w:val="24"/>
                <w:szCs w:val="24"/>
              </w:rPr>
              <w:t>2002</w:t>
            </w:r>
          </w:p>
        </w:tc>
        <w:tc>
          <w:tcPr>
            <w:tcW w:w="2300" w:type="dxa"/>
            <w:shd w:val="clear" w:color="auto" w:fill="FFFFFF" w:themeFill="background1"/>
          </w:tcPr>
          <w:p w:rsidR="00ED2D0A" w:rsidRPr="00650CAF" w:rsidRDefault="00ED2D0A" w:rsidP="008F7C99">
            <w:pPr>
              <w:spacing w:before="0" w:after="0"/>
              <w:ind w:left="0"/>
              <w:jc w:val="center"/>
              <w:rPr>
                <w:rFonts w:ascii="Times New Roman" w:hAnsi="Times New Roman"/>
                <w:sz w:val="24"/>
                <w:szCs w:val="24"/>
              </w:rPr>
            </w:pPr>
            <w:r>
              <w:rPr>
                <w:rFonts w:ascii="Times New Roman" w:hAnsi="Times New Roman"/>
                <w:sz w:val="24"/>
                <w:szCs w:val="24"/>
              </w:rPr>
              <w:t>хорошее</w:t>
            </w:r>
          </w:p>
        </w:tc>
      </w:tr>
    </w:tbl>
    <w:p w:rsidR="00ED2D0A" w:rsidRPr="002D7526" w:rsidRDefault="00ED2D0A" w:rsidP="00ED2D0A">
      <w:pPr>
        <w:pStyle w:val="a0"/>
        <w:spacing w:before="120"/>
        <w:outlineLvl w:val="0"/>
        <w:rPr>
          <w:lang w:val="ru-RU"/>
        </w:rPr>
      </w:pPr>
      <w:r>
        <w:rPr>
          <w:lang w:val="ru-RU"/>
        </w:rPr>
        <w:t xml:space="preserve">По данным СТП Гафурийского района, общее число мест </w:t>
      </w:r>
      <w:r w:rsidRPr="002D7526">
        <w:rPr>
          <w:lang w:val="ru-RU"/>
        </w:rPr>
        <w:t xml:space="preserve">в </w:t>
      </w:r>
      <w:r>
        <w:rPr>
          <w:lang w:val="ru-RU"/>
        </w:rPr>
        <w:t>обще</w:t>
      </w:r>
      <w:r w:rsidRPr="002D7526">
        <w:rPr>
          <w:lang w:val="ru-RU"/>
        </w:rPr>
        <w:t xml:space="preserve">образовательных </w:t>
      </w:r>
      <w:r>
        <w:rPr>
          <w:lang w:val="ru-RU"/>
        </w:rPr>
        <w:t>школах в СП</w:t>
      </w:r>
      <w:r w:rsidRPr="00BD31D1">
        <w:rPr>
          <w:lang w:val="ru-RU"/>
        </w:rPr>
        <w:t xml:space="preserve"> </w:t>
      </w:r>
      <w:r>
        <w:rPr>
          <w:lang w:val="ru-RU"/>
        </w:rPr>
        <w:t>Имендяшевский</w:t>
      </w:r>
      <w:r w:rsidRPr="00BD31D1">
        <w:rPr>
          <w:lang w:val="ru-RU"/>
        </w:rPr>
        <w:t xml:space="preserve"> сельсовет</w:t>
      </w:r>
      <w:r>
        <w:rPr>
          <w:lang w:val="ru-RU"/>
        </w:rPr>
        <w:t xml:space="preserve"> составляет 397 мест.</w:t>
      </w:r>
    </w:p>
    <w:p w:rsidR="003900BB" w:rsidRDefault="003900BB" w:rsidP="003900BB">
      <w:pPr>
        <w:pStyle w:val="a0"/>
        <w:rPr>
          <w:lang w:val="ru-RU"/>
        </w:rPr>
      </w:pPr>
      <w:r>
        <w:rPr>
          <w:lang w:val="ru-RU"/>
        </w:rPr>
        <w:t>Согласно р</w:t>
      </w:r>
      <w:r w:rsidRPr="008351DC">
        <w:rPr>
          <w:lang w:val="ru-RU"/>
        </w:rPr>
        <w:t>еспубликански</w:t>
      </w:r>
      <w:r>
        <w:rPr>
          <w:lang w:val="ru-RU"/>
        </w:rPr>
        <w:t>м</w:t>
      </w:r>
      <w:r w:rsidRPr="008351DC">
        <w:rPr>
          <w:lang w:val="ru-RU"/>
        </w:rPr>
        <w:t xml:space="preserve"> норматив</w:t>
      </w:r>
      <w:r>
        <w:rPr>
          <w:lang w:val="ru-RU"/>
        </w:rPr>
        <w:t>ам</w:t>
      </w:r>
      <w:r w:rsidRPr="008351DC">
        <w:rPr>
          <w:lang w:val="ru-RU"/>
        </w:rPr>
        <w:t xml:space="preserve"> градостроительного проектирования «Гр</w:t>
      </w:r>
      <w:r w:rsidRPr="008351DC">
        <w:rPr>
          <w:lang w:val="ru-RU"/>
        </w:rPr>
        <w:t>а</w:t>
      </w:r>
      <w:r w:rsidRPr="008351DC">
        <w:rPr>
          <w:lang w:val="ru-RU"/>
        </w:rPr>
        <w:t>достроительство. Планировка и застройка городских округов, городских и сельских пос</w:t>
      </w:r>
      <w:r w:rsidRPr="008351DC">
        <w:rPr>
          <w:lang w:val="ru-RU"/>
        </w:rPr>
        <w:t>е</w:t>
      </w:r>
      <w:r w:rsidRPr="008351DC">
        <w:rPr>
          <w:lang w:val="ru-RU"/>
        </w:rPr>
        <w:t>лений Республики Башкортостан»</w:t>
      </w:r>
      <w:r>
        <w:rPr>
          <w:lang w:val="ru-RU"/>
        </w:rPr>
        <w:t xml:space="preserve"> </w:t>
      </w:r>
      <w:r w:rsidRPr="008351DC">
        <w:rPr>
          <w:lang w:val="ru-RU"/>
        </w:rPr>
        <w:t xml:space="preserve">рекомендуемая обеспеченность </w:t>
      </w:r>
      <w:r>
        <w:rPr>
          <w:lang w:val="ru-RU"/>
        </w:rPr>
        <w:t>общеобразовательными школами</w:t>
      </w:r>
      <w:r w:rsidRPr="008351DC">
        <w:rPr>
          <w:lang w:val="ru-RU"/>
        </w:rPr>
        <w:t xml:space="preserve"> </w:t>
      </w:r>
      <w:r>
        <w:rPr>
          <w:lang w:val="ru-RU"/>
        </w:rPr>
        <w:t xml:space="preserve">в сельских поселениях </w:t>
      </w:r>
      <w:r w:rsidRPr="008351DC">
        <w:rPr>
          <w:lang w:val="ru-RU"/>
        </w:rPr>
        <w:t xml:space="preserve">составляет </w:t>
      </w:r>
      <w:r>
        <w:rPr>
          <w:lang w:val="ru-RU"/>
        </w:rPr>
        <w:t>144</w:t>
      </w:r>
      <w:r w:rsidRPr="008351DC">
        <w:rPr>
          <w:lang w:val="ru-RU"/>
        </w:rPr>
        <w:t xml:space="preserve"> места на 1000 жителей.</w:t>
      </w:r>
      <w:r>
        <w:rPr>
          <w:lang w:val="ru-RU"/>
        </w:rPr>
        <w:t xml:space="preserve"> В СП </w:t>
      </w:r>
      <w:r w:rsidR="00A77471">
        <w:rPr>
          <w:lang w:val="ru-RU"/>
        </w:rPr>
        <w:t>Имендяше</w:t>
      </w:r>
      <w:r w:rsidR="00A77471">
        <w:rPr>
          <w:lang w:val="ru-RU"/>
        </w:rPr>
        <w:t>в</w:t>
      </w:r>
      <w:r w:rsidR="00A77471">
        <w:rPr>
          <w:lang w:val="ru-RU"/>
        </w:rPr>
        <w:t>ский</w:t>
      </w:r>
      <w:r w:rsidRPr="00BD31D1">
        <w:rPr>
          <w:lang w:val="ru-RU"/>
        </w:rPr>
        <w:t xml:space="preserve"> сельсовет</w:t>
      </w:r>
      <w:r>
        <w:rPr>
          <w:lang w:val="ru-RU"/>
        </w:rPr>
        <w:t xml:space="preserve"> обеспеченность школами соответствует данной норме (в </w:t>
      </w:r>
      <w:r w:rsidR="00EC24C2">
        <w:rPr>
          <w:lang w:val="ru-RU"/>
        </w:rPr>
        <w:t>2013</w:t>
      </w:r>
      <w:r>
        <w:rPr>
          <w:lang w:val="ru-RU"/>
        </w:rPr>
        <w:t xml:space="preserve"> году – </w:t>
      </w:r>
      <w:r w:rsidR="00ED2D0A">
        <w:rPr>
          <w:lang w:val="ru-RU"/>
        </w:rPr>
        <w:t>236</w:t>
      </w:r>
      <w:r>
        <w:rPr>
          <w:lang w:val="ru-RU"/>
        </w:rPr>
        <w:t xml:space="preserve"> мест</w:t>
      </w:r>
      <w:r w:rsidR="00EC24C2">
        <w:rPr>
          <w:lang w:val="ru-RU"/>
        </w:rPr>
        <w:t>а</w:t>
      </w:r>
      <w:r>
        <w:rPr>
          <w:lang w:val="ru-RU"/>
        </w:rPr>
        <w:t xml:space="preserve"> на 1000 жителей). </w:t>
      </w:r>
    </w:p>
    <w:p w:rsidR="003900BB" w:rsidRPr="00BD31D1" w:rsidRDefault="003900BB" w:rsidP="003900BB">
      <w:pPr>
        <w:pStyle w:val="a0"/>
        <w:shd w:val="clear" w:color="auto" w:fill="FFFFFF"/>
        <w:rPr>
          <w:lang w:val="ru-RU"/>
        </w:rPr>
      </w:pPr>
      <w:r w:rsidRPr="00BD31D1">
        <w:rPr>
          <w:lang w:val="ru-RU"/>
        </w:rPr>
        <w:t>Основная цель развития образования остается обеспечение внедрения современной модели образования, обеспечивающей формирование человеческого капитала, соотве</w:t>
      </w:r>
      <w:r w:rsidRPr="00BD31D1">
        <w:rPr>
          <w:lang w:val="ru-RU"/>
        </w:rPr>
        <w:t>т</w:t>
      </w:r>
      <w:r w:rsidRPr="00BD31D1">
        <w:rPr>
          <w:lang w:val="ru-RU"/>
        </w:rPr>
        <w:t>ствующего современным требованиям общества и каждого гражданина.</w:t>
      </w:r>
    </w:p>
    <w:p w:rsidR="003900BB" w:rsidRPr="00BD31D1" w:rsidRDefault="003900BB" w:rsidP="003900BB">
      <w:pPr>
        <w:pStyle w:val="a0"/>
        <w:rPr>
          <w:lang w:val="ru-RU"/>
        </w:rPr>
      </w:pPr>
      <w:r w:rsidRPr="00967DBE">
        <w:rPr>
          <w:lang w:val="ru-RU"/>
        </w:rPr>
        <w:t>Из существующих проблем в сфере образования следует сказать о проблеме стар</w:t>
      </w:r>
      <w:r w:rsidRPr="00967DBE">
        <w:rPr>
          <w:lang w:val="ru-RU"/>
        </w:rPr>
        <w:t>е</w:t>
      </w:r>
      <w:r w:rsidRPr="00967DBE">
        <w:rPr>
          <w:lang w:val="ru-RU"/>
        </w:rPr>
        <w:t>ния педагогических кадров. Приток молодых кадров недостаточен.</w:t>
      </w:r>
    </w:p>
    <w:p w:rsidR="003900BB" w:rsidRPr="00BD31D1" w:rsidRDefault="00322BA6" w:rsidP="003900BB">
      <w:pPr>
        <w:pStyle w:val="2"/>
        <w:rPr>
          <w:rFonts w:cs="Times New Roman"/>
          <w:szCs w:val="24"/>
        </w:rPr>
      </w:pPr>
      <w:bookmarkStart w:id="252" w:name="_Toc312530928"/>
      <w:bookmarkStart w:id="253" w:name="_Toc370201534"/>
      <w:bookmarkStart w:id="254" w:name="_Toc374111620"/>
      <w:bookmarkStart w:id="255" w:name="_Toc410812023"/>
      <w:r>
        <w:rPr>
          <w:rFonts w:cs="Times New Roman"/>
          <w:szCs w:val="24"/>
        </w:rPr>
        <w:t>11</w:t>
      </w:r>
      <w:r w:rsidR="003900BB" w:rsidRPr="00BD31D1">
        <w:rPr>
          <w:rFonts w:cs="Times New Roman"/>
          <w:szCs w:val="24"/>
        </w:rPr>
        <w:t>.2 Учреждения здравоохранения и социального обеспечения</w:t>
      </w:r>
      <w:bookmarkEnd w:id="252"/>
      <w:bookmarkEnd w:id="253"/>
      <w:bookmarkEnd w:id="254"/>
      <w:bookmarkEnd w:id="255"/>
    </w:p>
    <w:p w:rsidR="003900BB" w:rsidRPr="00BD31D1" w:rsidRDefault="003900BB" w:rsidP="003900BB">
      <w:pPr>
        <w:pStyle w:val="a0"/>
        <w:rPr>
          <w:lang w:val="ru-RU"/>
        </w:rPr>
      </w:pPr>
      <w:r w:rsidRPr="00BD31D1">
        <w:rPr>
          <w:lang w:val="ru-RU"/>
        </w:rPr>
        <w:t>Обеспечение населения качественными услугами в области здравоохранения – о</w:t>
      </w:r>
      <w:r w:rsidRPr="00BD31D1">
        <w:rPr>
          <w:lang w:val="ru-RU"/>
        </w:rPr>
        <w:t>д</w:t>
      </w:r>
      <w:r w:rsidRPr="00BD31D1">
        <w:rPr>
          <w:lang w:val="ru-RU"/>
        </w:rPr>
        <w:t>на из главнейших задач, стоящая перед органами управления.</w:t>
      </w:r>
    </w:p>
    <w:p w:rsidR="003900BB" w:rsidRPr="00BD31D1" w:rsidRDefault="003900BB" w:rsidP="003900BB">
      <w:pPr>
        <w:pStyle w:val="a0"/>
        <w:rPr>
          <w:color w:val="000000"/>
          <w:spacing w:val="-3"/>
          <w:lang w:val="ru-RU"/>
        </w:rPr>
      </w:pPr>
      <w:r w:rsidRPr="00BD31D1">
        <w:rPr>
          <w:color w:val="000000"/>
          <w:spacing w:val="-3"/>
          <w:lang w:val="ru-RU"/>
        </w:rPr>
        <w:t>К основным необходимым населению, нормируемым объектам здравоохранения о</w:t>
      </w:r>
      <w:r w:rsidRPr="00BD31D1">
        <w:rPr>
          <w:color w:val="000000"/>
          <w:spacing w:val="-3"/>
          <w:lang w:val="ru-RU"/>
        </w:rPr>
        <w:t>т</w:t>
      </w:r>
      <w:r w:rsidRPr="00BD31D1">
        <w:rPr>
          <w:color w:val="000000"/>
          <w:spacing w:val="-3"/>
          <w:lang w:val="ru-RU"/>
        </w:rPr>
        <w:t>носятся врачебные амбулатории (повседневный уровень) и больницы (периодический ур</w:t>
      </w:r>
      <w:r w:rsidRPr="00BD31D1">
        <w:rPr>
          <w:color w:val="000000"/>
          <w:spacing w:val="-3"/>
          <w:lang w:val="ru-RU"/>
        </w:rPr>
        <w:t>о</w:t>
      </w:r>
      <w:r w:rsidRPr="00BD31D1">
        <w:rPr>
          <w:color w:val="000000"/>
          <w:spacing w:val="-3"/>
          <w:lang w:val="ru-RU"/>
        </w:rPr>
        <w:t>вень). Кроме того, в структуре учреждений первого уровня обслуживания могут быть апте</w:t>
      </w:r>
      <w:r w:rsidRPr="00BD31D1">
        <w:rPr>
          <w:color w:val="000000"/>
          <w:spacing w:val="-3"/>
          <w:lang w:val="ru-RU"/>
        </w:rPr>
        <w:t>ч</w:t>
      </w:r>
      <w:r w:rsidRPr="00BD31D1">
        <w:rPr>
          <w:color w:val="000000"/>
          <w:spacing w:val="-3"/>
          <w:lang w:val="ru-RU"/>
        </w:rPr>
        <w:t>ные пункты и фельдшерско-акушерские пункты (ФАП), которые должны заменять враче</w:t>
      </w:r>
      <w:r w:rsidRPr="00BD31D1">
        <w:rPr>
          <w:color w:val="000000"/>
          <w:spacing w:val="-3"/>
          <w:lang w:val="ru-RU"/>
        </w:rPr>
        <w:t>б</w:t>
      </w:r>
      <w:r w:rsidRPr="00BD31D1">
        <w:rPr>
          <w:color w:val="000000"/>
          <w:spacing w:val="-3"/>
          <w:lang w:val="ru-RU"/>
        </w:rPr>
        <w:t xml:space="preserve">ные амбулатории в тех районах, где их нет. </w:t>
      </w:r>
    </w:p>
    <w:p w:rsidR="003900BB" w:rsidRPr="00BD31D1" w:rsidRDefault="003900BB" w:rsidP="003900BB">
      <w:pPr>
        <w:pStyle w:val="a0"/>
        <w:spacing w:after="120"/>
        <w:rPr>
          <w:rFonts w:eastAsia="Lucida Sans Unicode"/>
          <w:lang w:val="ru-RU"/>
        </w:rPr>
      </w:pPr>
      <w:r w:rsidRPr="00BD31D1">
        <w:rPr>
          <w:rFonts w:eastAsia="Lucida Sans Unicode"/>
          <w:lang w:val="ru-RU"/>
        </w:rPr>
        <w:t xml:space="preserve">В </w:t>
      </w:r>
      <w:r>
        <w:rPr>
          <w:rFonts w:eastAsia="Lucida Sans Unicode"/>
          <w:lang w:val="ru-RU"/>
        </w:rPr>
        <w:t>СП</w:t>
      </w:r>
      <w:r w:rsidRPr="00BD31D1">
        <w:rPr>
          <w:rFonts w:eastAsia="Lucida Sans Unicode"/>
          <w:lang w:val="ru-RU"/>
        </w:rPr>
        <w:t xml:space="preserve"> </w:t>
      </w:r>
      <w:r w:rsidR="00A77471">
        <w:rPr>
          <w:rFonts w:eastAsia="Lucida Sans Unicode"/>
          <w:lang w:val="ru-RU"/>
        </w:rPr>
        <w:t>Имендяшевский</w:t>
      </w:r>
      <w:r w:rsidRPr="00BD31D1">
        <w:rPr>
          <w:rFonts w:eastAsia="Lucida Sans Unicode"/>
          <w:lang w:val="ru-RU"/>
        </w:rPr>
        <w:t xml:space="preserve"> сельсовет функционируют </w:t>
      </w:r>
      <w:r w:rsidR="00C566A5">
        <w:rPr>
          <w:rFonts w:eastAsia="Lucida Sans Unicode"/>
          <w:lang w:val="ru-RU"/>
        </w:rPr>
        <w:t>четыре</w:t>
      </w:r>
      <w:r w:rsidRPr="00BD31D1">
        <w:rPr>
          <w:rFonts w:eastAsia="Lucida Sans Unicode"/>
          <w:lang w:val="ru-RU"/>
        </w:rPr>
        <w:t xml:space="preserve"> </w:t>
      </w:r>
      <w:r w:rsidR="00C566A5" w:rsidRPr="00BD31D1">
        <w:rPr>
          <w:rFonts w:eastAsia="Lucida Sans Unicode"/>
          <w:lang w:val="ru-RU"/>
        </w:rPr>
        <w:t>фельдшерско</w:t>
      </w:r>
      <w:r w:rsidRPr="00BD31D1">
        <w:rPr>
          <w:rFonts w:eastAsia="Lucida Sans Unicode"/>
          <w:lang w:val="ru-RU"/>
        </w:rPr>
        <w:t>-акушерских пункт</w:t>
      </w:r>
      <w:r w:rsidR="00C566A5">
        <w:rPr>
          <w:rFonts w:eastAsia="Lucida Sans Unicode"/>
          <w:lang w:val="ru-RU"/>
        </w:rPr>
        <w:t>а</w:t>
      </w:r>
      <w:r w:rsidRPr="00BD31D1">
        <w:rPr>
          <w:rFonts w:eastAsia="Lucida Sans Unicode"/>
          <w:lang w:val="ru-RU"/>
        </w:rPr>
        <w:t>.</w:t>
      </w:r>
    </w:p>
    <w:p w:rsidR="003900BB" w:rsidRPr="00BD31D1" w:rsidRDefault="003900BB" w:rsidP="003900BB">
      <w:pPr>
        <w:pStyle w:val="a0"/>
        <w:spacing w:before="120"/>
        <w:jc w:val="right"/>
        <w:outlineLvl w:val="0"/>
        <w:rPr>
          <w:b/>
          <w:i/>
          <w:lang w:val="ru-RU"/>
        </w:rPr>
      </w:pPr>
      <w:r w:rsidRPr="00BD31D1">
        <w:rPr>
          <w:b/>
          <w:i/>
          <w:lang w:val="ru-RU"/>
        </w:rPr>
        <w:t xml:space="preserve">Таблица </w:t>
      </w:r>
      <w:r w:rsidR="00322BA6">
        <w:rPr>
          <w:b/>
          <w:i/>
          <w:lang w:val="ru-RU"/>
        </w:rPr>
        <w:t>11.3</w:t>
      </w:r>
    </w:p>
    <w:p w:rsidR="003900BB" w:rsidRPr="00BD31D1" w:rsidRDefault="003900BB" w:rsidP="003900BB">
      <w:pPr>
        <w:pStyle w:val="a0"/>
        <w:spacing w:after="120"/>
        <w:ind w:firstLine="0"/>
        <w:jc w:val="center"/>
        <w:outlineLvl w:val="0"/>
        <w:rPr>
          <w:b/>
          <w:i/>
          <w:lang w:val="ru-RU"/>
        </w:rPr>
      </w:pPr>
      <w:r w:rsidRPr="00BD31D1">
        <w:rPr>
          <w:b/>
          <w:i/>
          <w:lang w:val="ru-RU"/>
        </w:rPr>
        <w:t xml:space="preserve">Характеристика учреждений здравоохранения </w:t>
      </w:r>
      <w:r>
        <w:rPr>
          <w:b/>
          <w:i/>
          <w:lang w:val="ru-RU"/>
        </w:rPr>
        <w:t>СП</w:t>
      </w:r>
      <w:r w:rsidRPr="00BD31D1">
        <w:rPr>
          <w:b/>
          <w:i/>
          <w:lang w:val="ru-RU"/>
        </w:rPr>
        <w:t xml:space="preserve"> </w:t>
      </w:r>
      <w:r w:rsidR="00A77471">
        <w:rPr>
          <w:b/>
          <w:i/>
          <w:lang w:val="ru-RU"/>
        </w:rPr>
        <w:t>Имендяшевский</w:t>
      </w:r>
      <w:r w:rsidRPr="00BD31D1">
        <w:rPr>
          <w:b/>
          <w:i/>
          <w:lang w:val="ru-RU"/>
        </w:rPr>
        <w:t xml:space="preserve"> сельсовет</w:t>
      </w:r>
    </w:p>
    <w:tbl>
      <w:tblPr>
        <w:tblW w:w="9238" w:type="dxa"/>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4A0" w:firstRow="1" w:lastRow="0" w:firstColumn="1" w:lastColumn="0" w:noHBand="0" w:noVBand="1"/>
      </w:tblPr>
      <w:tblGrid>
        <w:gridCol w:w="1938"/>
        <w:gridCol w:w="2825"/>
        <w:gridCol w:w="2467"/>
        <w:gridCol w:w="2008"/>
      </w:tblGrid>
      <w:tr w:rsidR="00C566A5" w:rsidRPr="009D07B3" w:rsidTr="00C566A5">
        <w:trPr>
          <w:cantSplit/>
          <w:trHeight w:val="50"/>
        </w:trPr>
        <w:tc>
          <w:tcPr>
            <w:tcW w:w="1938" w:type="dxa"/>
            <w:shd w:val="clear" w:color="auto" w:fill="D9D9D9" w:themeFill="background1" w:themeFillShade="D9"/>
          </w:tcPr>
          <w:p w:rsidR="00C566A5" w:rsidRPr="009D07B3" w:rsidRDefault="00C566A5" w:rsidP="008F7C99">
            <w:pPr>
              <w:spacing w:before="0" w:after="0"/>
              <w:ind w:left="0"/>
              <w:jc w:val="center"/>
              <w:rPr>
                <w:rFonts w:ascii="Times New Roman" w:hAnsi="Times New Roman"/>
                <w:b/>
                <w:i/>
                <w:sz w:val="24"/>
                <w:szCs w:val="24"/>
              </w:rPr>
            </w:pPr>
            <w:r w:rsidRPr="009D07B3">
              <w:rPr>
                <w:rFonts w:ascii="Times New Roman" w:hAnsi="Times New Roman"/>
                <w:b/>
                <w:i/>
                <w:sz w:val="24"/>
                <w:szCs w:val="24"/>
              </w:rPr>
              <w:t>Название учреждения</w:t>
            </w:r>
          </w:p>
        </w:tc>
        <w:tc>
          <w:tcPr>
            <w:tcW w:w="2825" w:type="dxa"/>
            <w:shd w:val="clear" w:color="auto" w:fill="D9D9D9" w:themeFill="background1" w:themeFillShade="D9"/>
          </w:tcPr>
          <w:p w:rsidR="00C566A5" w:rsidRPr="009D07B3" w:rsidRDefault="00C566A5" w:rsidP="008F7C99">
            <w:pPr>
              <w:spacing w:before="0" w:after="0"/>
              <w:ind w:left="0"/>
              <w:jc w:val="center"/>
              <w:rPr>
                <w:rFonts w:ascii="Times New Roman" w:hAnsi="Times New Roman"/>
                <w:b/>
                <w:i/>
                <w:sz w:val="24"/>
                <w:szCs w:val="24"/>
              </w:rPr>
            </w:pPr>
            <w:r w:rsidRPr="009D07B3">
              <w:rPr>
                <w:rFonts w:ascii="Times New Roman" w:hAnsi="Times New Roman"/>
                <w:b/>
                <w:i/>
                <w:sz w:val="24"/>
                <w:szCs w:val="24"/>
              </w:rPr>
              <w:t>Адрес</w:t>
            </w:r>
          </w:p>
        </w:tc>
        <w:tc>
          <w:tcPr>
            <w:tcW w:w="2467" w:type="dxa"/>
            <w:shd w:val="clear" w:color="auto" w:fill="D9D9D9" w:themeFill="background1" w:themeFillShade="D9"/>
          </w:tcPr>
          <w:p w:rsidR="00C566A5" w:rsidRPr="009D07B3" w:rsidRDefault="00ED2D0A" w:rsidP="008F7C99">
            <w:pPr>
              <w:spacing w:before="0" w:after="0"/>
              <w:ind w:left="0"/>
              <w:jc w:val="center"/>
              <w:rPr>
                <w:rFonts w:ascii="Times New Roman" w:hAnsi="Times New Roman"/>
                <w:b/>
                <w:i/>
                <w:sz w:val="24"/>
                <w:szCs w:val="24"/>
              </w:rPr>
            </w:pPr>
            <w:r>
              <w:rPr>
                <w:rFonts w:ascii="Times New Roman" w:hAnsi="Times New Roman"/>
                <w:b/>
                <w:i/>
                <w:sz w:val="24"/>
                <w:szCs w:val="24"/>
              </w:rPr>
              <w:t>Год постройки</w:t>
            </w:r>
          </w:p>
        </w:tc>
        <w:tc>
          <w:tcPr>
            <w:tcW w:w="2008" w:type="dxa"/>
            <w:shd w:val="clear" w:color="auto" w:fill="D9D9D9" w:themeFill="background1" w:themeFillShade="D9"/>
          </w:tcPr>
          <w:p w:rsidR="00C566A5" w:rsidRDefault="00C566A5" w:rsidP="008F7C99">
            <w:pPr>
              <w:spacing w:before="0" w:after="0"/>
              <w:ind w:left="0"/>
              <w:jc w:val="center"/>
              <w:rPr>
                <w:rFonts w:ascii="Times New Roman" w:hAnsi="Times New Roman"/>
                <w:b/>
                <w:i/>
                <w:sz w:val="24"/>
                <w:szCs w:val="24"/>
              </w:rPr>
            </w:pPr>
            <w:r>
              <w:rPr>
                <w:rFonts w:ascii="Times New Roman" w:hAnsi="Times New Roman"/>
                <w:b/>
                <w:i/>
                <w:sz w:val="24"/>
                <w:szCs w:val="24"/>
              </w:rPr>
              <w:t>Состояние</w:t>
            </w:r>
          </w:p>
        </w:tc>
      </w:tr>
      <w:tr w:rsidR="00C566A5" w:rsidRPr="009D07B3" w:rsidTr="00C566A5">
        <w:tc>
          <w:tcPr>
            <w:tcW w:w="1938" w:type="dxa"/>
            <w:shd w:val="clear" w:color="auto" w:fill="F2F2F2" w:themeFill="background1" w:themeFillShade="F2"/>
          </w:tcPr>
          <w:p w:rsidR="00C566A5" w:rsidRPr="00A1408F" w:rsidRDefault="00C566A5" w:rsidP="003900BB">
            <w:pPr>
              <w:spacing w:before="0" w:after="0"/>
              <w:ind w:left="0"/>
              <w:jc w:val="left"/>
              <w:rPr>
                <w:rFonts w:ascii="Times New Roman" w:hAnsi="Times New Roman"/>
                <w:b/>
                <w:i/>
                <w:sz w:val="24"/>
                <w:szCs w:val="24"/>
              </w:rPr>
            </w:pPr>
            <w:r>
              <w:rPr>
                <w:rFonts w:ascii="Times New Roman" w:hAnsi="Times New Roman"/>
                <w:b/>
                <w:i/>
                <w:sz w:val="24"/>
                <w:szCs w:val="24"/>
              </w:rPr>
              <w:t>ФАП</w:t>
            </w:r>
          </w:p>
        </w:tc>
        <w:tc>
          <w:tcPr>
            <w:tcW w:w="2825" w:type="dxa"/>
            <w:shd w:val="clear" w:color="auto" w:fill="FFFFFF" w:themeFill="background1"/>
          </w:tcPr>
          <w:p w:rsidR="00C566A5" w:rsidRPr="00C566A5" w:rsidRDefault="00ED2D0A" w:rsidP="00C566A5">
            <w:pPr>
              <w:spacing w:before="0" w:after="0"/>
              <w:ind w:left="0"/>
              <w:jc w:val="left"/>
              <w:rPr>
                <w:rFonts w:ascii="Times New Roman" w:hAnsi="Times New Roman"/>
                <w:sz w:val="24"/>
                <w:szCs w:val="24"/>
              </w:rPr>
            </w:pPr>
            <w:r>
              <w:rPr>
                <w:rFonts w:ascii="Times New Roman" w:hAnsi="Times New Roman"/>
                <w:sz w:val="24"/>
                <w:szCs w:val="24"/>
              </w:rPr>
              <w:t>с. Имендяшево, ул. Ко</w:t>
            </w:r>
            <w:r>
              <w:rPr>
                <w:rFonts w:ascii="Times New Roman" w:hAnsi="Times New Roman"/>
                <w:sz w:val="24"/>
                <w:szCs w:val="24"/>
              </w:rPr>
              <w:t>л</w:t>
            </w:r>
            <w:r>
              <w:rPr>
                <w:rFonts w:ascii="Times New Roman" w:hAnsi="Times New Roman"/>
                <w:sz w:val="24"/>
                <w:szCs w:val="24"/>
              </w:rPr>
              <w:t>хозная, д. 45</w:t>
            </w:r>
          </w:p>
        </w:tc>
        <w:tc>
          <w:tcPr>
            <w:tcW w:w="2467" w:type="dxa"/>
            <w:shd w:val="clear" w:color="auto" w:fill="FFFFFF" w:themeFill="background1"/>
          </w:tcPr>
          <w:p w:rsidR="00C566A5" w:rsidRPr="009D07B3" w:rsidRDefault="00ED2D0A" w:rsidP="00C566A5">
            <w:pPr>
              <w:spacing w:before="0" w:after="0"/>
              <w:ind w:left="0"/>
              <w:jc w:val="center"/>
              <w:rPr>
                <w:rFonts w:ascii="Times New Roman" w:hAnsi="Times New Roman"/>
                <w:sz w:val="24"/>
                <w:szCs w:val="24"/>
              </w:rPr>
            </w:pPr>
            <w:r>
              <w:rPr>
                <w:rFonts w:ascii="Times New Roman" w:hAnsi="Times New Roman"/>
                <w:sz w:val="24"/>
                <w:szCs w:val="24"/>
              </w:rPr>
              <w:t>2002</w:t>
            </w:r>
          </w:p>
        </w:tc>
        <w:tc>
          <w:tcPr>
            <w:tcW w:w="2008" w:type="dxa"/>
            <w:shd w:val="clear" w:color="auto" w:fill="FFFFFF" w:themeFill="background1"/>
          </w:tcPr>
          <w:p w:rsidR="00C566A5" w:rsidRPr="009D07B3" w:rsidRDefault="00ED2D0A" w:rsidP="00C566A5">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C566A5" w:rsidRPr="009D07B3" w:rsidTr="00C566A5">
        <w:tc>
          <w:tcPr>
            <w:tcW w:w="1938" w:type="dxa"/>
            <w:shd w:val="clear" w:color="auto" w:fill="F2F2F2" w:themeFill="background1" w:themeFillShade="F2"/>
          </w:tcPr>
          <w:p w:rsidR="00C566A5" w:rsidRPr="00A1408F" w:rsidRDefault="00C566A5" w:rsidP="003900BB">
            <w:pPr>
              <w:spacing w:before="0" w:after="0"/>
              <w:ind w:left="0"/>
              <w:jc w:val="left"/>
              <w:rPr>
                <w:rFonts w:ascii="Times New Roman" w:hAnsi="Times New Roman"/>
                <w:b/>
                <w:i/>
                <w:sz w:val="24"/>
                <w:szCs w:val="24"/>
              </w:rPr>
            </w:pPr>
            <w:r>
              <w:rPr>
                <w:rFonts w:ascii="Times New Roman" w:hAnsi="Times New Roman"/>
                <w:b/>
                <w:i/>
                <w:sz w:val="24"/>
                <w:szCs w:val="24"/>
              </w:rPr>
              <w:t>ФАП</w:t>
            </w:r>
          </w:p>
        </w:tc>
        <w:tc>
          <w:tcPr>
            <w:tcW w:w="2825" w:type="dxa"/>
            <w:shd w:val="clear" w:color="auto" w:fill="FFFFFF" w:themeFill="background1"/>
          </w:tcPr>
          <w:p w:rsidR="00C566A5" w:rsidRPr="00C566A5" w:rsidRDefault="00ED2D0A" w:rsidP="00C566A5">
            <w:pPr>
              <w:spacing w:before="0" w:after="0"/>
              <w:ind w:left="0"/>
              <w:jc w:val="left"/>
              <w:rPr>
                <w:rFonts w:ascii="Times New Roman" w:hAnsi="Times New Roman"/>
                <w:sz w:val="24"/>
                <w:szCs w:val="24"/>
              </w:rPr>
            </w:pPr>
            <w:r>
              <w:rPr>
                <w:rFonts w:ascii="Times New Roman" w:hAnsi="Times New Roman"/>
                <w:sz w:val="24"/>
                <w:szCs w:val="24"/>
              </w:rPr>
              <w:t>с. Карагаево, ул. Це</w:t>
            </w:r>
            <w:r>
              <w:rPr>
                <w:rFonts w:ascii="Times New Roman" w:hAnsi="Times New Roman"/>
                <w:sz w:val="24"/>
                <w:szCs w:val="24"/>
              </w:rPr>
              <w:t>н</w:t>
            </w:r>
            <w:r>
              <w:rPr>
                <w:rFonts w:ascii="Times New Roman" w:hAnsi="Times New Roman"/>
                <w:sz w:val="24"/>
                <w:szCs w:val="24"/>
              </w:rPr>
              <w:t>тральная, д. 52</w:t>
            </w:r>
          </w:p>
        </w:tc>
        <w:tc>
          <w:tcPr>
            <w:tcW w:w="2467" w:type="dxa"/>
            <w:shd w:val="clear" w:color="auto" w:fill="FFFFFF" w:themeFill="background1"/>
          </w:tcPr>
          <w:p w:rsidR="00C566A5" w:rsidRPr="009D07B3" w:rsidRDefault="00ED2D0A" w:rsidP="00C566A5">
            <w:pPr>
              <w:spacing w:before="0" w:after="0"/>
              <w:ind w:left="0"/>
              <w:jc w:val="center"/>
              <w:rPr>
                <w:rFonts w:ascii="Times New Roman" w:hAnsi="Times New Roman"/>
                <w:sz w:val="24"/>
                <w:szCs w:val="24"/>
              </w:rPr>
            </w:pPr>
            <w:r>
              <w:rPr>
                <w:rFonts w:ascii="Times New Roman" w:hAnsi="Times New Roman"/>
                <w:sz w:val="24"/>
                <w:szCs w:val="24"/>
              </w:rPr>
              <w:t>1989</w:t>
            </w:r>
          </w:p>
        </w:tc>
        <w:tc>
          <w:tcPr>
            <w:tcW w:w="2008" w:type="dxa"/>
            <w:shd w:val="clear" w:color="auto" w:fill="FFFFFF" w:themeFill="background1"/>
          </w:tcPr>
          <w:p w:rsidR="00C566A5" w:rsidRPr="009D07B3" w:rsidRDefault="00ED2D0A" w:rsidP="00C566A5">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C566A5" w:rsidRPr="009D07B3" w:rsidTr="00C566A5">
        <w:tc>
          <w:tcPr>
            <w:tcW w:w="1938" w:type="dxa"/>
            <w:shd w:val="clear" w:color="auto" w:fill="F2F2F2" w:themeFill="background1" w:themeFillShade="F2"/>
          </w:tcPr>
          <w:p w:rsidR="00C566A5" w:rsidRPr="00A1408F" w:rsidRDefault="00C566A5" w:rsidP="003900BB">
            <w:pPr>
              <w:spacing w:before="0" w:after="0"/>
              <w:ind w:left="0"/>
              <w:jc w:val="left"/>
              <w:rPr>
                <w:rFonts w:ascii="Times New Roman" w:hAnsi="Times New Roman"/>
                <w:b/>
                <w:i/>
                <w:sz w:val="24"/>
                <w:szCs w:val="24"/>
              </w:rPr>
            </w:pPr>
            <w:r>
              <w:rPr>
                <w:rFonts w:ascii="Times New Roman" w:hAnsi="Times New Roman"/>
                <w:b/>
                <w:i/>
                <w:sz w:val="24"/>
                <w:szCs w:val="24"/>
              </w:rPr>
              <w:t>ФАП</w:t>
            </w:r>
          </w:p>
        </w:tc>
        <w:tc>
          <w:tcPr>
            <w:tcW w:w="2825" w:type="dxa"/>
            <w:shd w:val="clear" w:color="auto" w:fill="FFFFFF" w:themeFill="background1"/>
          </w:tcPr>
          <w:p w:rsidR="00C566A5" w:rsidRPr="00C566A5" w:rsidRDefault="00ED2D0A" w:rsidP="00C566A5">
            <w:pPr>
              <w:spacing w:before="0" w:after="0"/>
              <w:ind w:left="0"/>
              <w:jc w:val="left"/>
              <w:rPr>
                <w:rFonts w:ascii="Times New Roman" w:hAnsi="Times New Roman"/>
                <w:sz w:val="24"/>
                <w:szCs w:val="24"/>
              </w:rPr>
            </w:pPr>
            <w:r>
              <w:rPr>
                <w:rFonts w:ascii="Times New Roman" w:hAnsi="Times New Roman"/>
                <w:sz w:val="24"/>
                <w:szCs w:val="24"/>
              </w:rPr>
              <w:t>д. Юрмаш, ул. Колле</w:t>
            </w:r>
            <w:r>
              <w:rPr>
                <w:rFonts w:ascii="Times New Roman" w:hAnsi="Times New Roman"/>
                <w:sz w:val="24"/>
                <w:szCs w:val="24"/>
              </w:rPr>
              <w:t>к</w:t>
            </w:r>
            <w:r>
              <w:rPr>
                <w:rFonts w:ascii="Times New Roman" w:hAnsi="Times New Roman"/>
                <w:sz w:val="24"/>
                <w:szCs w:val="24"/>
              </w:rPr>
              <w:t>тивная, д. 21</w:t>
            </w:r>
          </w:p>
        </w:tc>
        <w:tc>
          <w:tcPr>
            <w:tcW w:w="2467" w:type="dxa"/>
            <w:shd w:val="clear" w:color="auto" w:fill="FFFFFF" w:themeFill="background1"/>
          </w:tcPr>
          <w:p w:rsidR="00C566A5" w:rsidRPr="006C6F35" w:rsidRDefault="00ED2D0A" w:rsidP="00C566A5">
            <w:pPr>
              <w:spacing w:before="0" w:after="0"/>
              <w:ind w:left="0"/>
              <w:jc w:val="center"/>
              <w:rPr>
                <w:rFonts w:ascii="Times New Roman" w:hAnsi="Times New Roman"/>
                <w:sz w:val="24"/>
                <w:szCs w:val="24"/>
              </w:rPr>
            </w:pPr>
            <w:r>
              <w:rPr>
                <w:rFonts w:ascii="Times New Roman" w:hAnsi="Times New Roman"/>
                <w:sz w:val="24"/>
                <w:szCs w:val="24"/>
              </w:rPr>
              <w:t>н/д</w:t>
            </w:r>
          </w:p>
        </w:tc>
        <w:tc>
          <w:tcPr>
            <w:tcW w:w="2008" w:type="dxa"/>
            <w:shd w:val="clear" w:color="auto" w:fill="FFFFFF" w:themeFill="background1"/>
          </w:tcPr>
          <w:p w:rsidR="00C566A5" w:rsidRPr="006C6F35" w:rsidRDefault="00ED2D0A" w:rsidP="00C566A5">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C566A5" w:rsidRPr="009D07B3" w:rsidTr="00C566A5">
        <w:tc>
          <w:tcPr>
            <w:tcW w:w="1938" w:type="dxa"/>
            <w:shd w:val="clear" w:color="auto" w:fill="F2F2F2" w:themeFill="background1" w:themeFillShade="F2"/>
          </w:tcPr>
          <w:p w:rsidR="00C566A5" w:rsidRPr="00A1408F" w:rsidRDefault="00C566A5" w:rsidP="003900BB">
            <w:pPr>
              <w:spacing w:before="0" w:after="0"/>
              <w:ind w:left="0"/>
              <w:jc w:val="left"/>
              <w:rPr>
                <w:rFonts w:ascii="Times New Roman" w:hAnsi="Times New Roman"/>
                <w:b/>
                <w:i/>
                <w:sz w:val="24"/>
                <w:szCs w:val="24"/>
              </w:rPr>
            </w:pPr>
            <w:r>
              <w:rPr>
                <w:rFonts w:ascii="Times New Roman" w:hAnsi="Times New Roman"/>
                <w:b/>
                <w:i/>
                <w:sz w:val="24"/>
                <w:szCs w:val="24"/>
              </w:rPr>
              <w:t>ФАП</w:t>
            </w:r>
          </w:p>
        </w:tc>
        <w:tc>
          <w:tcPr>
            <w:tcW w:w="2825" w:type="dxa"/>
            <w:shd w:val="clear" w:color="auto" w:fill="FFFFFF" w:themeFill="background1"/>
          </w:tcPr>
          <w:p w:rsidR="00C566A5" w:rsidRPr="00C566A5" w:rsidRDefault="00ED2D0A" w:rsidP="00C566A5">
            <w:pPr>
              <w:spacing w:before="0" w:after="0"/>
              <w:ind w:left="0"/>
              <w:jc w:val="left"/>
              <w:rPr>
                <w:rFonts w:ascii="Times New Roman" w:hAnsi="Times New Roman"/>
                <w:sz w:val="24"/>
                <w:szCs w:val="24"/>
              </w:rPr>
            </w:pPr>
            <w:r>
              <w:rPr>
                <w:rFonts w:ascii="Times New Roman" w:hAnsi="Times New Roman"/>
                <w:sz w:val="24"/>
                <w:szCs w:val="24"/>
              </w:rPr>
              <w:t>д. Таишево, ул. Це</w:t>
            </w:r>
            <w:r>
              <w:rPr>
                <w:rFonts w:ascii="Times New Roman" w:hAnsi="Times New Roman"/>
                <w:sz w:val="24"/>
                <w:szCs w:val="24"/>
              </w:rPr>
              <w:t>н</w:t>
            </w:r>
            <w:r>
              <w:rPr>
                <w:rFonts w:ascii="Times New Roman" w:hAnsi="Times New Roman"/>
                <w:sz w:val="24"/>
                <w:szCs w:val="24"/>
              </w:rPr>
              <w:t>тральная, д. 19б</w:t>
            </w:r>
          </w:p>
        </w:tc>
        <w:tc>
          <w:tcPr>
            <w:tcW w:w="2467" w:type="dxa"/>
            <w:shd w:val="clear" w:color="auto" w:fill="FFFFFF" w:themeFill="background1"/>
          </w:tcPr>
          <w:p w:rsidR="00C566A5" w:rsidRPr="006C6F35" w:rsidRDefault="00ED2D0A" w:rsidP="00C566A5">
            <w:pPr>
              <w:spacing w:before="0" w:after="0"/>
              <w:ind w:left="0"/>
              <w:jc w:val="center"/>
              <w:rPr>
                <w:rFonts w:ascii="Times New Roman" w:hAnsi="Times New Roman"/>
                <w:sz w:val="24"/>
                <w:szCs w:val="24"/>
              </w:rPr>
            </w:pPr>
            <w:r>
              <w:rPr>
                <w:rFonts w:ascii="Times New Roman" w:hAnsi="Times New Roman"/>
                <w:sz w:val="24"/>
                <w:szCs w:val="24"/>
              </w:rPr>
              <w:t>1987</w:t>
            </w:r>
          </w:p>
        </w:tc>
        <w:tc>
          <w:tcPr>
            <w:tcW w:w="2008" w:type="dxa"/>
            <w:shd w:val="clear" w:color="auto" w:fill="FFFFFF" w:themeFill="background1"/>
          </w:tcPr>
          <w:p w:rsidR="00C566A5" w:rsidRPr="006C6F35" w:rsidRDefault="00ED2D0A" w:rsidP="00C566A5">
            <w:pPr>
              <w:spacing w:before="0" w:after="0"/>
              <w:ind w:left="0"/>
              <w:jc w:val="center"/>
              <w:rPr>
                <w:rFonts w:ascii="Times New Roman" w:hAnsi="Times New Roman"/>
                <w:sz w:val="24"/>
                <w:szCs w:val="24"/>
              </w:rPr>
            </w:pPr>
            <w:r>
              <w:rPr>
                <w:rFonts w:ascii="Times New Roman" w:hAnsi="Times New Roman"/>
                <w:sz w:val="24"/>
                <w:szCs w:val="24"/>
              </w:rPr>
              <w:t>хорошее</w:t>
            </w:r>
          </w:p>
        </w:tc>
      </w:tr>
    </w:tbl>
    <w:p w:rsidR="003900BB" w:rsidRPr="00BD31D1" w:rsidRDefault="003900BB" w:rsidP="003900BB">
      <w:pPr>
        <w:pStyle w:val="a0"/>
        <w:spacing w:before="120"/>
        <w:rPr>
          <w:rFonts w:eastAsia="Lucida Sans Unicode"/>
          <w:iCs/>
          <w:lang w:val="ru-RU"/>
        </w:rPr>
      </w:pPr>
      <w:r w:rsidRPr="00BD31D1">
        <w:rPr>
          <w:rFonts w:eastAsia="Lucida Sans Unicode"/>
          <w:iCs/>
          <w:lang w:val="ru-RU"/>
        </w:rPr>
        <w:t>Оценка обеспеченности муниципальных образований учреждениями здравоохр</w:t>
      </w:r>
      <w:r w:rsidRPr="00BD31D1">
        <w:rPr>
          <w:rFonts w:eastAsia="Lucida Sans Unicode"/>
          <w:iCs/>
          <w:lang w:val="ru-RU"/>
        </w:rPr>
        <w:t>а</w:t>
      </w:r>
      <w:r w:rsidRPr="00BD31D1">
        <w:rPr>
          <w:rFonts w:eastAsia="Lucida Sans Unicode"/>
          <w:iCs/>
          <w:lang w:val="ru-RU"/>
        </w:rPr>
        <w:t>нения требует специального и достаточно специализированного медицинского исследов</w:t>
      </w:r>
      <w:r w:rsidRPr="00BD31D1">
        <w:rPr>
          <w:rFonts w:eastAsia="Lucida Sans Unicode"/>
          <w:iCs/>
          <w:lang w:val="ru-RU"/>
        </w:rPr>
        <w:t>а</w:t>
      </w:r>
      <w:r w:rsidRPr="00BD31D1">
        <w:rPr>
          <w:rFonts w:eastAsia="Lucida Sans Unicode"/>
          <w:iCs/>
          <w:lang w:val="ru-RU"/>
        </w:rPr>
        <w:t>ния и в данной работе дается только обзорно.</w:t>
      </w:r>
    </w:p>
    <w:p w:rsidR="003900BB" w:rsidRDefault="003900BB" w:rsidP="003900BB">
      <w:pPr>
        <w:pStyle w:val="a0"/>
        <w:rPr>
          <w:rFonts w:eastAsia="Lucida Sans Unicode"/>
          <w:lang w:val="ru-RU"/>
        </w:rPr>
      </w:pPr>
      <w:r w:rsidRPr="00BD31D1">
        <w:rPr>
          <w:rFonts w:eastAsia="Lucida Sans Unicode"/>
          <w:lang w:val="ru-RU"/>
        </w:rPr>
        <w:t xml:space="preserve">Доступность амбулаторий, ФАП </w:t>
      </w:r>
      <w:r w:rsidRPr="00BC75CB">
        <w:rPr>
          <w:rFonts w:eastAsia="Lucida Sans Unicode"/>
          <w:lang w:val="ru-RU"/>
        </w:rPr>
        <w:t>и аптек</w:t>
      </w:r>
      <w:r w:rsidRPr="00BD31D1">
        <w:rPr>
          <w:rFonts w:eastAsia="Lucida Sans Unicode"/>
          <w:lang w:val="ru-RU"/>
        </w:rPr>
        <w:t xml:space="preserve"> в сельской местности </w:t>
      </w:r>
      <w:r>
        <w:rPr>
          <w:rFonts w:eastAsia="Lucida Sans Unicode"/>
          <w:lang w:val="ru-RU"/>
        </w:rPr>
        <w:t xml:space="preserve">согласно </w:t>
      </w:r>
      <w:r w:rsidRPr="003105CF">
        <w:rPr>
          <w:lang w:val="ru-RU"/>
        </w:rPr>
        <w:t>СП 42.13330.2011</w:t>
      </w:r>
      <w:r>
        <w:rPr>
          <w:lang w:val="ru-RU"/>
        </w:rPr>
        <w:t xml:space="preserve"> </w:t>
      </w:r>
      <w:r w:rsidRPr="00BD31D1">
        <w:rPr>
          <w:rFonts w:eastAsia="Lucida Sans Unicode"/>
          <w:lang w:val="ru-RU"/>
        </w:rPr>
        <w:t>принимается в пределах 30 минут</w:t>
      </w:r>
      <w:r>
        <w:rPr>
          <w:rFonts w:eastAsia="Lucida Sans Unicode"/>
          <w:lang w:val="ru-RU"/>
        </w:rPr>
        <w:t xml:space="preserve"> (</w:t>
      </w:r>
      <w:r w:rsidRPr="00BD31D1">
        <w:rPr>
          <w:rFonts w:eastAsia="Lucida Sans Unicode"/>
          <w:lang w:val="ru-RU"/>
        </w:rPr>
        <w:t>с использованием транспорта</w:t>
      </w:r>
      <w:r>
        <w:rPr>
          <w:rFonts w:eastAsia="Lucida Sans Unicode"/>
          <w:lang w:val="ru-RU"/>
        </w:rPr>
        <w:t>)</w:t>
      </w:r>
      <w:r w:rsidRPr="00BD31D1">
        <w:rPr>
          <w:rFonts w:eastAsia="Lucida Sans Unicode"/>
          <w:lang w:val="ru-RU"/>
        </w:rPr>
        <w:t>.</w:t>
      </w:r>
    </w:p>
    <w:p w:rsidR="003900BB" w:rsidRPr="008351DC" w:rsidRDefault="003900BB" w:rsidP="003900BB">
      <w:pPr>
        <w:pStyle w:val="a0"/>
        <w:rPr>
          <w:lang w:val="ru-RU"/>
        </w:rPr>
      </w:pPr>
      <w:r>
        <w:rPr>
          <w:lang w:val="ru-RU"/>
        </w:rPr>
        <w:t>Согласно р</w:t>
      </w:r>
      <w:r w:rsidRPr="008351DC">
        <w:rPr>
          <w:lang w:val="ru-RU"/>
        </w:rPr>
        <w:t>еспубликански</w:t>
      </w:r>
      <w:r>
        <w:rPr>
          <w:lang w:val="ru-RU"/>
        </w:rPr>
        <w:t>м</w:t>
      </w:r>
      <w:r w:rsidRPr="008351DC">
        <w:rPr>
          <w:lang w:val="ru-RU"/>
        </w:rPr>
        <w:t xml:space="preserve"> норматив</w:t>
      </w:r>
      <w:r>
        <w:rPr>
          <w:lang w:val="ru-RU"/>
        </w:rPr>
        <w:t>ам</w:t>
      </w:r>
      <w:r w:rsidRPr="008351DC">
        <w:rPr>
          <w:lang w:val="ru-RU"/>
        </w:rPr>
        <w:t xml:space="preserve"> градостроительного проектирования «Гр</w:t>
      </w:r>
      <w:r w:rsidRPr="008351DC">
        <w:rPr>
          <w:lang w:val="ru-RU"/>
        </w:rPr>
        <w:t>а</w:t>
      </w:r>
      <w:r w:rsidRPr="008351DC">
        <w:rPr>
          <w:lang w:val="ru-RU"/>
        </w:rPr>
        <w:t>достроительство. Планировка и застройка городских округов, городских и сельских пос</w:t>
      </w:r>
      <w:r w:rsidRPr="008351DC">
        <w:rPr>
          <w:lang w:val="ru-RU"/>
        </w:rPr>
        <w:t>е</w:t>
      </w:r>
      <w:r w:rsidRPr="008351DC">
        <w:rPr>
          <w:lang w:val="ru-RU"/>
        </w:rPr>
        <w:t xml:space="preserve">лений Республики Башкортостан» </w:t>
      </w:r>
      <w:r>
        <w:rPr>
          <w:lang w:val="ru-RU"/>
        </w:rPr>
        <w:t xml:space="preserve">рекомендуемая обеспеченность фельдшерско-акушерскими пунктами принимается в размере 0,6 </w:t>
      </w:r>
      <w:r w:rsidR="00B52792">
        <w:rPr>
          <w:lang w:val="ru-RU"/>
        </w:rPr>
        <w:t xml:space="preserve">объектов </w:t>
      </w:r>
      <w:r>
        <w:rPr>
          <w:lang w:val="ru-RU"/>
        </w:rPr>
        <w:t>на 1000 чел</w:t>
      </w:r>
      <w:r w:rsidRPr="008351DC">
        <w:rPr>
          <w:lang w:val="ru-RU"/>
        </w:rPr>
        <w:t>.</w:t>
      </w:r>
      <w:r>
        <w:rPr>
          <w:lang w:val="ru-RU"/>
        </w:rPr>
        <w:t xml:space="preserve"> Данная норма в СП </w:t>
      </w:r>
      <w:r w:rsidR="00A77471">
        <w:rPr>
          <w:lang w:val="ru-RU"/>
        </w:rPr>
        <w:t>Имендяшевский</w:t>
      </w:r>
      <w:r>
        <w:rPr>
          <w:lang w:val="ru-RU"/>
        </w:rPr>
        <w:t xml:space="preserve"> сельсовет соблюдается (в </w:t>
      </w:r>
      <w:r w:rsidR="00A05E6B">
        <w:rPr>
          <w:lang w:val="ru-RU"/>
        </w:rPr>
        <w:t>2013</w:t>
      </w:r>
      <w:r>
        <w:rPr>
          <w:lang w:val="ru-RU"/>
        </w:rPr>
        <w:t xml:space="preserve"> году – </w:t>
      </w:r>
      <w:r w:rsidR="00ED2D0A">
        <w:rPr>
          <w:lang w:val="ru-RU"/>
        </w:rPr>
        <w:t>2,4</w:t>
      </w:r>
      <w:r>
        <w:rPr>
          <w:lang w:val="ru-RU"/>
        </w:rPr>
        <w:t xml:space="preserve"> на 1000 чел.).</w:t>
      </w:r>
    </w:p>
    <w:p w:rsidR="003900BB" w:rsidRPr="00BD31D1" w:rsidRDefault="003900BB" w:rsidP="003900BB">
      <w:pPr>
        <w:pStyle w:val="a0"/>
        <w:rPr>
          <w:lang w:val="ru-RU"/>
        </w:rPr>
      </w:pPr>
      <w:r w:rsidRPr="00BD31D1">
        <w:rPr>
          <w:lang w:val="ru-RU"/>
        </w:rPr>
        <w:t>Деятельность медицинских работников направлена на сохранение и повышение д</w:t>
      </w:r>
      <w:r w:rsidRPr="00BD31D1">
        <w:rPr>
          <w:lang w:val="ru-RU"/>
        </w:rPr>
        <w:t>о</w:t>
      </w:r>
      <w:r w:rsidRPr="00BD31D1">
        <w:rPr>
          <w:lang w:val="ru-RU"/>
        </w:rPr>
        <w:t>ступности и качества медицинской помощи, выявления заболеваний на ранних стадиях развития, снижения заболеваемости с временной утратой трудоспособности, снижения уровня инвалид</w:t>
      </w:r>
      <w:r>
        <w:rPr>
          <w:lang w:val="ru-RU"/>
        </w:rPr>
        <w:t>ов</w:t>
      </w:r>
      <w:r w:rsidRPr="00BD31D1">
        <w:rPr>
          <w:lang w:val="ru-RU"/>
        </w:rPr>
        <w:t xml:space="preserve">, увеличение продолжительности жизни населения. </w:t>
      </w:r>
    </w:p>
    <w:p w:rsidR="003900BB" w:rsidRPr="00BD31D1" w:rsidRDefault="003900BB" w:rsidP="003900BB">
      <w:pPr>
        <w:pStyle w:val="a0"/>
        <w:rPr>
          <w:lang w:val="ru-RU"/>
        </w:rPr>
      </w:pPr>
      <w:r w:rsidRPr="00BD31D1">
        <w:rPr>
          <w:lang w:val="ru-RU"/>
        </w:rPr>
        <w:t>Основной проблемой здравоохранения района является слабая материально-техническая база сельского здравоохранения, что сказывается на уровне оказываемой м</w:t>
      </w:r>
      <w:r w:rsidRPr="00BD31D1">
        <w:rPr>
          <w:lang w:val="ru-RU"/>
        </w:rPr>
        <w:t>е</w:t>
      </w:r>
      <w:r w:rsidRPr="00BD31D1">
        <w:rPr>
          <w:lang w:val="ru-RU"/>
        </w:rPr>
        <w:t xml:space="preserve">дицинской помощи. </w:t>
      </w:r>
    </w:p>
    <w:p w:rsidR="003900BB" w:rsidRPr="00BD31D1" w:rsidRDefault="003900BB" w:rsidP="003900BB">
      <w:pPr>
        <w:pStyle w:val="a0"/>
        <w:rPr>
          <w:lang w:val="ru-RU"/>
        </w:rPr>
      </w:pPr>
      <w:r w:rsidRPr="00BD31D1">
        <w:rPr>
          <w:lang w:val="ru-RU"/>
        </w:rPr>
        <w:t>В связи с этим разрабатываются мероприятия, которые улучшат материально-техническую базу учреждений здравоохранения, позволят повысить качество оказыва</w:t>
      </w:r>
      <w:r w:rsidRPr="00BD31D1">
        <w:rPr>
          <w:lang w:val="ru-RU"/>
        </w:rPr>
        <w:t>е</w:t>
      </w:r>
      <w:r w:rsidRPr="00BD31D1">
        <w:rPr>
          <w:lang w:val="ru-RU"/>
        </w:rPr>
        <w:t>мой медицинской помощи населению при диспансеризации, специализированной пом</w:t>
      </w:r>
      <w:r w:rsidRPr="00BD31D1">
        <w:rPr>
          <w:lang w:val="ru-RU"/>
        </w:rPr>
        <w:t>о</w:t>
      </w:r>
      <w:r w:rsidRPr="00BD31D1">
        <w:rPr>
          <w:lang w:val="ru-RU"/>
        </w:rPr>
        <w:t xml:space="preserve">щи, снизят уровень заболеваемости и улучшат демографические показатели в </w:t>
      </w:r>
      <w:r>
        <w:rPr>
          <w:lang w:val="ru-RU"/>
        </w:rPr>
        <w:t>СП</w:t>
      </w:r>
      <w:r w:rsidRPr="00BD31D1">
        <w:rPr>
          <w:lang w:val="ru-RU"/>
        </w:rPr>
        <w:t xml:space="preserve"> </w:t>
      </w:r>
      <w:r w:rsidR="00A77471">
        <w:rPr>
          <w:lang w:val="ru-RU"/>
        </w:rPr>
        <w:t>Име</w:t>
      </w:r>
      <w:r w:rsidR="00A77471">
        <w:rPr>
          <w:lang w:val="ru-RU"/>
        </w:rPr>
        <w:t>н</w:t>
      </w:r>
      <w:r w:rsidR="00A77471">
        <w:rPr>
          <w:lang w:val="ru-RU"/>
        </w:rPr>
        <w:t>дяшевский</w:t>
      </w:r>
      <w:r w:rsidRPr="00BD31D1">
        <w:rPr>
          <w:lang w:val="ru-RU"/>
        </w:rPr>
        <w:t xml:space="preserve"> сельсовет </w:t>
      </w:r>
      <w:r>
        <w:rPr>
          <w:lang w:val="ru-RU"/>
        </w:rPr>
        <w:t>и в</w:t>
      </w:r>
      <w:r w:rsidRPr="00BD31D1">
        <w:rPr>
          <w:lang w:val="ru-RU"/>
        </w:rPr>
        <w:t xml:space="preserve"> </w:t>
      </w:r>
      <w:r w:rsidR="00EF6E32">
        <w:rPr>
          <w:lang w:val="ru-RU"/>
        </w:rPr>
        <w:t>Гафурийском</w:t>
      </w:r>
      <w:r w:rsidRPr="00BD31D1">
        <w:rPr>
          <w:lang w:val="ru-RU"/>
        </w:rPr>
        <w:t xml:space="preserve"> районе </w:t>
      </w:r>
      <w:r>
        <w:rPr>
          <w:lang w:val="ru-RU"/>
        </w:rPr>
        <w:t>Республики Башкортостан</w:t>
      </w:r>
      <w:r w:rsidRPr="00BD31D1">
        <w:rPr>
          <w:lang w:val="ru-RU"/>
        </w:rPr>
        <w:t xml:space="preserve"> в целом.</w:t>
      </w:r>
    </w:p>
    <w:p w:rsidR="003900BB" w:rsidRPr="00BD31D1" w:rsidRDefault="00322BA6" w:rsidP="003900BB">
      <w:pPr>
        <w:pStyle w:val="2"/>
        <w:rPr>
          <w:rFonts w:cs="Times New Roman"/>
          <w:szCs w:val="24"/>
        </w:rPr>
      </w:pPr>
      <w:bookmarkStart w:id="256" w:name="_Toc312530931"/>
      <w:bookmarkStart w:id="257" w:name="_Toc370201535"/>
      <w:bookmarkStart w:id="258" w:name="_Toc374111621"/>
      <w:bookmarkStart w:id="259" w:name="_Toc410812024"/>
      <w:r>
        <w:rPr>
          <w:rFonts w:cs="Times New Roman"/>
          <w:szCs w:val="24"/>
        </w:rPr>
        <w:t>11</w:t>
      </w:r>
      <w:r w:rsidR="003900BB" w:rsidRPr="00BD31D1">
        <w:rPr>
          <w:rFonts w:cs="Times New Roman"/>
          <w:szCs w:val="24"/>
        </w:rPr>
        <w:t>.3 Спортивные и физкультурно-оздоровительные сооружения</w:t>
      </w:r>
      <w:bookmarkEnd w:id="256"/>
      <w:bookmarkEnd w:id="257"/>
      <w:bookmarkEnd w:id="258"/>
      <w:bookmarkEnd w:id="259"/>
    </w:p>
    <w:p w:rsidR="00225068" w:rsidRDefault="00225068" w:rsidP="000D1CD8">
      <w:pPr>
        <w:pStyle w:val="a0"/>
        <w:rPr>
          <w:lang w:val="ru-RU"/>
        </w:rPr>
      </w:pPr>
      <w:r>
        <w:rPr>
          <w:lang w:val="ru-RU"/>
        </w:rPr>
        <w:t xml:space="preserve">По данным Федеральной службы государственной статистики в СП </w:t>
      </w:r>
      <w:r w:rsidR="00A77471">
        <w:rPr>
          <w:lang w:val="ru-RU"/>
        </w:rPr>
        <w:t>Имендяше</w:t>
      </w:r>
      <w:r w:rsidR="00A77471">
        <w:rPr>
          <w:lang w:val="ru-RU"/>
        </w:rPr>
        <w:t>в</w:t>
      </w:r>
      <w:r w:rsidR="00A77471">
        <w:rPr>
          <w:lang w:val="ru-RU"/>
        </w:rPr>
        <w:t>ский</w:t>
      </w:r>
      <w:r w:rsidRPr="00751845">
        <w:rPr>
          <w:lang w:val="ru-RU"/>
        </w:rPr>
        <w:t xml:space="preserve"> сельсовет</w:t>
      </w:r>
      <w:r>
        <w:rPr>
          <w:lang w:val="ru-RU"/>
        </w:rPr>
        <w:t xml:space="preserve"> на 2012 год было</w:t>
      </w:r>
      <w:r w:rsidR="000D1CD8">
        <w:rPr>
          <w:lang w:val="ru-RU"/>
        </w:rPr>
        <w:t xml:space="preserve"> </w:t>
      </w:r>
      <w:r w:rsidR="00ED2D0A">
        <w:rPr>
          <w:lang w:val="ru-RU"/>
        </w:rPr>
        <w:t>10</w:t>
      </w:r>
      <w:r>
        <w:rPr>
          <w:lang w:val="ru-RU"/>
        </w:rPr>
        <w:t xml:space="preserve"> спортивных сооружений, в том числе:</w:t>
      </w:r>
    </w:p>
    <w:p w:rsidR="00225068" w:rsidRDefault="00ED2D0A" w:rsidP="00343BF3">
      <w:pPr>
        <w:pStyle w:val="a0"/>
        <w:numPr>
          <w:ilvl w:val="0"/>
          <w:numId w:val="43"/>
        </w:numPr>
        <w:rPr>
          <w:lang w:val="ru-RU"/>
        </w:rPr>
      </w:pPr>
      <w:r>
        <w:rPr>
          <w:lang w:val="ru-RU"/>
        </w:rPr>
        <w:t>6</w:t>
      </w:r>
      <w:r w:rsidR="00225068">
        <w:rPr>
          <w:lang w:val="ru-RU"/>
        </w:rPr>
        <w:t xml:space="preserve"> пл</w:t>
      </w:r>
      <w:r w:rsidR="005D0E9C">
        <w:rPr>
          <w:lang w:val="ru-RU"/>
        </w:rPr>
        <w:t>оскостных спортивных сооружений;</w:t>
      </w:r>
    </w:p>
    <w:p w:rsidR="00225068" w:rsidRDefault="005D0E9C" w:rsidP="00343BF3">
      <w:pPr>
        <w:pStyle w:val="a0"/>
        <w:numPr>
          <w:ilvl w:val="0"/>
          <w:numId w:val="43"/>
        </w:numPr>
        <w:rPr>
          <w:lang w:val="ru-RU"/>
        </w:rPr>
      </w:pPr>
      <w:r>
        <w:rPr>
          <w:lang w:val="ru-RU"/>
        </w:rPr>
        <w:t>2</w:t>
      </w:r>
      <w:r w:rsidR="00225068">
        <w:rPr>
          <w:lang w:val="ru-RU"/>
        </w:rPr>
        <w:t xml:space="preserve"> </w:t>
      </w:r>
      <w:proofErr w:type="gramStart"/>
      <w:r w:rsidR="00225068">
        <w:rPr>
          <w:lang w:val="ru-RU"/>
        </w:rPr>
        <w:t>спортивных</w:t>
      </w:r>
      <w:proofErr w:type="gramEnd"/>
      <w:r w:rsidR="00225068">
        <w:rPr>
          <w:lang w:val="ru-RU"/>
        </w:rPr>
        <w:t xml:space="preserve"> зала.</w:t>
      </w:r>
    </w:p>
    <w:p w:rsidR="003900BB" w:rsidRDefault="00225068" w:rsidP="003900BB">
      <w:pPr>
        <w:pStyle w:val="a0"/>
        <w:rPr>
          <w:lang w:val="ru-RU"/>
        </w:rPr>
      </w:pPr>
      <w:r>
        <w:rPr>
          <w:lang w:val="ru-RU"/>
        </w:rPr>
        <w:t>С</w:t>
      </w:r>
      <w:r w:rsidR="003900BB" w:rsidRPr="00BD31D1">
        <w:rPr>
          <w:lang w:val="ru-RU"/>
        </w:rPr>
        <w:t xml:space="preserve">портивные сооружения </w:t>
      </w:r>
      <w:r w:rsidR="003900BB">
        <w:rPr>
          <w:lang w:val="ru-RU"/>
        </w:rPr>
        <w:t>сельского поселения</w:t>
      </w:r>
      <w:r w:rsidR="003900BB" w:rsidRPr="00BD31D1">
        <w:rPr>
          <w:lang w:val="ru-RU"/>
        </w:rPr>
        <w:t xml:space="preserve"> расположены при образовательных учреждениях. Сеть школьных спортивных залов реализует задачи, как спортивного восп</w:t>
      </w:r>
      <w:r w:rsidR="003900BB" w:rsidRPr="00BD31D1">
        <w:rPr>
          <w:lang w:val="ru-RU"/>
        </w:rPr>
        <w:t>и</w:t>
      </w:r>
      <w:r w:rsidR="003900BB" w:rsidRPr="00BD31D1">
        <w:rPr>
          <w:lang w:val="ru-RU"/>
        </w:rPr>
        <w:t>тания детей школьного возраста, так и общего спортивного воспитания всего населения.</w:t>
      </w:r>
    </w:p>
    <w:p w:rsidR="003900BB" w:rsidRPr="007B614E" w:rsidRDefault="003900BB" w:rsidP="00225068">
      <w:pPr>
        <w:pStyle w:val="a0"/>
        <w:rPr>
          <w:highlight w:val="white"/>
          <w:lang w:val="ru-RU"/>
        </w:rPr>
      </w:pPr>
      <w:r w:rsidRPr="007B614E">
        <w:rPr>
          <w:highlight w:val="white"/>
          <w:lang w:val="ru-RU"/>
        </w:rPr>
        <w:t>Согласно республиканским нормативам градостроительного проектирования</w:t>
      </w:r>
      <w:r>
        <w:rPr>
          <w:highlight w:val="white"/>
          <w:lang w:val="ru-RU"/>
        </w:rPr>
        <w:t xml:space="preserve"> </w:t>
      </w:r>
      <w:r w:rsidRPr="007B614E">
        <w:rPr>
          <w:highlight w:val="white"/>
          <w:lang w:val="ru-RU"/>
        </w:rPr>
        <w:t>«Гр</w:t>
      </w:r>
      <w:r w:rsidRPr="007B614E">
        <w:rPr>
          <w:highlight w:val="white"/>
          <w:lang w:val="ru-RU"/>
        </w:rPr>
        <w:t>а</w:t>
      </w:r>
      <w:r w:rsidRPr="007B614E">
        <w:rPr>
          <w:highlight w:val="white"/>
          <w:lang w:val="ru-RU"/>
        </w:rPr>
        <w:t>достроительство. Планировка и застройка городских округов, городских и</w:t>
      </w:r>
      <w:r>
        <w:rPr>
          <w:highlight w:val="white"/>
          <w:lang w:val="ru-RU"/>
        </w:rPr>
        <w:t xml:space="preserve"> </w:t>
      </w:r>
      <w:r w:rsidRPr="007B614E">
        <w:rPr>
          <w:highlight w:val="white"/>
          <w:lang w:val="ru-RU"/>
        </w:rPr>
        <w:t>сельских пос</w:t>
      </w:r>
      <w:r w:rsidRPr="007B614E">
        <w:rPr>
          <w:highlight w:val="white"/>
          <w:lang w:val="ru-RU"/>
        </w:rPr>
        <w:t>е</w:t>
      </w:r>
      <w:r w:rsidRPr="007B614E">
        <w:rPr>
          <w:highlight w:val="white"/>
          <w:lang w:val="ru-RU"/>
        </w:rPr>
        <w:t>лений Республики Башкортостан» рекомендуемая обеспеченность спортивными</w:t>
      </w:r>
      <w:r>
        <w:rPr>
          <w:highlight w:val="white"/>
          <w:lang w:val="ru-RU"/>
        </w:rPr>
        <w:t xml:space="preserve"> </w:t>
      </w:r>
      <w:r w:rsidRPr="007B614E">
        <w:rPr>
          <w:highlight w:val="white"/>
          <w:lang w:val="ru-RU"/>
        </w:rPr>
        <w:t>залами общего пользования принимается в размере 60-80 м</w:t>
      </w:r>
      <w:proofErr w:type="gramStart"/>
      <w:r w:rsidRPr="007B614E">
        <w:rPr>
          <w:highlight w:val="white"/>
          <w:vertAlign w:val="superscript"/>
          <w:lang w:val="ru-RU"/>
        </w:rPr>
        <w:t>2</w:t>
      </w:r>
      <w:proofErr w:type="gramEnd"/>
      <w:r w:rsidRPr="007B614E">
        <w:rPr>
          <w:highlight w:val="white"/>
          <w:lang w:val="ru-RU"/>
        </w:rPr>
        <w:t xml:space="preserve"> площади пола зала на 1000 чел. </w:t>
      </w:r>
    </w:p>
    <w:p w:rsidR="003900BB" w:rsidRPr="0031338C" w:rsidRDefault="003900BB" w:rsidP="003900BB">
      <w:pPr>
        <w:pStyle w:val="a0"/>
        <w:rPr>
          <w:highlight w:val="white"/>
          <w:lang w:val="ru-RU"/>
        </w:rPr>
      </w:pPr>
      <w:r w:rsidRPr="0031338C">
        <w:rPr>
          <w:highlight w:val="white"/>
          <w:lang w:val="ru-RU"/>
        </w:rPr>
        <w:t xml:space="preserve">Основной проблемой на сегодняшний день в сфере физкультуры и спорта является нехватка спортивных сооружений в СП </w:t>
      </w:r>
      <w:r w:rsidR="00A77471">
        <w:rPr>
          <w:highlight w:val="white"/>
          <w:lang w:val="ru-RU"/>
        </w:rPr>
        <w:t>Имендяшевский</w:t>
      </w:r>
      <w:r w:rsidRPr="0031338C">
        <w:rPr>
          <w:highlight w:val="white"/>
          <w:lang w:val="ru-RU"/>
        </w:rPr>
        <w:t xml:space="preserve"> сельсовет, которая тормозит дальнейшее развитие массового спорта </w:t>
      </w:r>
      <w:r w:rsidR="00225068">
        <w:rPr>
          <w:highlight w:val="white"/>
          <w:lang w:val="ru-RU"/>
        </w:rPr>
        <w:t xml:space="preserve">в сельском поселении </w:t>
      </w:r>
      <w:r w:rsidRPr="0031338C">
        <w:rPr>
          <w:highlight w:val="white"/>
          <w:lang w:val="ru-RU"/>
        </w:rPr>
        <w:t>и не способствует привл</w:t>
      </w:r>
      <w:r w:rsidRPr="0031338C">
        <w:rPr>
          <w:highlight w:val="white"/>
          <w:lang w:val="ru-RU"/>
        </w:rPr>
        <w:t>е</w:t>
      </w:r>
      <w:r w:rsidRPr="0031338C">
        <w:rPr>
          <w:highlight w:val="white"/>
          <w:lang w:val="ru-RU"/>
        </w:rPr>
        <w:t xml:space="preserve">чению большего количества </w:t>
      </w:r>
      <w:r w:rsidR="00225068">
        <w:rPr>
          <w:highlight w:val="white"/>
          <w:lang w:val="ru-RU"/>
        </w:rPr>
        <w:t xml:space="preserve">людей, </w:t>
      </w:r>
      <w:r w:rsidRPr="0031338C">
        <w:rPr>
          <w:highlight w:val="white"/>
          <w:lang w:val="ru-RU"/>
        </w:rPr>
        <w:t xml:space="preserve">занимающихся физической культурой и спортом. </w:t>
      </w:r>
    </w:p>
    <w:p w:rsidR="003900BB" w:rsidRPr="0031338C" w:rsidRDefault="003900BB" w:rsidP="003900BB">
      <w:pPr>
        <w:pStyle w:val="a0"/>
        <w:rPr>
          <w:highlight w:val="white"/>
          <w:lang w:val="ru-RU"/>
        </w:rPr>
      </w:pPr>
      <w:r w:rsidRPr="0031338C">
        <w:rPr>
          <w:highlight w:val="white"/>
          <w:lang w:val="ru-RU"/>
        </w:rPr>
        <w:t>Основные задачи в сфере физической культуры и спорта:</w:t>
      </w:r>
    </w:p>
    <w:p w:rsidR="003900BB" w:rsidRPr="0031338C" w:rsidRDefault="003900BB" w:rsidP="003900BB">
      <w:pPr>
        <w:pStyle w:val="a0"/>
        <w:rPr>
          <w:highlight w:val="white"/>
          <w:lang w:val="ru-RU"/>
        </w:rPr>
      </w:pPr>
      <w:r w:rsidRPr="0031338C">
        <w:rPr>
          <w:highlight w:val="white"/>
          <w:lang w:val="ru-RU"/>
        </w:rPr>
        <w:t>1. Продолжить работу по укреплению материально-спортивной базы, оснащению учебно-методическими пособиями, обеспечению профессиональными кадрами, оснащ</w:t>
      </w:r>
      <w:r w:rsidRPr="0031338C">
        <w:rPr>
          <w:highlight w:val="white"/>
          <w:lang w:val="ru-RU"/>
        </w:rPr>
        <w:t>е</w:t>
      </w:r>
      <w:r w:rsidRPr="0031338C">
        <w:rPr>
          <w:highlight w:val="white"/>
          <w:lang w:val="ru-RU"/>
        </w:rPr>
        <w:t>нию спортивным оборудованием, инвентарем.</w:t>
      </w:r>
    </w:p>
    <w:p w:rsidR="003900BB" w:rsidRPr="0031338C" w:rsidRDefault="003900BB" w:rsidP="003900BB">
      <w:pPr>
        <w:pStyle w:val="a0"/>
        <w:rPr>
          <w:highlight w:val="white"/>
          <w:lang w:val="ru-RU"/>
        </w:rPr>
      </w:pPr>
      <w:r w:rsidRPr="0031338C">
        <w:rPr>
          <w:highlight w:val="white"/>
          <w:lang w:val="ru-RU"/>
        </w:rPr>
        <w:t>2. Продолжить активную работу по закреплению физкультурных кадров, подгото</w:t>
      </w:r>
      <w:r w:rsidRPr="0031338C">
        <w:rPr>
          <w:highlight w:val="white"/>
          <w:lang w:val="ru-RU"/>
        </w:rPr>
        <w:t>в</w:t>
      </w:r>
      <w:r w:rsidRPr="0031338C">
        <w:rPr>
          <w:highlight w:val="white"/>
          <w:lang w:val="ru-RU"/>
        </w:rPr>
        <w:t>ке и переподготовке учителей физической культуры и физического воспитания, тренеров-преподавателей.</w:t>
      </w:r>
    </w:p>
    <w:p w:rsidR="003900BB" w:rsidRPr="0031338C" w:rsidRDefault="003900BB" w:rsidP="003900BB">
      <w:pPr>
        <w:pStyle w:val="a0"/>
        <w:rPr>
          <w:highlight w:val="white"/>
          <w:lang w:val="ru-RU"/>
        </w:rPr>
      </w:pPr>
      <w:r w:rsidRPr="0031338C">
        <w:rPr>
          <w:highlight w:val="white"/>
          <w:lang w:val="ru-RU"/>
        </w:rPr>
        <w:t>3. Повысить уровень физической подготовленности призывной молодежи.</w:t>
      </w:r>
    </w:p>
    <w:p w:rsidR="003900BB" w:rsidRPr="00BD31D1" w:rsidRDefault="003900BB" w:rsidP="003900BB">
      <w:pPr>
        <w:pStyle w:val="a0"/>
        <w:rPr>
          <w:lang w:val="ru-RU"/>
        </w:rPr>
      </w:pPr>
      <w:r w:rsidRPr="0031338C">
        <w:rPr>
          <w:highlight w:val="white"/>
          <w:lang w:val="ru-RU"/>
        </w:rPr>
        <w:t>4. Увеличить число занимающихся физической культурой и спортом школьников и взрослого населения.</w:t>
      </w:r>
    </w:p>
    <w:p w:rsidR="003900BB" w:rsidRPr="00BD31D1" w:rsidRDefault="00322BA6" w:rsidP="003900BB">
      <w:pPr>
        <w:pStyle w:val="2"/>
        <w:rPr>
          <w:rFonts w:cs="Times New Roman"/>
          <w:szCs w:val="24"/>
        </w:rPr>
      </w:pPr>
      <w:bookmarkStart w:id="260" w:name="_Toc270950866"/>
      <w:bookmarkStart w:id="261" w:name="_Toc312530932"/>
      <w:bookmarkStart w:id="262" w:name="_Toc370201536"/>
      <w:bookmarkStart w:id="263" w:name="_Toc374111622"/>
      <w:bookmarkStart w:id="264" w:name="_Toc410812025"/>
      <w:r>
        <w:rPr>
          <w:rFonts w:cs="Times New Roman"/>
          <w:szCs w:val="24"/>
        </w:rPr>
        <w:t>11</w:t>
      </w:r>
      <w:r w:rsidR="003900BB" w:rsidRPr="00BD31D1">
        <w:rPr>
          <w:rFonts w:cs="Times New Roman"/>
          <w:szCs w:val="24"/>
        </w:rPr>
        <w:t>.4 Учреждения культуры и искусства</w:t>
      </w:r>
      <w:bookmarkEnd w:id="260"/>
      <w:bookmarkEnd w:id="261"/>
      <w:bookmarkEnd w:id="262"/>
      <w:bookmarkEnd w:id="263"/>
      <w:bookmarkEnd w:id="264"/>
    </w:p>
    <w:p w:rsidR="00225068" w:rsidRDefault="003900BB" w:rsidP="003900BB">
      <w:pPr>
        <w:pStyle w:val="a0"/>
        <w:rPr>
          <w:lang w:val="ru-RU"/>
        </w:rPr>
      </w:pPr>
      <w:r w:rsidRPr="00BD31D1">
        <w:rPr>
          <w:lang w:val="ru-RU"/>
        </w:rPr>
        <w:t xml:space="preserve">Культура является неотъемлемой и важной составной частью социальной ситуации любой территории. </w:t>
      </w:r>
    </w:p>
    <w:p w:rsidR="003900BB" w:rsidRPr="00BD31D1" w:rsidRDefault="003900BB" w:rsidP="003900BB">
      <w:pPr>
        <w:pStyle w:val="a0"/>
        <w:rPr>
          <w:lang w:val="ru-RU"/>
        </w:rPr>
      </w:pPr>
      <w:r w:rsidRPr="00BD31D1">
        <w:rPr>
          <w:lang w:val="ru-RU"/>
        </w:rPr>
        <w:t>Однако в настоящее время в России 2/3 сельских населенных пунктов не имеют никаких учреждений культуры</w:t>
      </w:r>
      <w:r w:rsidRPr="00225068">
        <w:rPr>
          <w:lang w:val="ru-RU"/>
        </w:rPr>
        <w:t>, фактически</w:t>
      </w:r>
      <w:r w:rsidRPr="00BD31D1">
        <w:rPr>
          <w:lang w:val="ru-RU"/>
        </w:rPr>
        <w:t xml:space="preserve"> их жители лишены библиотек, клубов, пер</w:t>
      </w:r>
      <w:r w:rsidRPr="00BD31D1">
        <w:rPr>
          <w:lang w:val="ru-RU"/>
        </w:rPr>
        <w:t>е</w:t>
      </w:r>
      <w:r w:rsidRPr="00BD31D1">
        <w:rPr>
          <w:lang w:val="ru-RU"/>
        </w:rPr>
        <w:t>движных выставок, сельских киноустановок и т.д.</w:t>
      </w:r>
    </w:p>
    <w:p w:rsidR="003900BB" w:rsidRPr="00BD31D1" w:rsidRDefault="003900BB" w:rsidP="003900BB">
      <w:pPr>
        <w:pStyle w:val="a0"/>
        <w:rPr>
          <w:lang w:val="ru-RU"/>
        </w:rPr>
      </w:pPr>
      <w:r w:rsidRPr="00BD31D1">
        <w:rPr>
          <w:lang w:val="ru-RU"/>
        </w:rPr>
        <w:t>Изменение образа жизни, появление и возможность использования новых инфо</w:t>
      </w:r>
      <w:r w:rsidRPr="00BD31D1">
        <w:rPr>
          <w:lang w:val="ru-RU"/>
        </w:rPr>
        <w:t>р</w:t>
      </w:r>
      <w:r w:rsidRPr="00BD31D1">
        <w:rPr>
          <w:lang w:val="ru-RU"/>
        </w:rPr>
        <w:t xml:space="preserve">мационных </w:t>
      </w:r>
      <w:proofErr w:type="gramStart"/>
      <w:r w:rsidRPr="00BD31D1">
        <w:rPr>
          <w:lang w:val="ru-RU"/>
        </w:rPr>
        <w:t>средств</w:t>
      </w:r>
      <w:proofErr w:type="gramEnd"/>
      <w:r w:rsidRPr="00BD31D1">
        <w:rPr>
          <w:lang w:val="ru-RU"/>
        </w:rPr>
        <w:t xml:space="preserve"> и другие факторы ведут к постепенному сокращению числа учрежд</w:t>
      </w:r>
      <w:r w:rsidRPr="00BD31D1">
        <w:rPr>
          <w:lang w:val="ru-RU"/>
        </w:rPr>
        <w:t>е</w:t>
      </w:r>
      <w:r w:rsidRPr="00BD31D1">
        <w:rPr>
          <w:lang w:val="ru-RU"/>
        </w:rPr>
        <w:t xml:space="preserve">ний культуры </w:t>
      </w:r>
      <w:r>
        <w:rPr>
          <w:lang w:val="ru-RU"/>
        </w:rPr>
        <w:t xml:space="preserve">и </w:t>
      </w:r>
      <w:r w:rsidRPr="00225068">
        <w:rPr>
          <w:lang w:val="ru-RU"/>
        </w:rPr>
        <w:t>мест проведения досуга</w:t>
      </w:r>
      <w:r w:rsidRPr="00BD31D1">
        <w:rPr>
          <w:lang w:val="ru-RU"/>
        </w:rPr>
        <w:t xml:space="preserve">. </w:t>
      </w:r>
    </w:p>
    <w:p w:rsidR="003900BB" w:rsidRPr="00BD31D1" w:rsidRDefault="003900BB" w:rsidP="003900BB">
      <w:pPr>
        <w:pStyle w:val="a0"/>
        <w:rPr>
          <w:lang w:val="ru-RU"/>
        </w:rPr>
      </w:pPr>
      <w:r w:rsidRPr="00BD31D1">
        <w:rPr>
          <w:lang w:val="ru-RU"/>
        </w:rPr>
        <w:t>Библиотеки не в полной мере удовлетворяют информационные потребности нас</w:t>
      </w:r>
      <w:r w:rsidRPr="00BD31D1">
        <w:rPr>
          <w:lang w:val="ru-RU"/>
        </w:rPr>
        <w:t>е</w:t>
      </w:r>
      <w:r w:rsidRPr="00BD31D1">
        <w:rPr>
          <w:lang w:val="ru-RU"/>
        </w:rPr>
        <w:t>ления. Низкими темпами осуществляется обновление книжного фонда, материально-техническая база не соответствует современным требованиям.</w:t>
      </w:r>
    </w:p>
    <w:p w:rsidR="003900BB" w:rsidRPr="00847DBD" w:rsidRDefault="003900BB" w:rsidP="003900BB">
      <w:pPr>
        <w:pStyle w:val="a0"/>
        <w:rPr>
          <w:lang w:val="ru-RU"/>
        </w:rPr>
      </w:pPr>
      <w:r w:rsidRPr="00BD31D1">
        <w:rPr>
          <w:lang w:val="ru-RU"/>
        </w:rPr>
        <w:t xml:space="preserve">В </w:t>
      </w:r>
      <w:r>
        <w:rPr>
          <w:lang w:val="ru-RU"/>
        </w:rPr>
        <w:t>СП</w:t>
      </w:r>
      <w:r w:rsidRPr="00BD31D1">
        <w:rPr>
          <w:lang w:val="ru-RU"/>
        </w:rPr>
        <w:t xml:space="preserve"> </w:t>
      </w:r>
      <w:r w:rsidR="00A77471">
        <w:rPr>
          <w:lang w:val="ru-RU"/>
        </w:rPr>
        <w:t>Имендяшевский</w:t>
      </w:r>
      <w:r w:rsidRPr="00BD31D1">
        <w:rPr>
          <w:lang w:val="ru-RU"/>
        </w:rPr>
        <w:t xml:space="preserve"> сельсовет расположено </w:t>
      </w:r>
      <w:r w:rsidR="00C563C9">
        <w:rPr>
          <w:lang w:val="ru-RU"/>
        </w:rPr>
        <w:t>четыре</w:t>
      </w:r>
      <w:r w:rsidR="00ED2D0A">
        <w:rPr>
          <w:lang w:val="ru-RU"/>
        </w:rPr>
        <w:t xml:space="preserve"> учреждения культуры</w:t>
      </w:r>
      <w:r>
        <w:rPr>
          <w:lang w:val="ru-RU"/>
        </w:rPr>
        <w:t xml:space="preserve">. </w:t>
      </w:r>
    </w:p>
    <w:p w:rsidR="003900BB" w:rsidRPr="00BD31D1" w:rsidRDefault="003900BB" w:rsidP="003900BB">
      <w:pPr>
        <w:pStyle w:val="a0"/>
        <w:spacing w:before="120"/>
        <w:jc w:val="right"/>
        <w:outlineLvl w:val="0"/>
        <w:rPr>
          <w:b/>
          <w:i/>
          <w:lang w:val="ru-RU"/>
        </w:rPr>
      </w:pPr>
      <w:r w:rsidRPr="00BD31D1">
        <w:rPr>
          <w:b/>
          <w:i/>
          <w:lang w:val="ru-RU"/>
        </w:rPr>
        <w:t xml:space="preserve">Таблица </w:t>
      </w:r>
      <w:r w:rsidR="00322BA6">
        <w:rPr>
          <w:b/>
          <w:i/>
          <w:lang w:val="ru-RU"/>
        </w:rPr>
        <w:t>11</w:t>
      </w:r>
      <w:r w:rsidRPr="00BD31D1">
        <w:rPr>
          <w:b/>
          <w:i/>
          <w:lang w:val="ru-RU"/>
        </w:rPr>
        <w:t>.4</w:t>
      </w:r>
    </w:p>
    <w:p w:rsidR="003900BB" w:rsidRPr="00BD31D1" w:rsidRDefault="003900BB" w:rsidP="003900BB">
      <w:pPr>
        <w:pStyle w:val="a0"/>
        <w:spacing w:after="120"/>
        <w:ind w:firstLine="0"/>
        <w:jc w:val="center"/>
        <w:outlineLvl w:val="0"/>
        <w:rPr>
          <w:b/>
          <w:i/>
          <w:lang w:val="ru-RU"/>
        </w:rPr>
      </w:pPr>
      <w:r w:rsidRPr="00BD31D1">
        <w:rPr>
          <w:b/>
          <w:i/>
          <w:lang w:val="ru-RU"/>
        </w:rPr>
        <w:t xml:space="preserve">Характеристика учреждений культуры </w:t>
      </w:r>
      <w:r>
        <w:rPr>
          <w:b/>
          <w:i/>
          <w:lang w:val="ru-RU"/>
        </w:rPr>
        <w:t>СП</w:t>
      </w:r>
      <w:r w:rsidRPr="00BD31D1">
        <w:rPr>
          <w:b/>
          <w:i/>
          <w:lang w:val="ru-RU"/>
        </w:rPr>
        <w:t xml:space="preserve"> </w:t>
      </w:r>
      <w:r w:rsidR="00A77471">
        <w:rPr>
          <w:b/>
          <w:i/>
          <w:lang w:val="ru-RU"/>
        </w:rPr>
        <w:t>Имендяшевский</w:t>
      </w:r>
      <w:r w:rsidRPr="00BD31D1">
        <w:rPr>
          <w:b/>
          <w:i/>
          <w:lang w:val="ru-RU"/>
        </w:rPr>
        <w:t xml:space="preserve"> сельсовет</w:t>
      </w:r>
    </w:p>
    <w:tbl>
      <w:tblPr>
        <w:tblW w:w="938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1E0" w:firstRow="1" w:lastRow="1" w:firstColumn="1" w:lastColumn="1" w:noHBand="0" w:noVBand="0"/>
      </w:tblPr>
      <w:tblGrid>
        <w:gridCol w:w="2863"/>
        <w:gridCol w:w="3828"/>
        <w:gridCol w:w="1275"/>
        <w:gridCol w:w="1417"/>
      </w:tblGrid>
      <w:tr w:rsidR="00073B3D" w:rsidRPr="009D07B3" w:rsidTr="00073B3D">
        <w:trPr>
          <w:trHeight w:val="231"/>
        </w:trPr>
        <w:tc>
          <w:tcPr>
            <w:tcW w:w="2863" w:type="dxa"/>
            <w:shd w:val="clear" w:color="auto" w:fill="D9D9D9" w:themeFill="background1" w:themeFillShade="D9"/>
          </w:tcPr>
          <w:p w:rsidR="00073B3D" w:rsidRPr="009D07B3" w:rsidRDefault="00073B3D" w:rsidP="00225068">
            <w:pPr>
              <w:spacing w:before="0" w:after="0"/>
              <w:ind w:left="0"/>
              <w:jc w:val="center"/>
              <w:rPr>
                <w:rFonts w:ascii="Times New Roman" w:hAnsi="Times New Roman"/>
                <w:b/>
                <w:i/>
                <w:sz w:val="24"/>
                <w:szCs w:val="24"/>
              </w:rPr>
            </w:pPr>
            <w:r w:rsidRPr="009D07B3">
              <w:rPr>
                <w:rFonts w:ascii="Times New Roman" w:hAnsi="Times New Roman"/>
                <w:b/>
                <w:i/>
                <w:sz w:val="24"/>
                <w:szCs w:val="24"/>
              </w:rPr>
              <w:t>Название учреждения</w:t>
            </w:r>
          </w:p>
        </w:tc>
        <w:tc>
          <w:tcPr>
            <w:tcW w:w="3828" w:type="dxa"/>
            <w:shd w:val="clear" w:color="auto" w:fill="D9D9D9" w:themeFill="background1" w:themeFillShade="D9"/>
          </w:tcPr>
          <w:p w:rsidR="00073B3D" w:rsidRPr="009D07B3" w:rsidRDefault="00073B3D" w:rsidP="00225068">
            <w:pPr>
              <w:spacing w:before="0" w:after="0"/>
              <w:ind w:left="0"/>
              <w:jc w:val="center"/>
              <w:rPr>
                <w:rFonts w:ascii="Times New Roman" w:hAnsi="Times New Roman"/>
                <w:b/>
                <w:i/>
                <w:sz w:val="24"/>
                <w:szCs w:val="24"/>
              </w:rPr>
            </w:pPr>
            <w:r w:rsidRPr="009D07B3">
              <w:rPr>
                <w:rFonts w:ascii="Times New Roman" w:hAnsi="Times New Roman"/>
                <w:b/>
                <w:i/>
                <w:sz w:val="24"/>
                <w:szCs w:val="24"/>
              </w:rPr>
              <w:t>Адрес</w:t>
            </w:r>
            <w:r w:rsidR="00C563C9">
              <w:rPr>
                <w:rFonts w:ascii="Times New Roman" w:hAnsi="Times New Roman"/>
                <w:b/>
                <w:i/>
                <w:sz w:val="24"/>
                <w:szCs w:val="24"/>
              </w:rPr>
              <w:t xml:space="preserve"> (населённый пункт)</w:t>
            </w:r>
          </w:p>
        </w:tc>
        <w:tc>
          <w:tcPr>
            <w:tcW w:w="1275" w:type="dxa"/>
            <w:shd w:val="clear" w:color="auto" w:fill="D9D9D9" w:themeFill="background1" w:themeFillShade="D9"/>
          </w:tcPr>
          <w:p w:rsidR="00073B3D" w:rsidRPr="009D07B3" w:rsidRDefault="00073B3D" w:rsidP="00225068">
            <w:pPr>
              <w:spacing w:before="0" w:after="0"/>
              <w:ind w:left="0"/>
              <w:jc w:val="center"/>
              <w:rPr>
                <w:rFonts w:ascii="Times New Roman" w:hAnsi="Times New Roman"/>
                <w:b/>
                <w:i/>
                <w:sz w:val="24"/>
                <w:szCs w:val="24"/>
              </w:rPr>
            </w:pPr>
            <w:r w:rsidRPr="009D07B3">
              <w:rPr>
                <w:rFonts w:ascii="Times New Roman" w:hAnsi="Times New Roman"/>
                <w:b/>
                <w:i/>
                <w:sz w:val="24"/>
                <w:szCs w:val="24"/>
              </w:rPr>
              <w:t>Год п</w:t>
            </w:r>
            <w:r w:rsidRPr="009D07B3">
              <w:rPr>
                <w:rFonts w:ascii="Times New Roman" w:hAnsi="Times New Roman"/>
                <w:b/>
                <w:i/>
                <w:sz w:val="24"/>
                <w:szCs w:val="24"/>
              </w:rPr>
              <w:t>о</w:t>
            </w:r>
            <w:r w:rsidRPr="009D07B3">
              <w:rPr>
                <w:rFonts w:ascii="Times New Roman" w:hAnsi="Times New Roman"/>
                <w:b/>
                <w:i/>
                <w:sz w:val="24"/>
                <w:szCs w:val="24"/>
              </w:rPr>
              <w:t>стройки</w:t>
            </w:r>
          </w:p>
        </w:tc>
        <w:tc>
          <w:tcPr>
            <w:tcW w:w="1417" w:type="dxa"/>
            <w:shd w:val="clear" w:color="auto" w:fill="D9D9D9" w:themeFill="background1" w:themeFillShade="D9"/>
          </w:tcPr>
          <w:p w:rsidR="00073B3D" w:rsidRPr="00751845" w:rsidRDefault="00073B3D" w:rsidP="00CD6FD7">
            <w:pPr>
              <w:spacing w:before="0" w:after="0"/>
              <w:ind w:left="0"/>
              <w:jc w:val="center"/>
              <w:rPr>
                <w:rFonts w:ascii="Times New Roman" w:hAnsi="Times New Roman"/>
                <w:b/>
                <w:i/>
                <w:sz w:val="24"/>
                <w:szCs w:val="24"/>
              </w:rPr>
            </w:pPr>
            <w:r w:rsidRPr="00751845">
              <w:rPr>
                <w:rFonts w:ascii="Times New Roman" w:hAnsi="Times New Roman"/>
                <w:b/>
                <w:i/>
                <w:sz w:val="24"/>
                <w:szCs w:val="24"/>
              </w:rPr>
              <w:t>Состояние</w:t>
            </w:r>
          </w:p>
        </w:tc>
      </w:tr>
      <w:tr w:rsidR="00073B3D" w:rsidRPr="009D07B3" w:rsidTr="00073B3D">
        <w:trPr>
          <w:trHeight w:val="508"/>
        </w:trPr>
        <w:tc>
          <w:tcPr>
            <w:tcW w:w="2863" w:type="dxa"/>
            <w:shd w:val="clear" w:color="auto" w:fill="F2F2F2" w:themeFill="background1" w:themeFillShade="F2"/>
          </w:tcPr>
          <w:p w:rsidR="00073B3D" w:rsidRPr="005D0E9C" w:rsidRDefault="00073B3D" w:rsidP="005D0E9C">
            <w:pPr>
              <w:spacing w:before="0" w:after="0"/>
              <w:ind w:left="0"/>
              <w:jc w:val="left"/>
              <w:rPr>
                <w:rFonts w:ascii="Times New Roman" w:hAnsi="Times New Roman"/>
                <w:b/>
                <w:i/>
                <w:sz w:val="24"/>
                <w:szCs w:val="24"/>
              </w:rPr>
            </w:pPr>
            <w:r>
              <w:rPr>
                <w:rFonts w:ascii="Times New Roman" w:hAnsi="Times New Roman"/>
                <w:b/>
                <w:i/>
                <w:sz w:val="24"/>
                <w:szCs w:val="24"/>
              </w:rPr>
              <w:t>Центр культуры и досуга (ЦКиД)</w:t>
            </w:r>
          </w:p>
        </w:tc>
        <w:tc>
          <w:tcPr>
            <w:tcW w:w="3828" w:type="dxa"/>
            <w:shd w:val="clear" w:color="auto" w:fill="FFFFFF" w:themeFill="background1"/>
          </w:tcPr>
          <w:p w:rsidR="00073B3D" w:rsidRPr="005D0E9C" w:rsidRDefault="00073B3D" w:rsidP="005D0E9C">
            <w:pPr>
              <w:spacing w:before="0" w:after="0"/>
              <w:ind w:left="0"/>
              <w:jc w:val="left"/>
              <w:rPr>
                <w:rFonts w:ascii="Times New Roman" w:hAnsi="Times New Roman"/>
                <w:sz w:val="24"/>
                <w:szCs w:val="24"/>
              </w:rPr>
            </w:pPr>
            <w:r>
              <w:rPr>
                <w:rFonts w:ascii="Times New Roman" w:hAnsi="Times New Roman"/>
                <w:sz w:val="24"/>
                <w:szCs w:val="24"/>
              </w:rPr>
              <w:t>с. Имендяшево, ул. Колхозная, д. 43</w:t>
            </w:r>
          </w:p>
        </w:tc>
        <w:tc>
          <w:tcPr>
            <w:tcW w:w="1275" w:type="dxa"/>
            <w:shd w:val="clear" w:color="auto" w:fill="FFFFFF" w:themeFill="background1"/>
          </w:tcPr>
          <w:p w:rsidR="00073B3D" w:rsidRPr="005D0E9C" w:rsidRDefault="00073B3D" w:rsidP="005D0E9C">
            <w:pPr>
              <w:spacing w:before="0" w:after="0"/>
              <w:ind w:left="0"/>
              <w:jc w:val="center"/>
              <w:rPr>
                <w:rFonts w:ascii="Times New Roman" w:hAnsi="Times New Roman"/>
                <w:sz w:val="24"/>
                <w:szCs w:val="24"/>
              </w:rPr>
            </w:pPr>
            <w:r>
              <w:rPr>
                <w:rFonts w:ascii="Times New Roman" w:hAnsi="Times New Roman"/>
                <w:sz w:val="24"/>
                <w:szCs w:val="24"/>
              </w:rPr>
              <w:t>1986</w:t>
            </w:r>
          </w:p>
        </w:tc>
        <w:tc>
          <w:tcPr>
            <w:tcW w:w="1417" w:type="dxa"/>
            <w:shd w:val="clear" w:color="auto" w:fill="FFFFFF" w:themeFill="background1"/>
          </w:tcPr>
          <w:p w:rsidR="00073B3D" w:rsidRPr="009D07B3" w:rsidRDefault="00073B3D" w:rsidP="00225068">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073B3D" w:rsidRPr="009D07B3" w:rsidTr="00073B3D">
        <w:trPr>
          <w:trHeight w:val="50"/>
        </w:trPr>
        <w:tc>
          <w:tcPr>
            <w:tcW w:w="2863" w:type="dxa"/>
            <w:shd w:val="clear" w:color="auto" w:fill="F2F2F2" w:themeFill="background1" w:themeFillShade="F2"/>
          </w:tcPr>
          <w:p w:rsidR="00073B3D" w:rsidRPr="005D0E9C" w:rsidRDefault="00073B3D" w:rsidP="005D0E9C">
            <w:pPr>
              <w:spacing w:before="0" w:after="0"/>
              <w:ind w:left="0"/>
              <w:jc w:val="left"/>
              <w:rPr>
                <w:rFonts w:ascii="Times New Roman" w:hAnsi="Times New Roman"/>
                <w:b/>
                <w:i/>
                <w:sz w:val="24"/>
                <w:szCs w:val="24"/>
              </w:rPr>
            </w:pPr>
            <w:r>
              <w:rPr>
                <w:rFonts w:ascii="Times New Roman" w:hAnsi="Times New Roman"/>
                <w:b/>
                <w:i/>
                <w:sz w:val="24"/>
                <w:szCs w:val="24"/>
              </w:rPr>
              <w:t>Сельский клуб (СК)</w:t>
            </w:r>
          </w:p>
        </w:tc>
        <w:tc>
          <w:tcPr>
            <w:tcW w:w="3828" w:type="dxa"/>
            <w:shd w:val="clear" w:color="auto" w:fill="FFFFFF" w:themeFill="background1"/>
          </w:tcPr>
          <w:p w:rsidR="00073B3D" w:rsidRPr="005D0E9C" w:rsidRDefault="00073B3D" w:rsidP="005D0E9C">
            <w:pPr>
              <w:spacing w:before="0" w:after="0"/>
              <w:ind w:left="0"/>
              <w:jc w:val="left"/>
              <w:rPr>
                <w:rFonts w:ascii="Times New Roman" w:hAnsi="Times New Roman"/>
                <w:sz w:val="24"/>
                <w:szCs w:val="24"/>
              </w:rPr>
            </w:pPr>
            <w:r>
              <w:rPr>
                <w:rFonts w:ascii="Times New Roman" w:hAnsi="Times New Roman"/>
                <w:sz w:val="24"/>
                <w:szCs w:val="24"/>
              </w:rPr>
              <w:t>д. Таишево, ул. Центральная, д. 23</w:t>
            </w:r>
          </w:p>
        </w:tc>
        <w:tc>
          <w:tcPr>
            <w:tcW w:w="1275" w:type="dxa"/>
            <w:shd w:val="clear" w:color="auto" w:fill="FFFFFF" w:themeFill="background1"/>
          </w:tcPr>
          <w:p w:rsidR="00073B3D" w:rsidRPr="005D0E9C" w:rsidRDefault="00073B3D" w:rsidP="005D0E9C">
            <w:pPr>
              <w:spacing w:before="0" w:after="0"/>
              <w:ind w:left="0"/>
              <w:jc w:val="center"/>
              <w:rPr>
                <w:rFonts w:ascii="Times New Roman" w:hAnsi="Times New Roman"/>
                <w:sz w:val="24"/>
                <w:szCs w:val="24"/>
              </w:rPr>
            </w:pPr>
            <w:r>
              <w:rPr>
                <w:rFonts w:ascii="Times New Roman" w:hAnsi="Times New Roman"/>
                <w:sz w:val="24"/>
                <w:szCs w:val="24"/>
              </w:rPr>
              <w:t>1984</w:t>
            </w:r>
          </w:p>
        </w:tc>
        <w:tc>
          <w:tcPr>
            <w:tcW w:w="1417" w:type="dxa"/>
            <w:shd w:val="clear" w:color="auto" w:fill="FFFFFF" w:themeFill="background1"/>
          </w:tcPr>
          <w:p w:rsidR="00073B3D" w:rsidRPr="008B1BB0" w:rsidRDefault="00073B3D" w:rsidP="004B20CB">
            <w:pPr>
              <w:spacing w:before="0" w:after="0"/>
              <w:ind w:left="0"/>
              <w:jc w:val="center"/>
              <w:rPr>
                <w:rFonts w:ascii="Times New Roman" w:hAnsi="Times New Roman"/>
                <w:sz w:val="24"/>
                <w:szCs w:val="24"/>
              </w:rPr>
            </w:pPr>
            <w:r>
              <w:rPr>
                <w:rFonts w:ascii="Times New Roman" w:hAnsi="Times New Roman"/>
                <w:sz w:val="24"/>
                <w:szCs w:val="24"/>
              </w:rPr>
              <w:t>хорошее</w:t>
            </w:r>
          </w:p>
        </w:tc>
      </w:tr>
      <w:tr w:rsidR="00C563C9" w:rsidRPr="009D07B3" w:rsidTr="00073B3D">
        <w:trPr>
          <w:trHeight w:val="50"/>
        </w:trPr>
        <w:tc>
          <w:tcPr>
            <w:tcW w:w="2863" w:type="dxa"/>
            <w:shd w:val="clear" w:color="auto" w:fill="F2F2F2" w:themeFill="background1" w:themeFillShade="F2"/>
          </w:tcPr>
          <w:p w:rsidR="00C563C9" w:rsidRDefault="00C563C9" w:rsidP="005D0E9C">
            <w:pPr>
              <w:spacing w:before="0" w:after="0"/>
              <w:ind w:left="0"/>
              <w:jc w:val="left"/>
              <w:rPr>
                <w:rFonts w:ascii="Times New Roman" w:hAnsi="Times New Roman"/>
                <w:b/>
                <w:i/>
                <w:sz w:val="24"/>
                <w:szCs w:val="24"/>
              </w:rPr>
            </w:pPr>
            <w:r>
              <w:rPr>
                <w:rFonts w:ascii="Times New Roman" w:hAnsi="Times New Roman"/>
                <w:b/>
                <w:i/>
                <w:sz w:val="24"/>
                <w:szCs w:val="24"/>
              </w:rPr>
              <w:t>Сельский дом культуры</w:t>
            </w:r>
          </w:p>
        </w:tc>
        <w:tc>
          <w:tcPr>
            <w:tcW w:w="3828" w:type="dxa"/>
            <w:shd w:val="clear" w:color="auto" w:fill="FFFFFF" w:themeFill="background1"/>
          </w:tcPr>
          <w:p w:rsidR="00C563C9" w:rsidRDefault="00C563C9" w:rsidP="005D0E9C">
            <w:pPr>
              <w:spacing w:before="0" w:after="0"/>
              <w:ind w:left="0"/>
              <w:jc w:val="left"/>
              <w:rPr>
                <w:rFonts w:ascii="Times New Roman" w:hAnsi="Times New Roman"/>
                <w:sz w:val="24"/>
                <w:szCs w:val="24"/>
              </w:rPr>
            </w:pPr>
            <w:r>
              <w:rPr>
                <w:rFonts w:ascii="Times New Roman" w:hAnsi="Times New Roman"/>
                <w:sz w:val="24"/>
                <w:szCs w:val="24"/>
              </w:rPr>
              <w:t>с. Карагаево</w:t>
            </w:r>
          </w:p>
        </w:tc>
        <w:tc>
          <w:tcPr>
            <w:tcW w:w="1275" w:type="dxa"/>
            <w:shd w:val="clear" w:color="auto" w:fill="FFFFFF" w:themeFill="background1"/>
          </w:tcPr>
          <w:p w:rsidR="00C563C9" w:rsidRDefault="00C563C9" w:rsidP="005D0E9C">
            <w:pPr>
              <w:spacing w:before="0" w:after="0"/>
              <w:ind w:left="0"/>
              <w:jc w:val="center"/>
              <w:rPr>
                <w:rFonts w:ascii="Times New Roman" w:hAnsi="Times New Roman"/>
                <w:sz w:val="24"/>
                <w:szCs w:val="24"/>
              </w:rPr>
            </w:pPr>
            <w:r>
              <w:rPr>
                <w:rFonts w:ascii="Times New Roman" w:hAnsi="Times New Roman"/>
                <w:sz w:val="24"/>
                <w:szCs w:val="24"/>
              </w:rPr>
              <w:t>н/д</w:t>
            </w:r>
          </w:p>
        </w:tc>
        <w:tc>
          <w:tcPr>
            <w:tcW w:w="1417" w:type="dxa"/>
            <w:shd w:val="clear" w:color="auto" w:fill="FFFFFF" w:themeFill="background1"/>
          </w:tcPr>
          <w:p w:rsidR="00C563C9" w:rsidRDefault="00C563C9" w:rsidP="004B20CB">
            <w:pPr>
              <w:spacing w:before="0" w:after="0"/>
              <w:ind w:left="0"/>
              <w:jc w:val="center"/>
              <w:rPr>
                <w:rFonts w:ascii="Times New Roman" w:hAnsi="Times New Roman"/>
                <w:sz w:val="24"/>
                <w:szCs w:val="24"/>
              </w:rPr>
            </w:pPr>
            <w:r>
              <w:rPr>
                <w:rFonts w:ascii="Times New Roman" w:hAnsi="Times New Roman"/>
                <w:sz w:val="24"/>
                <w:szCs w:val="24"/>
              </w:rPr>
              <w:t>н/д</w:t>
            </w:r>
          </w:p>
        </w:tc>
      </w:tr>
      <w:tr w:rsidR="00C563C9" w:rsidRPr="009D07B3" w:rsidTr="00073B3D">
        <w:trPr>
          <w:trHeight w:val="50"/>
        </w:trPr>
        <w:tc>
          <w:tcPr>
            <w:tcW w:w="2863" w:type="dxa"/>
            <w:shd w:val="clear" w:color="auto" w:fill="F2F2F2" w:themeFill="background1" w:themeFillShade="F2"/>
          </w:tcPr>
          <w:p w:rsidR="00C563C9" w:rsidRDefault="00C563C9" w:rsidP="005D0E9C">
            <w:pPr>
              <w:spacing w:before="0" w:after="0"/>
              <w:ind w:left="0"/>
              <w:jc w:val="left"/>
              <w:rPr>
                <w:rFonts w:ascii="Times New Roman" w:hAnsi="Times New Roman"/>
                <w:b/>
                <w:i/>
                <w:sz w:val="24"/>
                <w:szCs w:val="24"/>
              </w:rPr>
            </w:pPr>
            <w:r>
              <w:rPr>
                <w:rFonts w:ascii="Times New Roman" w:hAnsi="Times New Roman"/>
                <w:b/>
                <w:i/>
                <w:sz w:val="24"/>
                <w:szCs w:val="24"/>
              </w:rPr>
              <w:t>Библиотека</w:t>
            </w:r>
          </w:p>
        </w:tc>
        <w:tc>
          <w:tcPr>
            <w:tcW w:w="3828" w:type="dxa"/>
            <w:shd w:val="clear" w:color="auto" w:fill="FFFFFF" w:themeFill="background1"/>
          </w:tcPr>
          <w:p w:rsidR="00C563C9" w:rsidRDefault="00C563C9" w:rsidP="005D0E9C">
            <w:pPr>
              <w:spacing w:before="0" w:after="0"/>
              <w:ind w:left="0"/>
              <w:jc w:val="left"/>
              <w:rPr>
                <w:rFonts w:ascii="Times New Roman" w:hAnsi="Times New Roman"/>
                <w:sz w:val="24"/>
                <w:szCs w:val="24"/>
              </w:rPr>
            </w:pPr>
            <w:r>
              <w:rPr>
                <w:rFonts w:ascii="Times New Roman" w:hAnsi="Times New Roman"/>
                <w:sz w:val="24"/>
                <w:szCs w:val="24"/>
              </w:rPr>
              <w:t>с. Карагаево</w:t>
            </w:r>
          </w:p>
        </w:tc>
        <w:tc>
          <w:tcPr>
            <w:tcW w:w="1275" w:type="dxa"/>
            <w:shd w:val="clear" w:color="auto" w:fill="FFFFFF" w:themeFill="background1"/>
          </w:tcPr>
          <w:p w:rsidR="00C563C9" w:rsidRDefault="00C563C9" w:rsidP="00A05E6B">
            <w:pPr>
              <w:spacing w:before="0" w:after="0"/>
              <w:ind w:left="0"/>
              <w:jc w:val="center"/>
              <w:rPr>
                <w:rFonts w:ascii="Times New Roman" w:hAnsi="Times New Roman"/>
                <w:sz w:val="24"/>
                <w:szCs w:val="24"/>
              </w:rPr>
            </w:pPr>
            <w:r>
              <w:rPr>
                <w:rFonts w:ascii="Times New Roman" w:hAnsi="Times New Roman"/>
                <w:sz w:val="24"/>
                <w:szCs w:val="24"/>
              </w:rPr>
              <w:t>н/д</w:t>
            </w:r>
          </w:p>
        </w:tc>
        <w:tc>
          <w:tcPr>
            <w:tcW w:w="1417" w:type="dxa"/>
            <w:shd w:val="clear" w:color="auto" w:fill="FFFFFF" w:themeFill="background1"/>
          </w:tcPr>
          <w:p w:rsidR="00C563C9" w:rsidRDefault="00C563C9" w:rsidP="00A05E6B">
            <w:pPr>
              <w:spacing w:before="0" w:after="0"/>
              <w:ind w:left="0"/>
              <w:jc w:val="center"/>
              <w:rPr>
                <w:rFonts w:ascii="Times New Roman" w:hAnsi="Times New Roman"/>
                <w:sz w:val="24"/>
                <w:szCs w:val="24"/>
              </w:rPr>
            </w:pPr>
            <w:r>
              <w:rPr>
                <w:rFonts w:ascii="Times New Roman" w:hAnsi="Times New Roman"/>
                <w:sz w:val="24"/>
                <w:szCs w:val="24"/>
              </w:rPr>
              <w:t>н/д</w:t>
            </w:r>
          </w:p>
        </w:tc>
      </w:tr>
    </w:tbl>
    <w:p w:rsidR="00073B3D" w:rsidRPr="002D7526" w:rsidRDefault="00073B3D" w:rsidP="00073B3D">
      <w:pPr>
        <w:pStyle w:val="a0"/>
        <w:spacing w:before="120"/>
        <w:outlineLvl w:val="0"/>
        <w:rPr>
          <w:lang w:val="ru-RU"/>
        </w:rPr>
      </w:pPr>
      <w:r>
        <w:rPr>
          <w:lang w:val="ru-RU"/>
        </w:rPr>
        <w:t xml:space="preserve">По данным СТП Гафурийского района, общее число мест </w:t>
      </w:r>
      <w:r w:rsidRPr="002D7526">
        <w:rPr>
          <w:lang w:val="ru-RU"/>
        </w:rPr>
        <w:t>в</w:t>
      </w:r>
      <w:r>
        <w:rPr>
          <w:lang w:val="ru-RU"/>
        </w:rPr>
        <w:t xml:space="preserve"> культурно-досуговых</w:t>
      </w:r>
      <w:r w:rsidRPr="002D7526">
        <w:rPr>
          <w:lang w:val="ru-RU"/>
        </w:rPr>
        <w:t xml:space="preserve"> </w:t>
      </w:r>
      <w:r>
        <w:rPr>
          <w:lang w:val="ru-RU"/>
        </w:rPr>
        <w:t>учреждениях СП</w:t>
      </w:r>
      <w:r w:rsidRPr="00BD31D1">
        <w:rPr>
          <w:lang w:val="ru-RU"/>
        </w:rPr>
        <w:t xml:space="preserve"> </w:t>
      </w:r>
      <w:r>
        <w:rPr>
          <w:lang w:val="ru-RU"/>
        </w:rPr>
        <w:t>Имендяшевский</w:t>
      </w:r>
      <w:r w:rsidRPr="00BD31D1">
        <w:rPr>
          <w:lang w:val="ru-RU"/>
        </w:rPr>
        <w:t xml:space="preserve"> сельсовет</w:t>
      </w:r>
      <w:r>
        <w:rPr>
          <w:lang w:val="ru-RU"/>
        </w:rPr>
        <w:t xml:space="preserve"> составляет 250 мест.</w:t>
      </w:r>
    </w:p>
    <w:p w:rsidR="00CD6FD7" w:rsidRDefault="00225068" w:rsidP="00073B3D">
      <w:pPr>
        <w:pStyle w:val="a0"/>
        <w:rPr>
          <w:lang w:val="ru-RU"/>
        </w:rPr>
      </w:pPr>
      <w:r w:rsidRPr="00751845">
        <w:rPr>
          <w:lang w:val="ru-RU"/>
        </w:rPr>
        <w:t>Согласно СП 42.13330.2011 рекомендуемая обеспеченность клубами сельских п</w:t>
      </w:r>
      <w:r w:rsidRPr="00751845">
        <w:rPr>
          <w:lang w:val="ru-RU"/>
        </w:rPr>
        <w:t>о</w:t>
      </w:r>
      <w:r w:rsidRPr="00751845">
        <w:rPr>
          <w:lang w:val="ru-RU"/>
        </w:rPr>
        <w:t xml:space="preserve">селений в поселениях с численностью от </w:t>
      </w:r>
      <w:r w:rsidR="00073B3D">
        <w:rPr>
          <w:lang w:val="ru-RU"/>
        </w:rPr>
        <w:t>1</w:t>
      </w:r>
      <w:r w:rsidRPr="00751845">
        <w:rPr>
          <w:lang w:val="ru-RU"/>
        </w:rPr>
        <w:t xml:space="preserve"> до </w:t>
      </w:r>
      <w:r w:rsidR="00073B3D">
        <w:rPr>
          <w:lang w:val="ru-RU"/>
        </w:rPr>
        <w:t>2</w:t>
      </w:r>
      <w:r w:rsidRPr="00751845">
        <w:rPr>
          <w:lang w:val="ru-RU"/>
        </w:rPr>
        <w:t xml:space="preserve"> тыс. чел. принимается в размере </w:t>
      </w:r>
      <w:r w:rsidR="00073B3D">
        <w:rPr>
          <w:lang w:val="ru-RU"/>
        </w:rPr>
        <w:t>230</w:t>
      </w:r>
      <w:r w:rsidRPr="00751845">
        <w:rPr>
          <w:lang w:val="ru-RU"/>
        </w:rPr>
        <w:t>-3</w:t>
      </w:r>
      <w:r w:rsidR="00073B3D">
        <w:rPr>
          <w:lang w:val="ru-RU"/>
        </w:rPr>
        <w:t>0</w:t>
      </w:r>
      <w:r w:rsidRPr="00751845">
        <w:rPr>
          <w:lang w:val="ru-RU"/>
        </w:rPr>
        <w:t>0 мест на 1000 чел. Согласно республиканским нормативам градостроительного проектир</w:t>
      </w:r>
      <w:r w:rsidRPr="00751845">
        <w:rPr>
          <w:lang w:val="ru-RU"/>
        </w:rPr>
        <w:t>о</w:t>
      </w:r>
      <w:r w:rsidRPr="00751845">
        <w:rPr>
          <w:lang w:val="ru-RU"/>
        </w:rPr>
        <w:t>вания «Градостроительство. Планировка и застройка городских округов, городских и сельских поселений Республики Башкортостан», утвержденным постановлением Прав</w:t>
      </w:r>
      <w:r w:rsidRPr="00751845">
        <w:rPr>
          <w:lang w:val="ru-RU"/>
        </w:rPr>
        <w:t>и</w:t>
      </w:r>
      <w:r w:rsidRPr="00751845">
        <w:rPr>
          <w:lang w:val="ru-RU"/>
        </w:rPr>
        <w:t xml:space="preserve">тельства РБ от 13.05.2008 </w:t>
      </w:r>
      <w:r w:rsidR="00250550">
        <w:rPr>
          <w:lang w:val="ru-RU"/>
        </w:rPr>
        <w:t>№ </w:t>
      </w:r>
      <w:r w:rsidRPr="00751845">
        <w:rPr>
          <w:lang w:val="ru-RU"/>
        </w:rPr>
        <w:t>153, рекомендуемая обеспеченность клубами сельских пос</w:t>
      </w:r>
      <w:r w:rsidRPr="00751845">
        <w:rPr>
          <w:lang w:val="ru-RU"/>
        </w:rPr>
        <w:t>е</w:t>
      </w:r>
      <w:r w:rsidRPr="00751845">
        <w:rPr>
          <w:lang w:val="ru-RU"/>
        </w:rPr>
        <w:t xml:space="preserve">лений в поселениях с численностью от 1 до 3 тыс. чел. принимается в размере 230-300 мест на 1000 чел. </w:t>
      </w:r>
    </w:p>
    <w:p w:rsidR="003900BB" w:rsidRPr="005F68E5" w:rsidRDefault="005F68E5" w:rsidP="0086565C">
      <w:pPr>
        <w:pStyle w:val="a0"/>
        <w:rPr>
          <w:lang w:val="ru-RU"/>
        </w:rPr>
      </w:pPr>
      <w:r>
        <w:rPr>
          <w:lang w:val="ru-RU"/>
        </w:rPr>
        <w:t>Нормы обеспеченности клубами сельских поселений в</w:t>
      </w:r>
      <w:r w:rsidR="003900BB" w:rsidRPr="00093E11">
        <w:rPr>
          <w:lang w:val="ru-RU"/>
        </w:rPr>
        <w:t xml:space="preserve"> СП </w:t>
      </w:r>
      <w:r w:rsidR="00A77471">
        <w:rPr>
          <w:lang w:val="ru-RU"/>
        </w:rPr>
        <w:t>Имендяшевский</w:t>
      </w:r>
      <w:r w:rsidR="003900BB" w:rsidRPr="00093E11">
        <w:rPr>
          <w:lang w:val="ru-RU"/>
        </w:rPr>
        <w:t xml:space="preserve"> сельс</w:t>
      </w:r>
      <w:r w:rsidR="003900BB" w:rsidRPr="00093E11">
        <w:rPr>
          <w:lang w:val="ru-RU"/>
        </w:rPr>
        <w:t>о</w:t>
      </w:r>
      <w:r w:rsidR="003900BB" w:rsidRPr="00093E11">
        <w:rPr>
          <w:lang w:val="ru-RU"/>
        </w:rPr>
        <w:t xml:space="preserve">вет </w:t>
      </w:r>
      <w:r w:rsidR="0086565C">
        <w:rPr>
          <w:lang w:val="ru-RU"/>
        </w:rPr>
        <w:t xml:space="preserve">не </w:t>
      </w:r>
      <w:r>
        <w:rPr>
          <w:lang w:val="ru-RU"/>
        </w:rPr>
        <w:t>соблюдаются</w:t>
      </w:r>
      <w:r w:rsidR="003900BB" w:rsidRPr="005F68E5">
        <w:rPr>
          <w:lang w:val="ru-RU"/>
        </w:rPr>
        <w:t xml:space="preserve"> (в </w:t>
      </w:r>
      <w:r w:rsidR="0086565C">
        <w:rPr>
          <w:lang w:val="ru-RU"/>
        </w:rPr>
        <w:t>2013</w:t>
      </w:r>
      <w:r w:rsidR="003900BB" w:rsidRPr="005F68E5">
        <w:rPr>
          <w:lang w:val="ru-RU"/>
        </w:rPr>
        <w:t xml:space="preserve"> году – </w:t>
      </w:r>
      <w:r w:rsidR="00073B3D">
        <w:rPr>
          <w:lang w:val="ru-RU"/>
        </w:rPr>
        <w:t>149</w:t>
      </w:r>
      <w:r w:rsidR="003900BB" w:rsidRPr="005F68E5">
        <w:rPr>
          <w:lang w:val="ru-RU"/>
        </w:rPr>
        <w:t xml:space="preserve"> мест на 1000 чел.).</w:t>
      </w:r>
    </w:p>
    <w:p w:rsidR="003900BB" w:rsidRPr="00703317" w:rsidRDefault="003900BB" w:rsidP="003900BB">
      <w:pPr>
        <w:pStyle w:val="a0"/>
        <w:rPr>
          <w:lang w:val="ru-RU"/>
        </w:rPr>
      </w:pPr>
      <w:r w:rsidRPr="00093E11">
        <w:rPr>
          <w:lang w:val="ru-RU"/>
        </w:rPr>
        <w:t>Развитие культурного потенциала и сохранение историко-культурного наследия, создание условий для привлечения в сферу культуры дополнительных ресурсов, а также усиление социальной направленной деятельности учреждений культуры невозможно без комплексного подхода к существующей проблеме.</w:t>
      </w:r>
      <w:r w:rsidR="0081684B">
        <w:rPr>
          <w:lang w:val="ru-RU"/>
        </w:rPr>
        <w:t xml:space="preserve"> </w:t>
      </w:r>
      <w:r w:rsidRPr="00093E11">
        <w:rPr>
          <w:lang w:val="ru-RU"/>
        </w:rPr>
        <w:t>Структурная перестройка сферы кул</w:t>
      </w:r>
      <w:r w:rsidRPr="00093E11">
        <w:rPr>
          <w:lang w:val="ru-RU"/>
        </w:rPr>
        <w:t>ь</w:t>
      </w:r>
      <w:r w:rsidRPr="00093E11">
        <w:rPr>
          <w:lang w:val="ru-RU"/>
        </w:rPr>
        <w:t>туры предполагает в первую очередь сформировать оптимальную сеть, провести ее прав</w:t>
      </w:r>
      <w:r w:rsidRPr="00093E11">
        <w:rPr>
          <w:lang w:val="ru-RU"/>
        </w:rPr>
        <w:t>о</w:t>
      </w:r>
      <w:r w:rsidRPr="00093E11">
        <w:rPr>
          <w:lang w:val="ru-RU"/>
        </w:rPr>
        <w:t xml:space="preserve">вое оформление, нормативное </w:t>
      </w:r>
      <w:r w:rsidRPr="00703317">
        <w:rPr>
          <w:lang w:val="ru-RU"/>
        </w:rPr>
        <w:t>финансирование в режиме строгой экономии, осуществлять процесс инвестирования рынка платных услуг и самоокупаемых проектов.</w:t>
      </w:r>
    </w:p>
    <w:p w:rsidR="003900BB" w:rsidRDefault="003900BB" w:rsidP="003900BB">
      <w:pPr>
        <w:pStyle w:val="a0"/>
        <w:rPr>
          <w:lang w:val="ru-RU"/>
        </w:rPr>
      </w:pPr>
      <w:r w:rsidRPr="00703317">
        <w:rPr>
          <w:lang w:val="ru-RU"/>
        </w:rPr>
        <w:t xml:space="preserve">Одной из самых важных проблем в </w:t>
      </w:r>
      <w:r w:rsidR="00EF6E32">
        <w:rPr>
          <w:lang w:val="ru-RU"/>
        </w:rPr>
        <w:t>Гафурийском</w:t>
      </w:r>
      <w:r w:rsidRPr="00703317">
        <w:rPr>
          <w:lang w:val="ru-RU"/>
        </w:rPr>
        <w:t xml:space="preserve"> районе является недостаток кв</w:t>
      </w:r>
      <w:r w:rsidRPr="00703317">
        <w:rPr>
          <w:lang w:val="ru-RU"/>
        </w:rPr>
        <w:t>а</w:t>
      </w:r>
      <w:r w:rsidRPr="00703317">
        <w:rPr>
          <w:lang w:val="ru-RU"/>
        </w:rPr>
        <w:t>лифицированных кадров в сельских учреждениях культуры, особенно клубного типа. Объясняется это низкой заработной платой, слабой материально-технической базой и как следствие происходит отток молодежи из села.</w:t>
      </w:r>
      <w:bookmarkStart w:id="265" w:name="_Toc270950867"/>
      <w:bookmarkStart w:id="266" w:name="_Toc312530933"/>
    </w:p>
    <w:p w:rsidR="00C37B58" w:rsidRPr="00F54BCD" w:rsidRDefault="00C37B58" w:rsidP="00C37B58">
      <w:pPr>
        <w:pStyle w:val="2"/>
        <w:rPr>
          <w:rFonts w:cs="Times New Roman"/>
          <w:szCs w:val="24"/>
        </w:rPr>
      </w:pPr>
      <w:bookmarkStart w:id="267" w:name="_Toc410812026"/>
      <w:r>
        <w:rPr>
          <w:rFonts w:cs="Times New Roman"/>
          <w:szCs w:val="24"/>
        </w:rPr>
        <w:t>11</w:t>
      </w:r>
      <w:r w:rsidRPr="00F54BCD">
        <w:rPr>
          <w:rFonts w:cs="Times New Roman"/>
          <w:szCs w:val="24"/>
        </w:rPr>
        <w:t>.</w:t>
      </w:r>
      <w:r>
        <w:rPr>
          <w:rFonts w:cs="Times New Roman"/>
          <w:szCs w:val="24"/>
        </w:rPr>
        <w:t>5</w:t>
      </w:r>
      <w:r w:rsidRPr="00F54BCD">
        <w:rPr>
          <w:rFonts w:cs="Times New Roman"/>
          <w:szCs w:val="24"/>
        </w:rPr>
        <w:t xml:space="preserve"> </w:t>
      </w:r>
      <w:r>
        <w:rPr>
          <w:rFonts w:cs="Times New Roman"/>
          <w:szCs w:val="24"/>
        </w:rPr>
        <w:t>Культовые объекты</w:t>
      </w:r>
      <w:bookmarkEnd w:id="267"/>
    </w:p>
    <w:p w:rsidR="00C37B58" w:rsidRDefault="00C37B58" w:rsidP="00C37B58">
      <w:pPr>
        <w:pStyle w:val="a0"/>
        <w:rPr>
          <w:lang w:val="ru-RU"/>
        </w:rPr>
      </w:pPr>
      <w:r>
        <w:rPr>
          <w:lang w:val="ru-RU"/>
        </w:rPr>
        <w:t xml:space="preserve">На территории СП </w:t>
      </w:r>
      <w:r w:rsidR="00A77471">
        <w:rPr>
          <w:lang w:val="ru-RU"/>
        </w:rPr>
        <w:t>Имендяшевский</w:t>
      </w:r>
      <w:r>
        <w:rPr>
          <w:lang w:val="ru-RU"/>
        </w:rPr>
        <w:t xml:space="preserve"> сельсовет действует </w:t>
      </w:r>
      <w:r w:rsidR="00073B3D">
        <w:rPr>
          <w:lang w:val="ru-RU"/>
        </w:rPr>
        <w:t>один</w:t>
      </w:r>
      <w:r>
        <w:rPr>
          <w:lang w:val="ru-RU"/>
        </w:rPr>
        <w:t xml:space="preserve"> культов</w:t>
      </w:r>
      <w:r w:rsidR="00073B3D">
        <w:rPr>
          <w:lang w:val="ru-RU"/>
        </w:rPr>
        <w:t>ый</w:t>
      </w:r>
      <w:r>
        <w:rPr>
          <w:lang w:val="ru-RU"/>
        </w:rPr>
        <w:t xml:space="preserve"> объект</w:t>
      </w:r>
      <w:r w:rsidR="00073B3D">
        <w:rPr>
          <w:lang w:val="ru-RU"/>
        </w:rPr>
        <w:t xml:space="preserve">: церковь </w:t>
      </w:r>
      <w:proofErr w:type="gramStart"/>
      <w:r w:rsidR="00073B3D">
        <w:rPr>
          <w:lang w:val="ru-RU"/>
        </w:rPr>
        <w:t>в</w:t>
      </w:r>
      <w:proofErr w:type="gramEnd"/>
      <w:r w:rsidR="00073B3D">
        <w:rPr>
          <w:lang w:val="ru-RU"/>
        </w:rPr>
        <w:t xml:space="preserve"> с. Карагаево.</w:t>
      </w:r>
    </w:p>
    <w:p w:rsidR="003900BB" w:rsidRPr="00F54BCD" w:rsidRDefault="00322BA6" w:rsidP="003900BB">
      <w:pPr>
        <w:pStyle w:val="2"/>
        <w:rPr>
          <w:rFonts w:cs="Times New Roman"/>
          <w:szCs w:val="24"/>
        </w:rPr>
      </w:pPr>
      <w:bookmarkStart w:id="268" w:name="_Toc370201537"/>
      <w:bookmarkStart w:id="269" w:name="_Toc374111623"/>
      <w:bookmarkStart w:id="270" w:name="_Toc410812027"/>
      <w:r>
        <w:rPr>
          <w:rFonts w:cs="Times New Roman"/>
          <w:szCs w:val="24"/>
        </w:rPr>
        <w:t>11</w:t>
      </w:r>
      <w:r w:rsidR="003900BB" w:rsidRPr="00F54BCD">
        <w:rPr>
          <w:rFonts w:cs="Times New Roman"/>
          <w:szCs w:val="24"/>
        </w:rPr>
        <w:t>.</w:t>
      </w:r>
      <w:r w:rsidR="00C37B58">
        <w:rPr>
          <w:rFonts w:cs="Times New Roman"/>
          <w:szCs w:val="24"/>
        </w:rPr>
        <w:t>6</w:t>
      </w:r>
      <w:r w:rsidR="003900BB" w:rsidRPr="00F54BCD">
        <w:rPr>
          <w:rFonts w:cs="Times New Roman"/>
          <w:szCs w:val="24"/>
        </w:rPr>
        <w:t xml:space="preserve"> Предприятия торговли, общественного питания, бытового обслуживания</w:t>
      </w:r>
      <w:bookmarkEnd w:id="265"/>
      <w:bookmarkEnd w:id="266"/>
      <w:bookmarkEnd w:id="268"/>
      <w:bookmarkEnd w:id="269"/>
      <w:bookmarkEnd w:id="270"/>
    </w:p>
    <w:p w:rsidR="003900BB" w:rsidRDefault="00073B3D" w:rsidP="003900BB">
      <w:pPr>
        <w:pStyle w:val="a0"/>
        <w:rPr>
          <w:lang w:val="ru-RU"/>
        </w:rPr>
      </w:pPr>
      <w:r>
        <w:rPr>
          <w:lang w:val="ru-RU"/>
        </w:rPr>
        <w:t>По данным Федеральной службы государственной статистики н</w:t>
      </w:r>
      <w:r w:rsidR="003900BB" w:rsidRPr="00F54BCD">
        <w:rPr>
          <w:lang w:val="ru-RU"/>
        </w:rPr>
        <w:t xml:space="preserve">а территории СП </w:t>
      </w:r>
      <w:r w:rsidR="00A77471">
        <w:rPr>
          <w:lang w:val="ru-RU"/>
        </w:rPr>
        <w:t>Имендяшевский</w:t>
      </w:r>
      <w:r w:rsidR="003900BB" w:rsidRPr="00F54BCD">
        <w:rPr>
          <w:lang w:val="ru-RU"/>
        </w:rPr>
        <w:t xml:space="preserve"> сельсовет расположено</w:t>
      </w:r>
      <w:r w:rsidR="003900BB">
        <w:rPr>
          <w:lang w:val="ru-RU"/>
        </w:rPr>
        <w:t xml:space="preserve"> </w:t>
      </w:r>
      <w:r>
        <w:rPr>
          <w:lang w:val="ru-RU"/>
        </w:rPr>
        <w:t>8</w:t>
      </w:r>
      <w:r w:rsidR="003900BB" w:rsidRPr="00F54BCD">
        <w:rPr>
          <w:lang w:val="ru-RU"/>
        </w:rPr>
        <w:t xml:space="preserve"> предприятий розничной торговли</w:t>
      </w:r>
      <w:r>
        <w:rPr>
          <w:lang w:val="ru-RU"/>
        </w:rPr>
        <w:t>, общей пл</w:t>
      </w:r>
      <w:r>
        <w:rPr>
          <w:lang w:val="ru-RU"/>
        </w:rPr>
        <w:t>о</w:t>
      </w:r>
      <w:r>
        <w:rPr>
          <w:lang w:val="ru-RU"/>
        </w:rPr>
        <w:t>щадью 233 м</w:t>
      </w:r>
      <w:proofErr w:type="gramStart"/>
      <w:r>
        <w:rPr>
          <w:vertAlign w:val="superscript"/>
          <w:lang w:val="ru-RU"/>
        </w:rPr>
        <w:t>2</w:t>
      </w:r>
      <w:proofErr w:type="gramEnd"/>
      <w:r w:rsidR="003900BB" w:rsidRPr="00F54BCD">
        <w:rPr>
          <w:lang w:val="ru-RU"/>
        </w:rPr>
        <w:t>.</w:t>
      </w:r>
    </w:p>
    <w:p w:rsidR="00CD6FD7" w:rsidRPr="00F54BCD" w:rsidRDefault="00CD6FD7" w:rsidP="00073B3D">
      <w:pPr>
        <w:pStyle w:val="a0"/>
        <w:rPr>
          <w:lang w:val="ru-RU"/>
        </w:rPr>
      </w:pPr>
      <w:r w:rsidRPr="00F54BCD">
        <w:rPr>
          <w:lang w:val="ru-RU"/>
        </w:rPr>
        <w:t xml:space="preserve">Учреждения торговли в СП </w:t>
      </w:r>
      <w:r w:rsidR="00A77471">
        <w:rPr>
          <w:lang w:val="ru-RU"/>
        </w:rPr>
        <w:t>Имендяшевский</w:t>
      </w:r>
      <w:r w:rsidRPr="00F54BCD">
        <w:rPr>
          <w:lang w:val="ru-RU"/>
        </w:rPr>
        <w:t xml:space="preserve"> сельсовет представлены только пе</w:t>
      </w:r>
      <w:r w:rsidRPr="00F54BCD">
        <w:rPr>
          <w:lang w:val="ru-RU"/>
        </w:rPr>
        <w:t>р</w:t>
      </w:r>
      <w:r w:rsidRPr="00F54BCD">
        <w:rPr>
          <w:lang w:val="ru-RU"/>
        </w:rPr>
        <w:t>вичной ступенью обслуживания, расположенные в жилых кварталах населённых пунктов. Имеет место частная торговля, продуктами, произведёнными на собственных участках.</w:t>
      </w:r>
    </w:p>
    <w:p w:rsidR="00CD6FD7" w:rsidRPr="00F54BCD" w:rsidRDefault="00CD6FD7" w:rsidP="00CD6FD7">
      <w:pPr>
        <w:pStyle w:val="a0"/>
        <w:rPr>
          <w:lang w:val="ru-RU"/>
        </w:rPr>
      </w:pPr>
      <w:r w:rsidRPr="00F54BCD">
        <w:rPr>
          <w:lang w:val="ru-RU"/>
        </w:rPr>
        <w:t>Согласно СП 42.13330.2011 рекомендуемая обеспеченность магазинами в сельских поселениях составляет 300 кв. м торговой площади на 1000 человек. При этом в соотве</w:t>
      </w:r>
      <w:r w:rsidRPr="00F54BCD">
        <w:rPr>
          <w:lang w:val="ru-RU"/>
        </w:rPr>
        <w:t>т</w:t>
      </w:r>
      <w:r w:rsidRPr="00F54BCD">
        <w:rPr>
          <w:lang w:val="ru-RU"/>
        </w:rPr>
        <w:t>ствии с республиканскими нормативами градостроительного проектирования «Град</w:t>
      </w:r>
      <w:r w:rsidRPr="00F54BCD">
        <w:rPr>
          <w:lang w:val="ru-RU"/>
        </w:rPr>
        <w:t>о</w:t>
      </w:r>
      <w:r w:rsidRPr="00F54BCD">
        <w:rPr>
          <w:lang w:val="ru-RU"/>
        </w:rPr>
        <w:t>строительство. Планировка и застройка городских округов, городских и сельских посел</w:t>
      </w:r>
      <w:r w:rsidRPr="00F54BCD">
        <w:rPr>
          <w:lang w:val="ru-RU"/>
        </w:rPr>
        <w:t>е</w:t>
      </w:r>
      <w:r w:rsidRPr="00F54BCD">
        <w:rPr>
          <w:lang w:val="ru-RU"/>
        </w:rPr>
        <w:t>ний Республики Башкортостан» рекомендуемая обеспеченность магазинами продовол</w:t>
      </w:r>
      <w:r w:rsidRPr="00F54BCD">
        <w:rPr>
          <w:lang w:val="ru-RU"/>
        </w:rPr>
        <w:t>ь</w:t>
      </w:r>
      <w:r w:rsidRPr="00F54BCD">
        <w:rPr>
          <w:lang w:val="ru-RU"/>
        </w:rPr>
        <w:t xml:space="preserve">ственных товаров составляет 100 кв. м торговой площади на 1000 человек, а магазинами непродовольственных товаров – 200 кв. м торговой площади на 1000 человек. </w:t>
      </w:r>
    </w:p>
    <w:p w:rsidR="0081684B" w:rsidRPr="0081684B" w:rsidRDefault="00365F26" w:rsidP="00CD6FD7">
      <w:pPr>
        <w:pStyle w:val="a0"/>
        <w:rPr>
          <w:lang w:val="ru-RU"/>
        </w:rPr>
      </w:pPr>
      <w:r>
        <w:rPr>
          <w:lang w:val="ru-RU"/>
        </w:rPr>
        <w:t>О</w:t>
      </w:r>
      <w:r w:rsidR="0081684B">
        <w:rPr>
          <w:lang w:val="ru-RU"/>
        </w:rPr>
        <w:t xml:space="preserve">бщая торговая площадь </w:t>
      </w:r>
      <w:r w:rsidR="0081684B" w:rsidRPr="0081684B">
        <w:rPr>
          <w:lang w:val="ru-RU"/>
        </w:rPr>
        <w:t xml:space="preserve">объектов розничной торговли </w:t>
      </w:r>
      <w:r w:rsidR="0081684B">
        <w:rPr>
          <w:lang w:val="ru-RU"/>
        </w:rPr>
        <w:t xml:space="preserve">СП </w:t>
      </w:r>
      <w:r w:rsidR="00A77471">
        <w:rPr>
          <w:lang w:val="ru-RU"/>
        </w:rPr>
        <w:t>Имендяшевский</w:t>
      </w:r>
      <w:r w:rsidR="0081684B" w:rsidRPr="00F54BCD">
        <w:rPr>
          <w:lang w:val="ru-RU"/>
        </w:rPr>
        <w:t xml:space="preserve"> сел</w:t>
      </w:r>
      <w:r w:rsidR="0081684B" w:rsidRPr="00F54BCD">
        <w:rPr>
          <w:lang w:val="ru-RU"/>
        </w:rPr>
        <w:t>ь</w:t>
      </w:r>
      <w:r w:rsidR="0081684B" w:rsidRPr="00F54BCD">
        <w:rPr>
          <w:lang w:val="ru-RU"/>
        </w:rPr>
        <w:t>совет</w:t>
      </w:r>
      <w:r w:rsidR="0081684B">
        <w:rPr>
          <w:lang w:val="ru-RU"/>
        </w:rPr>
        <w:t xml:space="preserve"> составляет </w:t>
      </w:r>
      <w:r w:rsidR="00073B3D">
        <w:rPr>
          <w:lang w:val="ru-RU"/>
        </w:rPr>
        <w:t>233</w:t>
      </w:r>
      <w:r w:rsidR="0081684B">
        <w:rPr>
          <w:lang w:val="ru-RU"/>
        </w:rPr>
        <w:t xml:space="preserve"> м</w:t>
      </w:r>
      <w:r w:rsidR="0081684B">
        <w:rPr>
          <w:vertAlign w:val="superscript"/>
          <w:lang w:val="ru-RU"/>
        </w:rPr>
        <w:t>2</w:t>
      </w:r>
      <w:r w:rsidR="0081684B">
        <w:rPr>
          <w:lang w:val="ru-RU"/>
        </w:rPr>
        <w:t xml:space="preserve"> или </w:t>
      </w:r>
      <w:r w:rsidR="00073B3D">
        <w:rPr>
          <w:lang w:val="ru-RU"/>
        </w:rPr>
        <w:t>139</w:t>
      </w:r>
      <w:r w:rsidR="007E3AED" w:rsidRPr="00F54BCD">
        <w:rPr>
          <w:lang w:val="ru-RU"/>
        </w:rPr>
        <w:t xml:space="preserve"> м</w:t>
      </w:r>
      <w:r w:rsidR="007E3AED" w:rsidRPr="00F54BCD">
        <w:rPr>
          <w:vertAlign w:val="superscript"/>
          <w:lang w:val="ru-RU"/>
        </w:rPr>
        <w:t>2</w:t>
      </w:r>
      <w:r w:rsidR="007E3AED" w:rsidRPr="00F54BCD">
        <w:rPr>
          <w:lang w:val="ru-RU"/>
        </w:rPr>
        <w:t xml:space="preserve"> торговой площади на 1000 чел., </w:t>
      </w:r>
      <w:r w:rsidR="007E3AED" w:rsidRPr="0081684B">
        <w:rPr>
          <w:lang w:val="ru-RU"/>
        </w:rPr>
        <w:t xml:space="preserve">что </w:t>
      </w:r>
      <w:r>
        <w:rPr>
          <w:lang w:val="ru-RU"/>
        </w:rPr>
        <w:t xml:space="preserve">не </w:t>
      </w:r>
      <w:r w:rsidR="007E3AED" w:rsidRPr="0081684B">
        <w:rPr>
          <w:lang w:val="ru-RU"/>
        </w:rPr>
        <w:t>удовлетворяет указанным нормам.</w:t>
      </w:r>
    </w:p>
    <w:p w:rsidR="003900BB" w:rsidRPr="00F54BCD" w:rsidRDefault="003900BB" w:rsidP="003900BB">
      <w:pPr>
        <w:pStyle w:val="a0"/>
        <w:rPr>
          <w:lang w:val="ru-RU"/>
        </w:rPr>
      </w:pPr>
      <w:r w:rsidRPr="00F54BCD">
        <w:rPr>
          <w:lang w:val="ru-RU"/>
        </w:rPr>
        <w:t>В целом развитие торговли идёт динамично, строительство новых объектов и р</w:t>
      </w:r>
      <w:r w:rsidRPr="00F54BCD">
        <w:rPr>
          <w:lang w:val="ru-RU"/>
        </w:rPr>
        <w:t>е</w:t>
      </w:r>
      <w:r w:rsidRPr="00F54BCD">
        <w:rPr>
          <w:lang w:val="ru-RU"/>
        </w:rPr>
        <w:t>конструкция существующих происходят в соответствии с требованиями рынка – обесп</w:t>
      </w:r>
      <w:r w:rsidRPr="00F54BCD">
        <w:rPr>
          <w:lang w:val="ru-RU"/>
        </w:rPr>
        <w:t>е</w:t>
      </w:r>
      <w:r w:rsidRPr="00F54BCD">
        <w:rPr>
          <w:lang w:val="ru-RU"/>
        </w:rPr>
        <w:t>чения соответствующего предложения на имеющийся в поселении спрос.</w:t>
      </w:r>
    </w:p>
    <w:bookmarkEnd w:id="247"/>
    <w:bookmarkEnd w:id="248"/>
    <w:bookmarkEnd w:id="249"/>
    <w:bookmarkEnd w:id="250"/>
    <w:p w:rsidR="003D2E0B" w:rsidRPr="00CB0E94" w:rsidRDefault="00CB0E94" w:rsidP="003D2E0B">
      <w:pPr>
        <w:pStyle w:val="a0"/>
        <w:rPr>
          <w:lang w:val="ru-RU"/>
        </w:rPr>
      </w:pPr>
      <w:r>
        <w:rPr>
          <w:lang w:val="ru-RU"/>
        </w:rPr>
        <w:t>Предприятия общественного питания н</w:t>
      </w:r>
      <w:r w:rsidR="003D2E0B" w:rsidRPr="00CB0E94">
        <w:rPr>
          <w:lang w:val="ru-RU"/>
        </w:rPr>
        <w:t xml:space="preserve">а территории СП </w:t>
      </w:r>
      <w:r w:rsidR="00A77471">
        <w:rPr>
          <w:lang w:val="ru-RU"/>
        </w:rPr>
        <w:t>Имендяшевский</w:t>
      </w:r>
      <w:r w:rsidR="003D2E0B" w:rsidRPr="00CB0E94">
        <w:rPr>
          <w:lang w:val="ru-RU"/>
        </w:rPr>
        <w:t xml:space="preserve"> сельсовет </w:t>
      </w:r>
      <w:r>
        <w:rPr>
          <w:lang w:val="ru-RU"/>
        </w:rPr>
        <w:t xml:space="preserve">представлены в форме столовых </w:t>
      </w:r>
      <w:r w:rsidRPr="00CB0E94">
        <w:rPr>
          <w:lang w:val="ru-RU"/>
        </w:rPr>
        <w:t>учебных заведений, организаций,</w:t>
      </w:r>
      <w:r>
        <w:rPr>
          <w:lang w:val="ru-RU"/>
        </w:rPr>
        <w:t xml:space="preserve"> </w:t>
      </w:r>
      <w:r w:rsidRPr="00CB0E94">
        <w:rPr>
          <w:lang w:val="ru-RU"/>
        </w:rPr>
        <w:t>предприятий</w:t>
      </w:r>
      <w:r w:rsidR="003D2E0B" w:rsidRPr="00CB0E94">
        <w:rPr>
          <w:lang w:val="ru-RU"/>
        </w:rPr>
        <w:t>.</w:t>
      </w:r>
    </w:p>
    <w:p w:rsidR="00CB0E94" w:rsidRPr="00CB0E94" w:rsidRDefault="003D2E0B" w:rsidP="003D2E0B">
      <w:pPr>
        <w:pStyle w:val="a0"/>
        <w:rPr>
          <w:lang w:val="ru-RU"/>
        </w:rPr>
      </w:pPr>
      <w:r w:rsidRPr="00CB0E94">
        <w:rPr>
          <w:lang w:val="ru-RU"/>
        </w:rPr>
        <w:t>Согласно СП 42.13330.2011 и республиканским нормативам градостроительного проектирования «Градостроительство. Планировка и застройка городских округов, горо</w:t>
      </w:r>
      <w:r w:rsidRPr="00CB0E94">
        <w:rPr>
          <w:lang w:val="ru-RU"/>
        </w:rPr>
        <w:t>д</w:t>
      </w:r>
      <w:r w:rsidRPr="00CB0E94">
        <w:rPr>
          <w:lang w:val="ru-RU"/>
        </w:rPr>
        <w:t xml:space="preserve">ских и сельских поселений Республики Башкортостан» рекомендуемая обеспеченность предприятиями общественного питания принимается в размере 40 посадочных мест на 1000 человек. </w:t>
      </w:r>
      <w:r w:rsidR="00CB0E94">
        <w:rPr>
          <w:lang w:val="ru-RU"/>
        </w:rPr>
        <w:t xml:space="preserve">Число мест </w:t>
      </w:r>
      <w:r w:rsidR="00CB0E94" w:rsidRPr="00CB0E94">
        <w:rPr>
          <w:lang w:val="ru-RU"/>
        </w:rPr>
        <w:t>в объектах общественного питания</w:t>
      </w:r>
      <w:r w:rsidR="00CB0E94">
        <w:rPr>
          <w:lang w:val="ru-RU"/>
        </w:rPr>
        <w:t xml:space="preserve"> </w:t>
      </w:r>
      <w:r w:rsidR="00CB0E94" w:rsidRPr="00CB0E94">
        <w:rPr>
          <w:lang w:val="ru-RU"/>
        </w:rPr>
        <w:t xml:space="preserve">СП </w:t>
      </w:r>
      <w:r w:rsidR="00A77471">
        <w:rPr>
          <w:lang w:val="ru-RU"/>
        </w:rPr>
        <w:t>Имендяшевский</w:t>
      </w:r>
      <w:r w:rsidR="00CB0E94" w:rsidRPr="00CB0E94">
        <w:rPr>
          <w:lang w:val="ru-RU"/>
        </w:rPr>
        <w:t xml:space="preserve"> сельс</w:t>
      </w:r>
      <w:r w:rsidR="00CB0E94" w:rsidRPr="00CB0E94">
        <w:rPr>
          <w:lang w:val="ru-RU"/>
        </w:rPr>
        <w:t>о</w:t>
      </w:r>
      <w:r w:rsidR="00CB0E94" w:rsidRPr="00CB0E94">
        <w:rPr>
          <w:lang w:val="ru-RU"/>
        </w:rPr>
        <w:t>вет</w:t>
      </w:r>
      <w:r w:rsidR="00CB0E94">
        <w:rPr>
          <w:lang w:val="ru-RU"/>
        </w:rPr>
        <w:t xml:space="preserve"> по данным Федеральной службы государственной статистики составляет </w:t>
      </w:r>
      <w:r w:rsidR="00073B3D">
        <w:rPr>
          <w:lang w:val="ru-RU"/>
        </w:rPr>
        <w:t>111</w:t>
      </w:r>
      <w:r w:rsidR="00CB0E94">
        <w:rPr>
          <w:lang w:val="ru-RU"/>
        </w:rPr>
        <w:t xml:space="preserve"> мест. Т</w:t>
      </w:r>
      <w:r w:rsidR="00CB0E94">
        <w:rPr>
          <w:lang w:val="ru-RU"/>
        </w:rPr>
        <w:t>а</w:t>
      </w:r>
      <w:r w:rsidR="00CB0E94">
        <w:rPr>
          <w:lang w:val="ru-RU"/>
        </w:rPr>
        <w:t xml:space="preserve">ким образом, рекомендуемая </w:t>
      </w:r>
      <w:r w:rsidR="00CB0E94" w:rsidRPr="00CB0E94">
        <w:rPr>
          <w:lang w:val="ru-RU"/>
        </w:rPr>
        <w:t>обеспеченность предприятиями общественного питания</w:t>
      </w:r>
      <w:r w:rsidR="00CB0E94">
        <w:rPr>
          <w:lang w:val="ru-RU"/>
        </w:rPr>
        <w:t xml:space="preserve"> с</w:t>
      </w:r>
      <w:r w:rsidR="00CB0E94">
        <w:rPr>
          <w:lang w:val="ru-RU"/>
        </w:rPr>
        <w:t>о</w:t>
      </w:r>
      <w:r w:rsidR="00CB0E94">
        <w:rPr>
          <w:lang w:val="ru-RU"/>
        </w:rPr>
        <w:t xml:space="preserve">блюдается (в </w:t>
      </w:r>
      <w:r w:rsidR="00862150">
        <w:rPr>
          <w:lang w:val="ru-RU"/>
        </w:rPr>
        <w:t>2013</w:t>
      </w:r>
      <w:r w:rsidR="00CB0E94">
        <w:rPr>
          <w:lang w:val="ru-RU"/>
        </w:rPr>
        <w:t xml:space="preserve"> году – </w:t>
      </w:r>
      <w:r w:rsidR="00073B3D">
        <w:rPr>
          <w:lang w:val="ru-RU"/>
        </w:rPr>
        <w:t>66</w:t>
      </w:r>
      <w:r w:rsidR="00CB0E94">
        <w:rPr>
          <w:lang w:val="ru-RU"/>
        </w:rPr>
        <w:t xml:space="preserve"> мест на 1000 жителей).</w:t>
      </w:r>
    </w:p>
    <w:p w:rsidR="003D2E0B" w:rsidRPr="00CB0E94" w:rsidRDefault="003D2E0B" w:rsidP="003D2E0B">
      <w:pPr>
        <w:pStyle w:val="a0"/>
        <w:rPr>
          <w:lang w:val="ru-RU"/>
        </w:rPr>
      </w:pPr>
      <w:r w:rsidRPr="00CB0E94">
        <w:rPr>
          <w:lang w:val="ru-RU"/>
        </w:rPr>
        <w:t>Предприятия бытового обслуживания, в настоящий момент, – это динамично ра</w:t>
      </w:r>
      <w:r w:rsidRPr="00CB0E94">
        <w:rPr>
          <w:lang w:val="ru-RU"/>
        </w:rPr>
        <w:t>з</w:t>
      </w:r>
      <w:r w:rsidRPr="00CB0E94">
        <w:rPr>
          <w:lang w:val="ru-RU"/>
        </w:rPr>
        <w:t xml:space="preserve">вивающаяся отрасль сферы услуг в муниципальном образовании </w:t>
      </w:r>
      <w:r w:rsidR="00A77471">
        <w:rPr>
          <w:lang w:val="ru-RU"/>
        </w:rPr>
        <w:t>Имендяшевский</w:t>
      </w:r>
      <w:r w:rsidRPr="00CB0E94">
        <w:rPr>
          <w:lang w:val="ru-RU"/>
        </w:rPr>
        <w:t xml:space="preserve"> сельс</w:t>
      </w:r>
      <w:r w:rsidRPr="00CB0E94">
        <w:rPr>
          <w:lang w:val="ru-RU"/>
        </w:rPr>
        <w:t>о</w:t>
      </w:r>
      <w:r w:rsidRPr="00CB0E94">
        <w:rPr>
          <w:lang w:val="ru-RU"/>
        </w:rPr>
        <w:t>вет. Проследить ее развитие – трудная задача, осложненная тем, что большинство пре</w:t>
      </w:r>
      <w:r w:rsidRPr="00CB0E94">
        <w:rPr>
          <w:lang w:val="ru-RU"/>
        </w:rPr>
        <w:t>д</w:t>
      </w:r>
      <w:r w:rsidRPr="00CB0E94">
        <w:rPr>
          <w:lang w:val="ru-RU"/>
        </w:rPr>
        <w:t xml:space="preserve">приятий находятся в частном секторе экономики. Здесь, как и в случае с предприятиями торговли, количество мощностей, требуемых к освоению, строительству, реконструкции, диктует рынок. </w:t>
      </w:r>
    </w:p>
    <w:p w:rsidR="003D2E0B" w:rsidRPr="00CB0E94" w:rsidRDefault="003D2E0B" w:rsidP="003D2E0B">
      <w:pPr>
        <w:pStyle w:val="a0"/>
        <w:rPr>
          <w:lang w:val="ru-RU"/>
        </w:rPr>
      </w:pPr>
      <w:r w:rsidRPr="00CB0E94">
        <w:rPr>
          <w:lang w:val="ru-RU"/>
        </w:rPr>
        <w:t>Основным мест</w:t>
      </w:r>
      <w:r w:rsidR="001139AA">
        <w:rPr>
          <w:lang w:val="ru-RU"/>
        </w:rPr>
        <w:t>ом</w:t>
      </w:r>
      <w:r w:rsidRPr="00CB0E94">
        <w:rPr>
          <w:lang w:val="ru-RU"/>
        </w:rPr>
        <w:t xml:space="preserve"> бытового обслуживания населения в сельском поселении </w:t>
      </w:r>
      <w:r w:rsidR="00A77471">
        <w:rPr>
          <w:lang w:val="ru-RU"/>
        </w:rPr>
        <w:t>Име</w:t>
      </w:r>
      <w:r w:rsidR="00A77471">
        <w:rPr>
          <w:lang w:val="ru-RU"/>
        </w:rPr>
        <w:t>н</w:t>
      </w:r>
      <w:r w:rsidR="00A77471">
        <w:rPr>
          <w:lang w:val="ru-RU"/>
        </w:rPr>
        <w:t>дяшевский</w:t>
      </w:r>
      <w:r w:rsidRPr="00CB0E94">
        <w:rPr>
          <w:lang w:val="ru-RU"/>
        </w:rPr>
        <w:t xml:space="preserve"> сельсовет явля</w:t>
      </w:r>
      <w:r w:rsidR="00073B3D">
        <w:rPr>
          <w:lang w:val="ru-RU"/>
        </w:rPr>
        <w:t>е</w:t>
      </w:r>
      <w:r w:rsidRPr="00CB0E94">
        <w:rPr>
          <w:lang w:val="ru-RU"/>
        </w:rPr>
        <w:t>тся отделени</w:t>
      </w:r>
      <w:r w:rsidR="00073B3D">
        <w:rPr>
          <w:lang w:val="ru-RU"/>
        </w:rPr>
        <w:t>е</w:t>
      </w:r>
      <w:r w:rsidRPr="00CB0E94">
        <w:rPr>
          <w:lang w:val="ru-RU"/>
        </w:rPr>
        <w:t xml:space="preserve"> почты России.</w:t>
      </w:r>
    </w:p>
    <w:p w:rsidR="00866C6C" w:rsidRDefault="00866C6C">
      <w:pPr>
        <w:rPr>
          <w:rFonts w:ascii="Times New Roman" w:eastAsia="Times New Roman" w:hAnsi="Times New Roman" w:cs="Times New Roman"/>
          <w:b/>
          <w:bCs/>
          <w:i/>
          <w:sz w:val="24"/>
          <w:szCs w:val="24"/>
          <w:lang w:eastAsia="ar-SA" w:bidi="en-US"/>
        </w:rPr>
      </w:pPr>
      <w:r>
        <w:rPr>
          <w:b/>
          <w:bCs/>
          <w:i/>
        </w:rPr>
        <w:br w:type="page"/>
      </w:r>
    </w:p>
    <w:p w:rsidR="003D2E0B" w:rsidRPr="00CB0E94" w:rsidRDefault="000C3D08" w:rsidP="003D2E0B">
      <w:pPr>
        <w:pStyle w:val="a0"/>
        <w:spacing w:before="120"/>
        <w:jc w:val="right"/>
        <w:outlineLvl w:val="0"/>
        <w:rPr>
          <w:b/>
          <w:bCs/>
          <w:i/>
          <w:lang w:val="ru-RU"/>
        </w:rPr>
      </w:pPr>
      <w:r>
        <w:rPr>
          <w:b/>
          <w:bCs/>
          <w:i/>
          <w:lang w:val="ru-RU"/>
        </w:rPr>
        <w:t xml:space="preserve">Таблица </w:t>
      </w:r>
      <w:r w:rsidR="00322BA6">
        <w:rPr>
          <w:b/>
          <w:bCs/>
          <w:i/>
          <w:lang w:val="ru-RU"/>
        </w:rPr>
        <w:t>11.</w:t>
      </w:r>
      <w:r w:rsidR="00983EB3">
        <w:rPr>
          <w:b/>
          <w:bCs/>
          <w:i/>
          <w:lang w:val="ru-RU"/>
        </w:rPr>
        <w:t>5</w:t>
      </w:r>
    </w:p>
    <w:p w:rsidR="003D2E0B" w:rsidRDefault="003D2E0B" w:rsidP="003D2E0B">
      <w:pPr>
        <w:pStyle w:val="a0"/>
        <w:spacing w:after="120"/>
        <w:ind w:firstLine="0"/>
        <w:jc w:val="center"/>
        <w:outlineLvl w:val="0"/>
        <w:rPr>
          <w:b/>
          <w:bCs/>
          <w:i/>
          <w:lang w:val="ru-RU"/>
        </w:rPr>
      </w:pPr>
      <w:r w:rsidRPr="00CB0E94">
        <w:rPr>
          <w:b/>
          <w:bCs/>
          <w:i/>
          <w:lang w:val="ru-RU"/>
        </w:rPr>
        <w:t xml:space="preserve">Характеристика </w:t>
      </w:r>
      <w:r w:rsidR="001139AA">
        <w:rPr>
          <w:b/>
          <w:bCs/>
          <w:i/>
          <w:lang w:val="ru-RU"/>
        </w:rPr>
        <w:t>почтов</w:t>
      </w:r>
      <w:r w:rsidR="00073B3D">
        <w:rPr>
          <w:b/>
          <w:bCs/>
          <w:i/>
          <w:lang w:val="ru-RU"/>
        </w:rPr>
        <w:t>ого</w:t>
      </w:r>
      <w:r w:rsidR="001139AA">
        <w:rPr>
          <w:b/>
          <w:bCs/>
          <w:i/>
          <w:lang w:val="ru-RU"/>
        </w:rPr>
        <w:t xml:space="preserve"> </w:t>
      </w:r>
      <w:r w:rsidR="000C3D08">
        <w:rPr>
          <w:b/>
          <w:bCs/>
          <w:i/>
          <w:lang w:val="ru-RU"/>
        </w:rPr>
        <w:t>отделени</w:t>
      </w:r>
      <w:r w:rsidR="00073B3D">
        <w:rPr>
          <w:b/>
          <w:bCs/>
          <w:i/>
          <w:lang w:val="ru-RU"/>
        </w:rPr>
        <w:t>я</w:t>
      </w:r>
      <w:r w:rsidRPr="00CB0E94">
        <w:rPr>
          <w:b/>
          <w:bCs/>
          <w:i/>
          <w:lang w:val="ru-RU"/>
        </w:rPr>
        <w:t xml:space="preserve"> СП </w:t>
      </w:r>
      <w:r w:rsidR="00A77471">
        <w:rPr>
          <w:b/>
          <w:bCs/>
          <w:i/>
          <w:lang w:val="ru-RU"/>
        </w:rPr>
        <w:t>Имендяшевский</w:t>
      </w:r>
      <w:r w:rsidRPr="00CB0E94">
        <w:rPr>
          <w:b/>
          <w:bCs/>
          <w:i/>
          <w:lang w:val="ru-RU"/>
        </w:rPr>
        <w:t xml:space="preserve"> сельсовет</w:t>
      </w:r>
    </w:p>
    <w:tbl>
      <w:tblPr>
        <w:tblW w:w="938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3147"/>
        <w:gridCol w:w="3260"/>
        <w:gridCol w:w="2976"/>
      </w:tblGrid>
      <w:tr w:rsidR="00073B3D" w:rsidRPr="00CB0E94" w:rsidTr="00073B3D">
        <w:tc>
          <w:tcPr>
            <w:tcW w:w="3147" w:type="dxa"/>
            <w:shd w:val="clear" w:color="auto" w:fill="D9D9D9" w:themeFill="background1" w:themeFillShade="D9"/>
          </w:tcPr>
          <w:p w:rsidR="00073B3D" w:rsidRPr="00CB0E94" w:rsidRDefault="00073B3D" w:rsidP="000B0B28">
            <w:pPr>
              <w:spacing w:before="0" w:after="0"/>
              <w:ind w:left="0"/>
              <w:jc w:val="center"/>
              <w:rPr>
                <w:rFonts w:ascii="Times New Roman" w:hAnsi="Times New Roman"/>
                <w:b/>
                <w:i/>
                <w:sz w:val="24"/>
                <w:szCs w:val="24"/>
              </w:rPr>
            </w:pPr>
            <w:r w:rsidRPr="00CB0E94">
              <w:rPr>
                <w:rFonts w:ascii="Times New Roman" w:hAnsi="Times New Roman"/>
                <w:b/>
                <w:i/>
                <w:sz w:val="24"/>
                <w:szCs w:val="24"/>
              </w:rPr>
              <w:t>Название</w:t>
            </w:r>
          </w:p>
        </w:tc>
        <w:tc>
          <w:tcPr>
            <w:tcW w:w="3260" w:type="dxa"/>
            <w:shd w:val="clear" w:color="auto" w:fill="D9D9D9" w:themeFill="background1" w:themeFillShade="D9"/>
          </w:tcPr>
          <w:p w:rsidR="00073B3D" w:rsidRPr="00CB0E94" w:rsidRDefault="00073B3D" w:rsidP="000B0B28">
            <w:pPr>
              <w:spacing w:before="0" w:after="0"/>
              <w:ind w:left="0"/>
              <w:jc w:val="center"/>
              <w:rPr>
                <w:rFonts w:ascii="Times New Roman" w:hAnsi="Times New Roman"/>
                <w:b/>
                <w:i/>
                <w:sz w:val="24"/>
                <w:szCs w:val="24"/>
              </w:rPr>
            </w:pPr>
            <w:r w:rsidRPr="00CB0E94">
              <w:rPr>
                <w:rFonts w:ascii="Times New Roman" w:hAnsi="Times New Roman"/>
                <w:b/>
                <w:i/>
                <w:sz w:val="24"/>
                <w:szCs w:val="24"/>
              </w:rPr>
              <w:t>Адрес</w:t>
            </w:r>
          </w:p>
        </w:tc>
        <w:tc>
          <w:tcPr>
            <w:tcW w:w="2976" w:type="dxa"/>
            <w:shd w:val="clear" w:color="auto" w:fill="D9D9D9" w:themeFill="background1" w:themeFillShade="D9"/>
          </w:tcPr>
          <w:p w:rsidR="00073B3D" w:rsidRPr="00CB0E94" w:rsidRDefault="00073B3D" w:rsidP="000B0B28">
            <w:pPr>
              <w:spacing w:before="0" w:after="0"/>
              <w:ind w:left="0"/>
              <w:jc w:val="center"/>
              <w:rPr>
                <w:rFonts w:ascii="Times New Roman" w:hAnsi="Times New Roman"/>
                <w:b/>
                <w:i/>
                <w:sz w:val="24"/>
                <w:szCs w:val="24"/>
              </w:rPr>
            </w:pPr>
            <w:r w:rsidRPr="00CB0E94">
              <w:rPr>
                <w:rFonts w:ascii="Times New Roman" w:hAnsi="Times New Roman"/>
                <w:b/>
                <w:i/>
                <w:sz w:val="24"/>
                <w:szCs w:val="24"/>
              </w:rPr>
              <w:t>Профиль предприятия</w:t>
            </w:r>
          </w:p>
        </w:tc>
      </w:tr>
      <w:tr w:rsidR="00073B3D" w:rsidRPr="00CB0E94" w:rsidTr="00073B3D">
        <w:tc>
          <w:tcPr>
            <w:tcW w:w="3147" w:type="dxa"/>
            <w:shd w:val="clear" w:color="auto" w:fill="F2F2F2" w:themeFill="background1" w:themeFillShade="F2"/>
          </w:tcPr>
          <w:p w:rsidR="00073B3D" w:rsidRPr="00CB0E94" w:rsidRDefault="00073B3D" w:rsidP="001139AA">
            <w:pPr>
              <w:spacing w:before="0" w:after="0"/>
              <w:ind w:left="0"/>
              <w:jc w:val="left"/>
              <w:rPr>
                <w:rFonts w:ascii="Times New Roman" w:hAnsi="Times New Roman"/>
                <w:b/>
                <w:i/>
                <w:sz w:val="24"/>
                <w:szCs w:val="24"/>
              </w:rPr>
            </w:pPr>
            <w:r w:rsidRPr="00CB0E94">
              <w:rPr>
                <w:rFonts w:ascii="Times New Roman" w:hAnsi="Times New Roman"/>
                <w:b/>
                <w:i/>
                <w:sz w:val="24"/>
                <w:szCs w:val="24"/>
              </w:rPr>
              <w:t xml:space="preserve">Отделение почтовой связи </w:t>
            </w:r>
          </w:p>
        </w:tc>
        <w:tc>
          <w:tcPr>
            <w:tcW w:w="3260" w:type="dxa"/>
            <w:shd w:val="clear" w:color="auto" w:fill="FFFFFF" w:themeFill="background1"/>
          </w:tcPr>
          <w:p w:rsidR="00073B3D" w:rsidRPr="00862150" w:rsidRDefault="00073B3D" w:rsidP="00073B3D">
            <w:pPr>
              <w:spacing w:before="0" w:after="0"/>
              <w:ind w:left="0"/>
              <w:jc w:val="left"/>
              <w:rPr>
                <w:rFonts w:ascii="Times New Roman" w:hAnsi="Times New Roman"/>
                <w:sz w:val="24"/>
                <w:szCs w:val="24"/>
              </w:rPr>
            </w:pPr>
            <w:r w:rsidRPr="00862150">
              <w:rPr>
                <w:rFonts w:ascii="Times New Roman" w:hAnsi="Times New Roman"/>
                <w:sz w:val="24"/>
                <w:szCs w:val="24"/>
              </w:rPr>
              <w:t>с.</w:t>
            </w:r>
            <w:r>
              <w:rPr>
                <w:rFonts w:ascii="Times New Roman" w:hAnsi="Times New Roman"/>
                <w:sz w:val="24"/>
                <w:szCs w:val="24"/>
              </w:rPr>
              <w:t xml:space="preserve"> Карагаево, ул. Центральная, д. 23</w:t>
            </w:r>
          </w:p>
        </w:tc>
        <w:tc>
          <w:tcPr>
            <w:tcW w:w="2976" w:type="dxa"/>
            <w:shd w:val="clear" w:color="auto" w:fill="FFFFFF" w:themeFill="background1"/>
          </w:tcPr>
          <w:p w:rsidR="00073B3D" w:rsidRPr="00CB0E94" w:rsidRDefault="00073B3D" w:rsidP="000B0B28">
            <w:pPr>
              <w:spacing w:before="0" w:after="0"/>
              <w:ind w:left="0"/>
              <w:jc w:val="center"/>
              <w:rPr>
                <w:rFonts w:ascii="Times New Roman" w:hAnsi="Times New Roman"/>
                <w:sz w:val="24"/>
                <w:szCs w:val="24"/>
              </w:rPr>
            </w:pPr>
            <w:r w:rsidRPr="00CB0E94">
              <w:rPr>
                <w:rFonts w:ascii="Times New Roman" w:hAnsi="Times New Roman"/>
                <w:sz w:val="24"/>
                <w:szCs w:val="24"/>
              </w:rPr>
              <w:t>Подписка, услуги связи</w:t>
            </w:r>
          </w:p>
        </w:tc>
      </w:tr>
    </w:tbl>
    <w:p w:rsidR="003D2E0B" w:rsidRPr="00CB0E94" w:rsidRDefault="003D2E0B" w:rsidP="001139AA">
      <w:pPr>
        <w:pStyle w:val="a0"/>
        <w:spacing w:before="120"/>
        <w:rPr>
          <w:lang w:val="ru-RU"/>
        </w:rPr>
      </w:pPr>
      <w:bookmarkStart w:id="271" w:name="_Toc312530936"/>
      <w:r w:rsidRPr="00CB0E94">
        <w:rPr>
          <w:lang w:val="ru-RU"/>
        </w:rPr>
        <w:t>Согласно СП 42.13330.2011 и республиканским нормативами градостроительного проектирования «Градостроительство. Планировка и застройка городских округов, горо</w:t>
      </w:r>
      <w:r w:rsidRPr="00CB0E94">
        <w:rPr>
          <w:lang w:val="ru-RU"/>
        </w:rPr>
        <w:t>д</w:t>
      </w:r>
      <w:r w:rsidRPr="00CB0E94">
        <w:rPr>
          <w:lang w:val="ru-RU"/>
        </w:rPr>
        <w:t>ских и сельских поселений Республики Башкортостан»</w:t>
      </w:r>
      <w:r w:rsidR="00862150">
        <w:rPr>
          <w:lang w:val="ru-RU"/>
        </w:rPr>
        <w:t xml:space="preserve"> </w:t>
      </w:r>
      <w:r w:rsidRPr="00CB0E94">
        <w:rPr>
          <w:lang w:val="ru-RU"/>
        </w:rPr>
        <w:t>рекомендуемая обеспеченность</w:t>
      </w:r>
      <w:r w:rsidR="001139AA">
        <w:rPr>
          <w:lang w:val="ru-RU"/>
        </w:rPr>
        <w:t xml:space="preserve"> </w:t>
      </w:r>
      <w:r w:rsidRPr="00CB0E94">
        <w:rPr>
          <w:lang w:val="ru-RU"/>
        </w:rPr>
        <w:t>отделениями связи составляет 1 объект на 0,5-6,0 тыс. жителей</w:t>
      </w:r>
      <w:r w:rsidR="001139AA">
        <w:rPr>
          <w:lang w:val="ru-RU"/>
        </w:rPr>
        <w:t>.</w:t>
      </w:r>
    </w:p>
    <w:p w:rsidR="003D2E0B" w:rsidRPr="00CB0E94" w:rsidRDefault="003D2E0B" w:rsidP="003D2E0B">
      <w:pPr>
        <w:pStyle w:val="a0"/>
        <w:rPr>
          <w:lang w:val="ru-RU"/>
        </w:rPr>
      </w:pPr>
      <w:r w:rsidRPr="00CB0E94">
        <w:rPr>
          <w:lang w:val="ru-RU"/>
        </w:rPr>
        <w:t>Данн</w:t>
      </w:r>
      <w:r w:rsidR="001139AA">
        <w:rPr>
          <w:lang w:val="ru-RU"/>
        </w:rPr>
        <w:t>ая</w:t>
      </w:r>
      <w:r w:rsidRPr="00CB0E94">
        <w:rPr>
          <w:lang w:val="ru-RU"/>
        </w:rPr>
        <w:t xml:space="preserve"> норм</w:t>
      </w:r>
      <w:r w:rsidR="001139AA">
        <w:rPr>
          <w:lang w:val="ru-RU"/>
        </w:rPr>
        <w:t>а</w:t>
      </w:r>
      <w:r w:rsidRPr="00CB0E94">
        <w:rPr>
          <w:lang w:val="ru-RU"/>
        </w:rPr>
        <w:t xml:space="preserve"> в сельском поселении </w:t>
      </w:r>
      <w:r w:rsidR="00A77471">
        <w:rPr>
          <w:lang w:val="ru-RU"/>
        </w:rPr>
        <w:t>Имендяшевский</w:t>
      </w:r>
      <w:r w:rsidRPr="00CB0E94">
        <w:rPr>
          <w:lang w:val="ru-RU"/>
        </w:rPr>
        <w:t xml:space="preserve"> сельсовет соблюда</w:t>
      </w:r>
      <w:r w:rsidR="001139AA">
        <w:rPr>
          <w:lang w:val="ru-RU"/>
        </w:rPr>
        <w:t>е</w:t>
      </w:r>
      <w:r w:rsidRPr="00CB0E94">
        <w:rPr>
          <w:lang w:val="ru-RU"/>
        </w:rPr>
        <w:t>тся.</w:t>
      </w:r>
    </w:p>
    <w:p w:rsidR="003D2E0B" w:rsidRPr="00CB0E94" w:rsidRDefault="00322BA6" w:rsidP="003D2E0B">
      <w:pPr>
        <w:pStyle w:val="2"/>
        <w:rPr>
          <w:rFonts w:cs="Times New Roman"/>
          <w:szCs w:val="24"/>
        </w:rPr>
      </w:pPr>
      <w:bookmarkStart w:id="272" w:name="_Toc370201540"/>
      <w:bookmarkStart w:id="273" w:name="_Toc374968584"/>
      <w:bookmarkStart w:id="274" w:name="_Toc410812028"/>
      <w:r>
        <w:rPr>
          <w:rFonts w:cs="Times New Roman"/>
          <w:szCs w:val="24"/>
        </w:rPr>
        <w:t>11</w:t>
      </w:r>
      <w:r w:rsidR="003D2E0B" w:rsidRPr="00CB0E94">
        <w:rPr>
          <w:rFonts w:cs="Times New Roman"/>
          <w:szCs w:val="24"/>
        </w:rPr>
        <w:t>.</w:t>
      </w:r>
      <w:r w:rsidR="00C37B58">
        <w:rPr>
          <w:rFonts w:cs="Times New Roman"/>
          <w:szCs w:val="24"/>
        </w:rPr>
        <w:t>7</w:t>
      </w:r>
      <w:r w:rsidR="003D2E0B" w:rsidRPr="00CB0E94">
        <w:rPr>
          <w:rFonts w:cs="Times New Roman"/>
          <w:szCs w:val="24"/>
        </w:rPr>
        <w:t xml:space="preserve"> Коммунальные объекты</w:t>
      </w:r>
      <w:bookmarkEnd w:id="251"/>
      <w:bookmarkEnd w:id="271"/>
      <w:bookmarkEnd w:id="272"/>
      <w:bookmarkEnd w:id="273"/>
      <w:bookmarkEnd w:id="274"/>
    </w:p>
    <w:p w:rsidR="003D2E0B" w:rsidRPr="00CB0E94" w:rsidRDefault="003D2E0B" w:rsidP="003D2E0B">
      <w:pPr>
        <w:pStyle w:val="a0"/>
        <w:rPr>
          <w:lang w:val="ru-RU"/>
        </w:rPr>
      </w:pPr>
      <w:r w:rsidRPr="00CB0E94">
        <w:rPr>
          <w:lang w:val="ru-RU"/>
        </w:rPr>
        <w:t xml:space="preserve">Деятельность жилищно-коммунального комплекса СП </w:t>
      </w:r>
      <w:r w:rsidR="00A77471">
        <w:rPr>
          <w:lang w:val="ru-RU"/>
        </w:rPr>
        <w:t>Имендяшевский</w:t>
      </w:r>
      <w:r w:rsidRPr="00CB0E94">
        <w:rPr>
          <w:lang w:val="ru-RU"/>
        </w:rPr>
        <w:t xml:space="preserve"> сельсовет характеризуется недостаточно эффективным использованием топливных, энергетических ресурсов. Остается высокий уровень износа основных фондов коммунального комплекса и технологическая отсталость многих объектов коммунальной инфраструктуры. </w:t>
      </w:r>
    </w:p>
    <w:p w:rsidR="003D2E0B" w:rsidRPr="00CB0E94" w:rsidRDefault="003D2E0B" w:rsidP="003D2E0B">
      <w:pPr>
        <w:pStyle w:val="a0"/>
        <w:rPr>
          <w:u w:val="single"/>
          <w:lang w:val="ru-RU"/>
        </w:rPr>
      </w:pPr>
      <w:r w:rsidRPr="00CB0E94">
        <w:rPr>
          <w:u w:val="single"/>
          <w:lang w:val="ru-RU"/>
        </w:rPr>
        <w:t>Пожарные депо.</w:t>
      </w:r>
    </w:p>
    <w:p w:rsidR="003D2E0B" w:rsidRPr="00CB0E94" w:rsidRDefault="004A1D38" w:rsidP="003D2E0B">
      <w:pPr>
        <w:pStyle w:val="a0"/>
        <w:rPr>
          <w:lang w:val="ru-RU"/>
        </w:rPr>
      </w:pPr>
      <w:r>
        <w:rPr>
          <w:lang w:val="ru-RU"/>
        </w:rPr>
        <w:t>Пожарных депо н</w:t>
      </w:r>
      <w:r w:rsidR="000C3D08">
        <w:rPr>
          <w:lang w:val="ru-RU"/>
        </w:rPr>
        <w:t>а территории С</w:t>
      </w:r>
      <w:r w:rsidR="003D2E0B" w:rsidRPr="00CB0E94">
        <w:rPr>
          <w:lang w:val="ru-RU"/>
        </w:rPr>
        <w:t xml:space="preserve">П </w:t>
      </w:r>
      <w:r w:rsidR="00A77471">
        <w:rPr>
          <w:lang w:val="ru-RU"/>
        </w:rPr>
        <w:t>Имендяшевский</w:t>
      </w:r>
      <w:r w:rsidR="003D2E0B" w:rsidRPr="00CB0E94">
        <w:rPr>
          <w:lang w:val="ru-RU"/>
        </w:rPr>
        <w:t xml:space="preserve"> сельсовет</w:t>
      </w:r>
      <w:r w:rsidR="00377273">
        <w:rPr>
          <w:lang w:val="ru-RU"/>
        </w:rPr>
        <w:t xml:space="preserve"> нет</w:t>
      </w:r>
      <w:r w:rsidR="003D2E0B" w:rsidRPr="00CB0E94">
        <w:rPr>
          <w:lang w:val="ru-RU"/>
        </w:rPr>
        <w:t>.</w:t>
      </w:r>
    </w:p>
    <w:p w:rsidR="00862150" w:rsidRPr="00862150" w:rsidRDefault="00862150" w:rsidP="00862150">
      <w:pPr>
        <w:pStyle w:val="a0"/>
        <w:rPr>
          <w:lang w:val="ru-RU"/>
        </w:rPr>
      </w:pPr>
      <w:r w:rsidRPr="00862150">
        <w:rPr>
          <w:lang w:val="ru-RU"/>
        </w:rPr>
        <w:t>Ближайшее пожарное депо – ПЧ-74, нормативное время прибытия – 20 минут.</w:t>
      </w:r>
    </w:p>
    <w:p w:rsidR="003D2E0B" w:rsidRPr="00CB0E94" w:rsidRDefault="003D2E0B" w:rsidP="003D2E0B">
      <w:pPr>
        <w:pStyle w:val="a0"/>
        <w:outlineLvl w:val="0"/>
        <w:rPr>
          <w:u w:val="single"/>
          <w:lang w:val="ru-RU"/>
        </w:rPr>
      </w:pPr>
      <w:r w:rsidRPr="00CB0E94">
        <w:rPr>
          <w:u w:val="single"/>
          <w:lang w:val="ru-RU"/>
        </w:rPr>
        <w:t>Гостиничные комплексы.</w:t>
      </w:r>
    </w:p>
    <w:p w:rsidR="003D2E0B" w:rsidRPr="00CB0E94" w:rsidRDefault="003D2E0B" w:rsidP="003D2E0B">
      <w:pPr>
        <w:pStyle w:val="a0"/>
        <w:rPr>
          <w:lang w:val="ru-RU"/>
        </w:rPr>
      </w:pPr>
      <w:r w:rsidRPr="00CB0E94">
        <w:rPr>
          <w:lang w:val="ru-RU"/>
        </w:rPr>
        <w:t xml:space="preserve">Гостиниц на территории СП </w:t>
      </w:r>
      <w:r w:rsidR="00A77471">
        <w:rPr>
          <w:lang w:val="ru-RU"/>
        </w:rPr>
        <w:t>Имендяшевский</w:t>
      </w:r>
      <w:r w:rsidRPr="00CB0E94">
        <w:rPr>
          <w:lang w:val="ru-RU"/>
        </w:rPr>
        <w:t xml:space="preserve"> сельсовет нет.</w:t>
      </w:r>
    </w:p>
    <w:p w:rsidR="003D2E0B" w:rsidRPr="00CB0E94" w:rsidRDefault="003D2E0B" w:rsidP="003D2E0B">
      <w:pPr>
        <w:pStyle w:val="a0"/>
        <w:outlineLvl w:val="0"/>
        <w:rPr>
          <w:lang w:val="ru-RU"/>
        </w:rPr>
      </w:pPr>
      <w:r w:rsidRPr="00CB0E94">
        <w:rPr>
          <w:u w:val="single"/>
          <w:lang w:val="ru-RU"/>
        </w:rPr>
        <w:t>Бани</w:t>
      </w:r>
      <w:r w:rsidRPr="00CB0E94">
        <w:rPr>
          <w:lang w:val="ru-RU"/>
        </w:rPr>
        <w:t>.</w:t>
      </w:r>
    </w:p>
    <w:p w:rsidR="003D2E0B" w:rsidRDefault="003D2E0B" w:rsidP="003D2E0B">
      <w:pPr>
        <w:pStyle w:val="a0"/>
        <w:rPr>
          <w:lang w:val="ru-RU"/>
        </w:rPr>
      </w:pPr>
      <w:r w:rsidRPr="00CB0E94">
        <w:rPr>
          <w:lang w:val="ru-RU"/>
        </w:rPr>
        <w:t xml:space="preserve">В СП </w:t>
      </w:r>
      <w:r w:rsidR="00A77471">
        <w:rPr>
          <w:lang w:val="ru-RU"/>
        </w:rPr>
        <w:t>Имендяшевский</w:t>
      </w:r>
      <w:r w:rsidRPr="00CB0E94">
        <w:rPr>
          <w:lang w:val="ru-RU"/>
        </w:rPr>
        <w:t xml:space="preserve"> сельсовет общественных бань нет. </w:t>
      </w:r>
    </w:p>
    <w:p w:rsidR="003D2E0B" w:rsidRPr="00CB0E94" w:rsidRDefault="003D2E0B" w:rsidP="003D2E0B">
      <w:pPr>
        <w:pStyle w:val="a0"/>
        <w:rPr>
          <w:u w:val="single"/>
          <w:lang w:val="ru-RU"/>
        </w:rPr>
      </w:pPr>
      <w:r w:rsidRPr="00CB0E94">
        <w:rPr>
          <w:u w:val="single"/>
          <w:lang w:val="ru-RU"/>
        </w:rPr>
        <w:t>Кладбища.</w:t>
      </w:r>
    </w:p>
    <w:p w:rsidR="00B45B0E" w:rsidRDefault="003D2E0B" w:rsidP="00F40AE4">
      <w:pPr>
        <w:pStyle w:val="a0"/>
        <w:rPr>
          <w:lang w:val="ru-RU"/>
        </w:rPr>
      </w:pPr>
      <w:r w:rsidRPr="00CB0E94">
        <w:rPr>
          <w:lang w:val="ru-RU"/>
        </w:rPr>
        <w:t xml:space="preserve">На территории СП </w:t>
      </w:r>
      <w:r w:rsidR="00A77471">
        <w:rPr>
          <w:lang w:val="ru-RU"/>
        </w:rPr>
        <w:t>Имендяшевский</w:t>
      </w:r>
      <w:r w:rsidRPr="00CB0E94">
        <w:rPr>
          <w:lang w:val="ru-RU"/>
        </w:rPr>
        <w:t xml:space="preserve"> сельсовет расположены </w:t>
      </w:r>
      <w:r w:rsidR="00073B3D">
        <w:rPr>
          <w:lang w:val="ru-RU"/>
        </w:rPr>
        <w:t>7</w:t>
      </w:r>
      <w:r w:rsidRPr="00CB0E94">
        <w:rPr>
          <w:lang w:val="ru-RU"/>
        </w:rPr>
        <w:t xml:space="preserve"> кладбищ.</w:t>
      </w:r>
    </w:p>
    <w:p w:rsidR="00B45B0E" w:rsidRDefault="00B45B0E" w:rsidP="00F40AE4">
      <w:pPr>
        <w:pStyle w:val="a0"/>
        <w:rPr>
          <w:lang w:val="ru-RU"/>
        </w:rPr>
      </w:pPr>
    </w:p>
    <w:p w:rsidR="00B20883" w:rsidRPr="00B94480" w:rsidRDefault="00B20883" w:rsidP="00F40AE4">
      <w:pPr>
        <w:pStyle w:val="a0"/>
        <w:rPr>
          <w:bCs/>
          <w:lang w:val="ru-RU"/>
        </w:rPr>
      </w:pPr>
      <w:r w:rsidRPr="00B94480">
        <w:rPr>
          <w:bCs/>
          <w:lang w:val="ru-RU"/>
        </w:rPr>
        <w:br w:type="page"/>
      </w:r>
    </w:p>
    <w:p w:rsidR="00B20883" w:rsidRPr="00BD31D1" w:rsidRDefault="00322BA6" w:rsidP="007E3892">
      <w:pPr>
        <w:pStyle w:val="1"/>
        <w:rPr>
          <w:rFonts w:cs="Times New Roman"/>
          <w:szCs w:val="24"/>
        </w:rPr>
      </w:pPr>
      <w:bookmarkStart w:id="275" w:name="_Toc312530941"/>
      <w:bookmarkStart w:id="276" w:name="_Toc370201545"/>
      <w:bookmarkStart w:id="277" w:name="_Toc374968589"/>
      <w:bookmarkStart w:id="278" w:name="_Toc410812029"/>
      <w:bookmarkStart w:id="279" w:name="_Toc242512381"/>
      <w:bookmarkStart w:id="280" w:name="_Toc270950884"/>
      <w:bookmarkStart w:id="281" w:name="_Toc312530950"/>
      <w:bookmarkEnd w:id="233"/>
      <w:bookmarkEnd w:id="234"/>
      <w:r>
        <w:rPr>
          <w:rFonts w:cs="Times New Roman"/>
          <w:szCs w:val="24"/>
        </w:rPr>
        <w:t>1</w:t>
      </w:r>
      <w:r w:rsidR="000570D3">
        <w:rPr>
          <w:rFonts w:cs="Times New Roman"/>
          <w:szCs w:val="24"/>
        </w:rPr>
        <w:t>2</w:t>
      </w:r>
      <w:r w:rsidR="00B20883" w:rsidRPr="00BD31D1">
        <w:rPr>
          <w:rFonts w:cs="Times New Roman"/>
          <w:szCs w:val="24"/>
        </w:rPr>
        <w:t>. Инженерная инфраструктура</w:t>
      </w:r>
      <w:bookmarkEnd w:id="275"/>
      <w:bookmarkEnd w:id="276"/>
      <w:bookmarkEnd w:id="277"/>
      <w:bookmarkEnd w:id="278"/>
    </w:p>
    <w:p w:rsidR="00B20883" w:rsidRPr="00BD31D1" w:rsidRDefault="00B20883" w:rsidP="007E3892">
      <w:pPr>
        <w:pStyle w:val="a0"/>
        <w:rPr>
          <w:lang w:val="ru-RU"/>
        </w:rPr>
      </w:pPr>
      <w:r w:rsidRPr="00BD31D1">
        <w:rPr>
          <w:lang w:val="ru-RU"/>
        </w:rPr>
        <w:t xml:space="preserve">Инженерное обеспечение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w:t>
      </w:r>
      <w:r w:rsidR="00A029B6">
        <w:rPr>
          <w:lang w:val="ru-RU"/>
        </w:rPr>
        <w:t>Гафурийского</w:t>
      </w:r>
      <w:r w:rsidRPr="00BD31D1">
        <w:rPr>
          <w:lang w:val="ru-RU"/>
        </w:rPr>
        <w:t xml:space="preserve"> района имеет большое значение для основных видов хозяйственной деятельности.</w:t>
      </w:r>
    </w:p>
    <w:p w:rsidR="00B20883" w:rsidRPr="00BD31D1" w:rsidRDefault="00B20883" w:rsidP="007E3892">
      <w:pPr>
        <w:pStyle w:val="a0"/>
        <w:rPr>
          <w:lang w:val="ru-RU"/>
        </w:rPr>
      </w:pPr>
      <w:r w:rsidRPr="00BD31D1">
        <w:rPr>
          <w:lang w:val="ru-RU"/>
        </w:rPr>
        <w:t>Инфраструктурный потенциал отражает обеспеченность территории головными инженерными сооружениями и магистральными инженерными коммуникациями разли</w:t>
      </w:r>
      <w:r w:rsidRPr="00BD31D1">
        <w:rPr>
          <w:lang w:val="ru-RU"/>
        </w:rPr>
        <w:t>ч</w:t>
      </w:r>
      <w:r w:rsidRPr="00BD31D1">
        <w:rPr>
          <w:lang w:val="ru-RU"/>
        </w:rPr>
        <w:t>ного назначения, при этом учитываются следующие факторы:</w:t>
      </w:r>
    </w:p>
    <w:p w:rsidR="00B20883" w:rsidRPr="00BD31D1" w:rsidRDefault="00B20883" w:rsidP="00F84B8D">
      <w:pPr>
        <w:pStyle w:val="a0"/>
        <w:numPr>
          <w:ilvl w:val="0"/>
          <w:numId w:val="21"/>
        </w:numPr>
        <w:rPr>
          <w:lang w:val="ru-RU"/>
        </w:rPr>
      </w:pPr>
      <w:r w:rsidRPr="00BD31D1">
        <w:rPr>
          <w:lang w:val="ru-RU"/>
        </w:rPr>
        <w:t>наличие отраслевых систем инженерного обеспечения и уровень оснащенности инженерными коммуникациями магистрального значения;</w:t>
      </w:r>
    </w:p>
    <w:p w:rsidR="00B20883" w:rsidRDefault="00B20883" w:rsidP="00F84B8D">
      <w:pPr>
        <w:pStyle w:val="a0"/>
        <w:numPr>
          <w:ilvl w:val="0"/>
          <w:numId w:val="21"/>
        </w:numPr>
        <w:rPr>
          <w:lang w:val="ru-RU"/>
        </w:rPr>
      </w:pPr>
      <w:r w:rsidRPr="00BD31D1">
        <w:rPr>
          <w:lang w:val="ru-RU"/>
        </w:rPr>
        <w:t>возможность подключения к существующим магистральным коммуникациям</w:t>
      </w:r>
      <w:r w:rsidR="00414A4B">
        <w:rPr>
          <w:lang w:val="ru-RU"/>
        </w:rPr>
        <w:t>.</w:t>
      </w:r>
    </w:p>
    <w:p w:rsidR="00F771E7" w:rsidRPr="00F771E7" w:rsidRDefault="00F771E7" w:rsidP="00F771E7">
      <w:pPr>
        <w:pStyle w:val="a0"/>
        <w:spacing w:before="120"/>
        <w:jc w:val="right"/>
        <w:rPr>
          <w:b/>
          <w:i/>
          <w:lang w:val="ru-RU"/>
        </w:rPr>
      </w:pPr>
      <w:r w:rsidRPr="00F771E7">
        <w:rPr>
          <w:b/>
          <w:i/>
          <w:lang w:val="ru-RU"/>
        </w:rPr>
        <w:t xml:space="preserve">Таблица </w:t>
      </w:r>
      <w:r w:rsidR="000570D3">
        <w:rPr>
          <w:b/>
          <w:i/>
          <w:lang w:val="ru-RU"/>
        </w:rPr>
        <w:t>12</w:t>
      </w:r>
      <w:r w:rsidRPr="00F771E7">
        <w:rPr>
          <w:b/>
          <w:i/>
          <w:lang w:val="ru-RU"/>
        </w:rPr>
        <w:t>.1</w:t>
      </w:r>
    </w:p>
    <w:p w:rsidR="00F771E7" w:rsidRPr="00F771E7" w:rsidRDefault="00F771E7" w:rsidP="00F771E7">
      <w:pPr>
        <w:pStyle w:val="a0"/>
        <w:spacing w:after="120"/>
        <w:ind w:firstLine="0"/>
        <w:jc w:val="center"/>
        <w:rPr>
          <w:b/>
          <w:i/>
          <w:lang w:val="ru-RU"/>
        </w:rPr>
      </w:pPr>
      <w:r w:rsidRPr="00F771E7">
        <w:rPr>
          <w:b/>
          <w:i/>
          <w:lang w:val="ru-RU"/>
        </w:rPr>
        <w:t xml:space="preserve">Общая характеристика инженерной инфраструктуры СП </w:t>
      </w:r>
      <w:r w:rsidR="00A77471">
        <w:rPr>
          <w:b/>
          <w:i/>
          <w:lang w:val="ru-RU"/>
        </w:rPr>
        <w:t>Имендяшевский</w:t>
      </w:r>
      <w:r w:rsidRPr="00F771E7">
        <w:rPr>
          <w:b/>
          <w:i/>
          <w:lang w:val="ru-RU"/>
        </w:rPr>
        <w:t xml:space="preserve"> сельсовет</w:t>
      </w:r>
      <w:r w:rsidR="004E58EC">
        <w:rPr>
          <w:b/>
          <w:i/>
          <w:lang w:val="ru-RU"/>
        </w:rPr>
        <w:t xml:space="preserve"> (по данным СТП Гафурийского района)</w:t>
      </w:r>
    </w:p>
    <w:tbl>
      <w:tblPr>
        <w:tblW w:w="9415"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2151"/>
        <w:gridCol w:w="1376"/>
        <w:gridCol w:w="850"/>
        <w:gridCol w:w="972"/>
        <w:gridCol w:w="1279"/>
        <w:gridCol w:w="1096"/>
        <w:gridCol w:w="1691"/>
      </w:tblGrid>
      <w:tr w:rsidR="004E58EC" w:rsidRPr="00CE4F19" w:rsidTr="004E58EC">
        <w:trPr>
          <w:trHeight w:val="885"/>
          <w:jc w:val="center"/>
        </w:trPr>
        <w:tc>
          <w:tcPr>
            <w:tcW w:w="2151" w:type="dxa"/>
            <w:shd w:val="clear" w:color="auto" w:fill="D9D9D9" w:themeFill="background1" w:themeFillShade="D9"/>
            <w:hideMark/>
          </w:tcPr>
          <w:p w:rsidR="004E58EC" w:rsidRPr="00F771E7" w:rsidRDefault="003726D6" w:rsidP="00F771E7">
            <w:pPr>
              <w:spacing w:before="0" w:after="0"/>
              <w:ind w:left="0"/>
              <w:jc w:val="center"/>
              <w:rPr>
                <w:rFonts w:ascii="Times New Roman" w:eastAsia="Times New Roman" w:hAnsi="Times New Roman" w:cs="Times New Roman"/>
                <w:b/>
                <w:bCs/>
                <w:i/>
                <w:color w:val="000000"/>
                <w:sz w:val="24"/>
                <w:szCs w:val="24"/>
              </w:rPr>
            </w:pPr>
            <w:r>
              <w:rPr>
                <w:rFonts w:ascii="Times New Roman" w:eastAsia="Times New Roman" w:hAnsi="Times New Roman" w:cs="Times New Roman"/>
                <w:b/>
                <w:bCs/>
                <w:i/>
                <w:color w:val="000000"/>
                <w:sz w:val="24"/>
                <w:szCs w:val="24"/>
              </w:rPr>
              <w:t>Населённые пун</w:t>
            </w:r>
            <w:r>
              <w:rPr>
                <w:rFonts w:ascii="Times New Roman" w:eastAsia="Times New Roman" w:hAnsi="Times New Roman" w:cs="Times New Roman"/>
                <w:b/>
                <w:bCs/>
                <w:i/>
                <w:color w:val="000000"/>
                <w:sz w:val="24"/>
                <w:szCs w:val="24"/>
              </w:rPr>
              <w:t>к</w:t>
            </w:r>
            <w:r>
              <w:rPr>
                <w:rFonts w:ascii="Times New Roman" w:eastAsia="Times New Roman" w:hAnsi="Times New Roman" w:cs="Times New Roman"/>
                <w:b/>
                <w:bCs/>
                <w:i/>
                <w:color w:val="000000"/>
                <w:sz w:val="24"/>
                <w:szCs w:val="24"/>
              </w:rPr>
              <w:t>ты</w:t>
            </w:r>
          </w:p>
        </w:tc>
        <w:tc>
          <w:tcPr>
            <w:tcW w:w="1376"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Электр</w:t>
            </w:r>
            <w:r w:rsidRPr="00F771E7">
              <w:rPr>
                <w:rFonts w:ascii="Times New Roman" w:eastAsia="Times New Roman" w:hAnsi="Times New Roman" w:cs="Times New Roman"/>
                <w:b/>
                <w:bCs/>
                <w:i/>
                <w:color w:val="000000"/>
                <w:sz w:val="24"/>
                <w:szCs w:val="24"/>
              </w:rPr>
              <w:t>о</w:t>
            </w:r>
            <w:r w:rsidRPr="00F771E7">
              <w:rPr>
                <w:rFonts w:ascii="Times New Roman" w:eastAsia="Times New Roman" w:hAnsi="Times New Roman" w:cs="Times New Roman"/>
                <w:b/>
                <w:bCs/>
                <w:i/>
                <w:color w:val="000000"/>
                <w:sz w:val="24"/>
                <w:szCs w:val="24"/>
              </w:rPr>
              <w:t>снабжение</w:t>
            </w:r>
          </w:p>
        </w:tc>
        <w:tc>
          <w:tcPr>
            <w:tcW w:w="850"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Вод</w:t>
            </w:r>
            <w:r w:rsidRPr="00F771E7">
              <w:rPr>
                <w:rFonts w:ascii="Times New Roman" w:eastAsia="Times New Roman" w:hAnsi="Times New Roman" w:cs="Times New Roman"/>
                <w:b/>
                <w:bCs/>
                <w:i/>
                <w:color w:val="000000"/>
                <w:sz w:val="24"/>
                <w:szCs w:val="24"/>
              </w:rPr>
              <w:t>о</w:t>
            </w:r>
            <w:r w:rsidRPr="00F771E7">
              <w:rPr>
                <w:rFonts w:ascii="Times New Roman" w:eastAsia="Times New Roman" w:hAnsi="Times New Roman" w:cs="Times New Roman"/>
                <w:b/>
                <w:bCs/>
                <w:i/>
                <w:color w:val="000000"/>
                <w:sz w:val="24"/>
                <w:szCs w:val="24"/>
              </w:rPr>
              <w:t>провод</w:t>
            </w:r>
          </w:p>
        </w:tc>
        <w:tc>
          <w:tcPr>
            <w:tcW w:w="972"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Канал</w:t>
            </w:r>
            <w:r w:rsidRPr="00F771E7">
              <w:rPr>
                <w:rFonts w:ascii="Times New Roman" w:eastAsia="Times New Roman" w:hAnsi="Times New Roman" w:cs="Times New Roman"/>
                <w:b/>
                <w:bCs/>
                <w:i/>
                <w:color w:val="000000"/>
                <w:sz w:val="24"/>
                <w:szCs w:val="24"/>
              </w:rPr>
              <w:t>и</w:t>
            </w:r>
            <w:r w:rsidRPr="00F771E7">
              <w:rPr>
                <w:rFonts w:ascii="Times New Roman" w:eastAsia="Times New Roman" w:hAnsi="Times New Roman" w:cs="Times New Roman"/>
                <w:b/>
                <w:bCs/>
                <w:i/>
                <w:color w:val="000000"/>
                <w:sz w:val="24"/>
                <w:szCs w:val="24"/>
              </w:rPr>
              <w:t>зация</w:t>
            </w:r>
          </w:p>
        </w:tc>
        <w:tc>
          <w:tcPr>
            <w:tcW w:w="1279"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Газосна</w:t>
            </w:r>
            <w:r w:rsidRPr="00F771E7">
              <w:rPr>
                <w:rFonts w:ascii="Times New Roman" w:eastAsia="Times New Roman" w:hAnsi="Times New Roman" w:cs="Times New Roman"/>
                <w:b/>
                <w:bCs/>
                <w:i/>
                <w:color w:val="000000"/>
                <w:sz w:val="24"/>
                <w:szCs w:val="24"/>
              </w:rPr>
              <w:t>б</w:t>
            </w:r>
            <w:r w:rsidRPr="00F771E7">
              <w:rPr>
                <w:rFonts w:ascii="Times New Roman" w:eastAsia="Times New Roman" w:hAnsi="Times New Roman" w:cs="Times New Roman"/>
                <w:b/>
                <w:bCs/>
                <w:i/>
                <w:color w:val="000000"/>
                <w:sz w:val="24"/>
                <w:szCs w:val="24"/>
              </w:rPr>
              <w:t>жение</w:t>
            </w:r>
          </w:p>
        </w:tc>
        <w:tc>
          <w:tcPr>
            <w:tcW w:w="1096" w:type="dxa"/>
            <w:shd w:val="clear" w:color="auto" w:fill="D9D9D9" w:themeFill="background1" w:themeFillShade="D9"/>
            <w:noWrap/>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Телефон</w:t>
            </w:r>
          </w:p>
        </w:tc>
        <w:tc>
          <w:tcPr>
            <w:tcW w:w="1691" w:type="dxa"/>
            <w:shd w:val="clear" w:color="auto" w:fill="D9D9D9" w:themeFill="background1" w:themeFillShade="D9"/>
            <w:hideMark/>
          </w:tcPr>
          <w:p w:rsidR="004E58EC" w:rsidRPr="00F771E7" w:rsidRDefault="004E58EC" w:rsidP="00F771E7">
            <w:pPr>
              <w:spacing w:before="0" w:after="0"/>
              <w:ind w:left="0"/>
              <w:jc w:val="center"/>
              <w:rPr>
                <w:rFonts w:ascii="Times New Roman" w:eastAsia="Times New Roman" w:hAnsi="Times New Roman" w:cs="Times New Roman"/>
                <w:b/>
                <w:bCs/>
                <w:i/>
                <w:color w:val="000000"/>
                <w:sz w:val="24"/>
                <w:szCs w:val="24"/>
              </w:rPr>
            </w:pPr>
            <w:r w:rsidRPr="00F771E7">
              <w:rPr>
                <w:rFonts w:ascii="Times New Roman" w:eastAsia="Times New Roman" w:hAnsi="Times New Roman" w:cs="Times New Roman"/>
                <w:b/>
                <w:bCs/>
                <w:i/>
                <w:color w:val="000000"/>
                <w:sz w:val="24"/>
                <w:szCs w:val="24"/>
              </w:rPr>
              <w:t>Центральное теплоснабж</w:t>
            </w:r>
            <w:r w:rsidRPr="00F771E7">
              <w:rPr>
                <w:rFonts w:ascii="Times New Roman" w:eastAsia="Times New Roman" w:hAnsi="Times New Roman" w:cs="Times New Roman"/>
                <w:b/>
                <w:bCs/>
                <w:i/>
                <w:color w:val="000000"/>
                <w:sz w:val="24"/>
                <w:szCs w:val="24"/>
              </w:rPr>
              <w:t>е</w:t>
            </w:r>
            <w:r w:rsidRPr="00F771E7">
              <w:rPr>
                <w:rFonts w:ascii="Times New Roman" w:eastAsia="Times New Roman" w:hAnsi="Times New Roman" w:cs="Times New Roman"/>
                <w:b/>
                <w:bCs/>
                <w:i/>
                <w:color w:val="000000"/>
                <w:sz w:val="24"/>
                <w:szCs w:val="24"/>
              </w:rPr>
              <w:t>ние</w:t>
            </w:r>
          </w:p>
        </w:tc>
      </w:tr>
      <w:tr w:rsidR="000570D3" w:rsidRPr="00CE4F19" w:rsidTr="003726D6">
        <w:trPr>
          <w:trHeight w:val="50"/>
          <w:jc w:val="center"/>
        </w:trPr>
        <w:tc>
          <w:tcPr>
            <w:tcW w:w="2151" w:type="dxa"/>
            <w:shd w:val="clear" w:color="auto" w:fill="F2F2F2" w:themeFill="background1" w:themeFillShade="F2"/>
          </w:tcPr>
          <w:p w:rsidR="000570D3" w:rsidRPr="000570D3" w:rsidRDefault="00B70C33" w:rsidP="000570D3">
            <w:pPr>
              <w:spacing w:before="0" w:after="0"/>
              <w:ind w:left="3"/>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с. Карагаево</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с. Имендяшево</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Мураз</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Некрасовка</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Новотаишево</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Новые Коварды</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Таишево</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Таш-Асты</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r w:rsidR="000570D3" w:rsidRPr="00CE4F19" w:rsidTr="003726D6">
        <w:trPr>
          <w:trHeight w:val="50"/>
          <w:jc w:val="center"/>
        </w:trPr>
        <w:tc>
          <w:tcPr>
            <w:tcW w:w="2151" w:type="dxa"/>
            <w:shd w:val="clear" w:color="auto" w:fill="F2F2F2" w:themeFill="background1" w:themeFillShade="F2"/>
          </w:tcPr>
          <w:p w:rsidR="000570D3" w:rsidRPr="000570D3" w:rsidRDefault="000570D3" w:rsidP="000570D3">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д. Юрмаш</w:t>
            </w:r>
          </w:p>
        </w:tc>
        <w:tc>
          <w:tcPr>
            <w:tcW w:w="137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850"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972"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279"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096" w:type="dxa"/>
            <w:noWrap/>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c>
          <w:tcPr>
            <w:tcW w:w="1691" w:type="dxa"/>
          </w:tcPr>
          <w:p w:rsidR="000570D3" w:rsidRPr="000570D3" w:rsidRDefault="000570D3" w:rsidP="000570D3">
            <w:pPr>
              <w:spacing w:before="0" w:after="0"/>
              <w:ind w:left="3"/>
              <w:jc w:val="center"/>
              <w:rPr>
                <w:rFonts w:ascii="Times New Roman" w:eastAsia="Times New Roman" w:hAnsi="Times New Roman" w:cs="Times New Roman"/>
                <w:color w:val="000000"/>
                <w:sz w:val="24"/>
                <w:szCs w:val="24"/>
              </w:rPr>
            </w:pPr>
            <w:r w:rsidRPr="000570D3">
              <w:rPr>
                <w:rFonts w:ascii="Times New Roman" w:eastAsia="Times New Roman" w:hAnsi="Times New Roman" w:cs="Times New Roman"/>
                <w:color w:val="000000"/>
                <w:sz w:val="24"/>
                <w:szCs w:val="24"/>
              </w:rPr>
              <w:t>-</w:t>
            </w:r>
          </w:p>
        </w:tc>
      </w:tr>
    </w:tbl>
    <w:p w:rsidR="00B20883" w:rsidRPr="00BD31D1" w:rsidRDefault="00F53F13" w:rsidP="00D528A2">
      <w:pPr>
        <w:pStyle w:val="2"/>
        <w:rPr>
          <w:rFonts w:cs="Times New Roman"/>
          <w:szCs w:val="24"/>
        </w:rPr>
      </w:pPr>
      <w:bookmarkStart w:id="282" w:name="_Toc270950876"/>
      <w:bookmarkStart w:id="283" w:name="_Toc312530942"/>
      <w:bookmarkStart w:id="284" w:name="_Toc370201546"/>
      <w:bookmarkStart w:id="285" w:name="_Toc374968590"/>
      <w:bookmarkStart w:id="286" w:name="_Toc410812030"/>
      <w:r>
        <w:rPr>
          <w:rFonts w:cs="Times New Roman"/>
          <w:szCs w:val="24"/>
        </w:rPr>
        <w:t>12</w:t>
      </w:r>
      <w:r w:rsidR="00B20883" w:rsidRPr="00BD31D1">
        <w:rPr>
          <w:rFonts w:cs="Times New Roman"/>
          <w:szCs w:val="24"/>
        </w:rPr>
        <w:t>.1 Водоснабжение и водоотведение</w:t>
      </w:r>
      <w:bookmarkEnd w:id="282"/>
      <w:bookmarkEnd w:id="283"/>
      <w:bookmarkEnd w:id="284"/>
      <w:bookmarkEnd w:id="285"/>
      <w:bookmarkEnd w:id="286"/>
    </w:p>
    <w:p w:rsidR="00B20883" w:rsidRPr="00BD31D1" w:rsidRDefault="00B20883" w:rsidP="007E3892">
      <w:pPr>
        <w:pStyle w:val="a0"/>
        <w:rPr>
          <w:lang w:val="ru-RU"/>
        </w:rPr>
      </w:pPr>
      <w:r w:rsidRPr="00BD31D1">
        <w:rPr>
          <w:lang w:val="ru-RU"/>
        </w:rPr>
        <w:t xml:space="preserve">В разделе </w:t>
      </w:r>
      <w:r w:rsidR="00415C87">
        <w:rPr>
          <w:lang w:val="ru-RU"/>
        </w:rPr>
        <w:t>«</w:t>
      </w:r>
      <w:r w:rsidRPr="00BD31D1">
        <w:rPr>
          <w:lang w:val="ru-RU"/>
        </w:rPr>
        <w:t>Водоснабжение и водоотведение</w:t>
      </w:r>
      <w:r w:rsidR="00415C87">
        <w:rPr>
          <w:lang w:val="ru-RU"/>
        </w:rPr>
        <w:t>»</w:t>
      </w:r>
      <w:r w:rsidRPr="00BD31D1">
        <w:rPr>
          <w:lang w:val="ru-RU"/>
        </w:rPr>
        <w:t xml:space="preserve"> в составе Генерального плана разр</w:t>
      </w:r>
      <w:r w:rsidRPr="00BD31D1">
        <w:rPr>
          <w:lang w:val="ru-RU"/>
        </w:rPr>
        <w:t>а</w:t>
      </w:r>
      <w:r w:rsidRPr="00BD31D1">
        <w:rPr>
          <w:lang w:val="ru-RU"/>
        </w:rPr>
        <w:t>ботаны мероприятия по развитию систем инженерного оборудования сельского посел</w:t>
      </w:r>
      <w:r w:rsidRPr="00BD31D1">
        <w:rPr>
          <w:lang w:val="ru-RU"/>
        </w:rPr>
        <w:t>е</w:t>
      </w:r>
      <w:r w:rsidRPr="00BD31D1">
        <w:rPr>
          <w:lang w:val="ru-RU"/>
        </w:rPr>
        <w:t>ния, направленные на комплексное инженерное обеспечение жилых кварталов, модерн</w:t>
      </w:r>
      <w:r w:rsidRPr="00BD31D1">
        <w:rPr>
          <w:lang w:val="ru-RU"/>
        </w:rPr>
        <w:t>и</w:t>
      </w:r>
      <w:r w:rsidRPr="00BD31D1">
        <w:rPr>
          <w:lang w:val="ru-RU"/>
        </w:rPr>
        <w:t xml:space="preserve">зацию и реконструкцию устаревших инженерных коммуникаций и головных источников, внедрение политики ресурсосбережения. </w:t>
      </w:r>
    </w:p>
    <w:p w:rsidR="00B20883" w:rsidRPr="00BD31D1" w:rsidRDefault="00F53F13" w:rsidP="00D528A2">
      <w:pPr>
        <w:pStyle w:val="3"/>
        <w:rPr>
          <w:rFonts w:cs="Times New Roman"/>
          <w:szCs w:val="24"/>
        </w:rPr>
      </w:pPr>
      <w:bookmarkStart w:id="287" w:name="_Toc270950877"/>
      <w:bookmarkStart w:id="288" w:name="_Toc312530943"/>
      <w:bookmarkStart w:id="289" w:name="_Toc370201547"/>
      <w:bookmarkStart w:id="290" w:name="_Toc374968591"/>
      <w:bookmarkStart w:id="291" w:name="_Toc410812031"/>
      <w:r>
        <w:rPr>
          <w:rFonts w:cs="Times New Roman"/>
          <w:szCs w:val="24"/>
        </w:rPr>
        <w:t>12</w:t>
      </w:r>
      <w:r w:rsidR="00B20883" w:rsidRPr="00BD31D1">
        <w:rPr>
          <w:rFonts w:cs="Times New Roman"/>
          <w:szCs w:val="24"/>
        </w:rPr>
        <w:t>.1.1 Водоснабжение</w:t>
      </w:r>
      <w:bookmarkEnd w:id="287"/>
      <w:bookmarkEnd w:id="288"/>
      <w:bookmarkEnd w:id="289"/>
      <w:bookmarkEnd w:id="290"/>
      <w:bookmarkEnd w:id="291"/>
    </w:p>
    <w:p w:rsidR="00B20883" w:rsidRDefault="00B20883" w:rsidP="007E3892">
      <w:pPr>
        <w:pStyle w:val="a0"/>
        <w:rPr>
          <w:lang w:val="ru-RU"/>
        </w:rPr>
      </w:pPr>
      <w:r w:rsidRPr="00BD31D1">
        <w:rPr>
          <w:lang w:val="ru-RU"/>
        </w:rPr>
        <w:t>Жилищно</w:t>
      </w:r>
      <w:r w:rsidR="007E3892" w:rsidRPr="00BD31D1">
        <w:rPr>
          <w:lang w:val="ru-RU"/>
        </w:rPr>
        <w:t>-</w:t>
      </w:r>
      <w:r w:rsidRPr="00BD31D1">
        <w:rPr>
          <w:lang w:val="ru-RU"/>
        </w:rPr>
        <w:t xml:space="preserve">коммунальное хозяйство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достигло опр</w:t>
      </w:r>
      <w:r w:rsidRPr="00BD31D1">
        <w:rPr>
          <w:lang w:val="ru-RU"/>
        </w:rPr>
        <w:t>е</w:t>
      </w:r>
      <w:r w:rsidRPr="00BD31D1">
        <w:rPr>
          <w:lang w:val="ru-RU"/>
        </w:rPr>
        <w:t xml:space="preserve">деленных результатов и представляет собой сложный механизм. </w:t>
      </w:r>
    </w:p>
    <w:p w:rsidR="00B20883" w:rsidRPr="00BD31D1" w:rsidRDefault="00B20883" w:rsidP="007C7FB3">
      <w:pPr>
        <w:pStyle w:val="a0"/>
        <w:spacing w:before="120"/>
        <w:jc w:val="right"/>
        <w:outlineLvl w:val="0"/>
        <w:rPr>
          <w:b/>
          <w:i/>
          <w:lang w:val="ru-RU"/>
        </w:rPr>
      </w:pPr>
      <w:r w:rsidRPr="00BD31D1">
        <w:rPr>
          <w:b/>
          <w:i/>
          <w:lang w:val="ru-RU"/>
        </w:rPr>
        <w:t xml:space="preserve">Таблица </w:t>
      </w:r>
      <w:r w:rsidR="00F53F13">
        <w:rPr>
          <w:b/>
          <w:i/>
          <w:lang w:val="ru-RU"/>
        </w:rPr>
        <w:t>12</w:t>
      </w:r>
      <w:r w:rsidR="003726D6">
        <w:rPr>
          <w:b/>
          <w:i/>
          <w:lang w:val="ru-RU"/>
        </w:rPr>
        <w:t>.2</w:t>
      </w:r>
    </w:p>
    <w:p w:rsidR="00B20883" w:rsidRPr="00BD31D1" w:rsidRDefault="00B20883" w:rsidP="00D528A2">
      <w:pPr>
        <w:pStyle w:val="a0"/>
        <w:spacing w:after="120"/>
        <w:ind w:firstLine="0"/>
        <w:jc w:val="center"/>
        <w:outlineLvl w:val="0"/>
        <w:rPr>
          <w:b/>
          <w:i/>
          <w:lang w:val="ru-RU"/>
        </w:rPr>
      </w:pPr>
      <w:r w:rsidRPr="00BD31D1">
        <w:rPr>
          <w:b/>
          <w:i/>
          <w:lang w:val="ru-RU"/>
        </w:rPr>
        <w:t>Характеристика системы водоснабжения</w:t>
      </w:r>
      <w:r w:rsidR="00AD4558" w:rsidRPr="00BD31D1">
        <w:rPr>
          <w:b/>
          <w:i/>
          <w:lang w:val="ru-RU"/>
        </w:rPr>
        <w:t xml:space="preserve"> </w:t>
      </w:r>
      <w:r w:rsidR="0044493C">
        <w:rPr>
          <w:b/>
          <w:i/>
          <w:lang w:val="ru-RU"/>
        </w:rPr>
        <w:t>СП</w:t>
      </w:r>
      <w:r w:rsidRPr="00BD31D1">
        <w:rPr>
          <w:b/>
          <w:i/>
          <w:lang w:val="ru-RU"/>
        </w:rPr>
        <w:t xml:space="preserve"> </w:t>
      </w:r>
      <w:r w:rsidR="00A77471">
        <w:rPr>
          <w:b/>
          <w:i/>
          <w:lang w:val="ru-RU"/>
        </w:rPr>
        <w:t>Имендяшевский</w:t>
      </w:r>
      <w:r w:rsidRPr="00BD31D1">
        <w:rPr>
          <w:b/>
          <w:i/>
          <w:lang w:val="ru-RU"/>
        </w:rPr>
        <w:t xml:space="preserve"> сельсовет</w:t>
      </w:r>
    </w:p>
    <w:tbl>
      <w:tblPr>
        <w:tblW w:w="9409"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5529"/>
        <w:gridCol w:w="2551"/>
        <w:gridCol w:w="1329"/>
      </w:tblGrid>
      <w:tr w:rsidR="002053ED" w:rsidRPr="00BD31D1" w:rsidTr="005770B2">
        <w:trPr>
          <w:trHeight w:val="331"/>
        </w:trPr>
        <w:tc>
          <w:tcPr>
            <w:tcW w:w="5529" w:type="dxa"/>
            <w:shd w:val="clear" w:color="auto" w:fill="D9D9D9" w:themeFill="background1" w:themeFillShade="D9"/>
          </w:tcPr>
          <w:p w:rsidR="002053ED" w:rsidRPr="00BD31D1" w:rsidRDefault="002053ED" w:rsidP="00E75741">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Показатели</w:t>
            </w:r>
          </w:p>
        </w:tc>
        <w:tc>
          <w:tcPr>
            <w:tcW w:w="2551" w:type="dxa"/>
            <w:shd w:val="clear" w:color="auto" w:fill="D9D9D9" w:themeFill="background1" w:themeFillShade="D9"/>
          </w:tcPr>
          <w:p w:rsidR="002053ED" w:rsidRPr="00BD31D1" w:rsidRDefault="002053ED" w:rsidP="00E75741">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Единица измерения</w:t>
            </w:r>
          </w:p>
        </w:tc>
        <w:tc>
          <w:tcPr>
            <w:tcW w:w="1329" w:type="dxa"/>
            <w:shd w:val="clear" w:color="auto" w:fill="D9D9D9" w:themeFill="background1" w:themeFillShade="D9"/>
          </w:tcPr>
          <w:p w:rsidR="002053ED" w:rsidRPr="00BD31D1" w:rsidRDefault="002053ED" w:rsidP="00E75741">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Значение</w:t>
            </w:r>
          </w:p>
        </w:tc>
      </w:tr>
      <w:tr w:rsidR="002053ED" w:rsidRPr="00BD31D1" w:rsidTr="005770B2">
        <w:trPr>
          <w:trHeight w:val="251"/>
        </w:trPr>
        <w:tc>
          <w:tcPr>
            <w:tcW w:w="5529" w:type="dxa"/>
            <w:shd w:val="clear" w:color="auto" w:fill="F2F2F2" w:themeFill="background1" w:themeFillShade="F2"/>
          </w:tcPr>
          <w:p w:rsidR="002053ED" w:rsidRPr="001F6426" w:rsidRDefault="002053ED" w:rsidP="006F5954">
            <w:pPr>
              <w:spacing w:before="0" w:after="0"/>
              <w:ind w:left="0"/>
              <w:jc w:val="left"/>
              <w:rPr>
                <w:rFonts w:ascii="Times New Roman" w:hAnsi="Times New Roman" w:cs="Times New Roman"/>
                <w:b/>
                <w:i/>
                <w:sz w:val="24"/>
                <w:szCs w:val="24"/>
              </w:rPr>
            </w:pPr>
            <w:r w:rsidRPr="001F6426">
              <w:rPr>
                <w:rFonts w:ascii="Times New Roman" w:hAnsi="Times New Roman" w:cs="Times New Roman"/>
                <w:b/>
                <w:i/>
                <w:sz w:val="24"/>
                <w:szCs w:val="24"/>
              </w:rPr>
              <w:t xml:space="preserve">Количество </w:t>
            </w:r>
            <w:r>
              <w:rPr>
                <w:rFonts w:ascii="Times New Roman" w:hAnsi="Times New Roman" w:cs="Times New Roman"/>
                <w:b/>
                <w:i/>
                <w:sz w:val="24"/>
                <w:szCs w:val="24"/>
              </w:rPr>
              <w:t>водонапорных башен</w:t>
            </w:r>
          </w:p>
        </w:tc>
        <w:tc>
          <w:tcPr>
            <w:tcW w:w="2551" w:type="dxa"/>
            <w:shd w:val="clear" w:color="auto" w:fill="FFFFFF" w:themeFill="background1"/>
          </w:tcPr>
          <w:p w:rsidR="002053ED" w:rsidRPr="00BD31D1" w:rsidRDefault="002053ED" w:rsidP="00E7574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ед.</w:t>
            </w:r>
          </w:p>
        </w:tc>
        <w:tc>
          <w:tcPr>
            <w:tcW w:w="1329" w:type="dxa"/>
            <w:shd w:val="clear" w:color="auto" w:fill="FFFFFF" w:themeFill="background1"/>
          </w:tcPr>
          <w:p w:rsidR="002053ED" w:rsidRPr="008656D2" w:rsidRDefault="00B70C33" w:rsidP="00E7574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w:t>
            </w:r>
          </w:p>
        </w:tc>
      </w:tr>
      <w:tr w:rsidR="002053ED" w:rsidRPr="00BD31D1" w:rsidTr="005770B2">
        <w:trPr>
          <w:trHeight w:val="251"/>
        </w:trPr>
        <w:tc>
          <w:tcPr>
            <w:tcW w:w="5529" w:type="dxa"/>
            <w:shd w:val="clear" w:color="auto" w:fill="F2F2F2" w:themeFill="background1" w:themeFillShade="F2"/>
          </w:tcPr>
          <w:p w:rsidR="002053ED" w:rsidRPr="001F6426" w:rsidRDefault="002053ED" w:rsidP="00F803DE">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Количество скважин</w:t>
            </w:r>
          </w:p>
        </w:tc>
        <w:tc>
          <w:tcPr>
            <w:tcW w:w="2551" w:type="dxa"/>
            <w:shd w:val="clear" w:color="auto" w:fill="FFFFFF" w:themeFill="background1"/>
          </w:tcPr>
          <w:p w:rsidR="002053ED" w:rsidRPr="00BD31D1" w:rsidRDefault="002053ED" w:rsidP="00E75741">
            <w:pPr>
              <w:spacing w:before="0" w:after="0"/>
              <w:ind w:left="0"/>
              <w:jc w:val="center"/>
              <w:rPr>
                <w:rFonts w:ascii="Times New Roman" w:hAnsi="Times New Roman" w:cs="Times New Roman"/>
                <w:sz w:val="24"/>
                <w:szCs w:val="24"/>
              </w:rPr>
            </w:pPr>
            <w:r w:rsidRPr="00BD31D1">
              <w:rPr>
                <w:rFonts w:ascii="Times New Roman" w:hAnsi="Times New Roman" w:cs="Times New Roman"/>
                <w:sz w:val="24"/>
                <w:szCs w:val="24"/>
              </w:rPr>
              <w:t>ед.</w:t>
            </w:r>
          </w:p>
        </w:tc>
        <w:tc>
          <w:tcPr>
            <w:tcW w:w="1329" w:type="dxa"/>
            <w:shd w:val="clear" w:color="auto" w:fill="FFFFFF" w:themeFill="background1"/>
          </w:tcPr>
          <w:p w:rsidR="002053ED" w:rsidRPr="008656D2" w:rsidRDefault="002053ED" w:rsidP="002053ED">
            <w:pPr>
              <w:tabs>
                <w:tab w:val="left" w:pos="480"/>
                <w:tab w:val="center" w:pos="556"/>
              </w:tabs>
              <w:spacing w:before="0" w:after="0"/>
              <w:ind w:left="0"/>
              <w:jc w:val="center"/>
              <w:rPr>
                <w:rFonts w:ascii="Times New Roman" w:hAnsi="Times New Roman" w:cs="Times New Roman"/>
                <w:sz w:val="24"/>
                <w:szCs w:val="24"/>
              </w:rPr>
            </w:pPr>
            <w:r>
              <w:rPr>
                <w:rFonts w:ascii="Times New Roman" w:hAnsi="Times New Roman" w:cs="Times New Roman"/>
                <w:sz w:val="24"/>
                <w:szCs w:val="24"/>
              </w:rPr>
              <w:t>3</w:t>
            </w:r>
          </w:p>
        </w:tc>
      </w:tr>
      <w:tr w:rsidR="002053ED" w:rsidRPr="00BD31D1" w:rsidTr="005770B2">
        <w:trPr>
          <w:trHeight w:val="251"/>
        </w:trPr>
        <w:tc>
          <w:tcPr>
            <w:tcW w:w="5529" w:type="dxa"/>
            <w:shd w:val="clear" w:color="auto" w:fill="F2F2F2" w:themeFill="background1" w:themeFillShade="F2"/>
          </w:tcPr>
          <w:p w:rsidR="002053ED" w:rsidRDefault="002053ED" w:rsidP="002053ED">
            <w:pPr>
              <w:spacing w:before="0" w:after="0"/>
              <w:ind w:left="34"/>
              <w:jc w:val="left"/>
              <w:rPr>
                <w:rFonts w:ascii="Times New Roman" w:hAnsi="Times New Roman" w:cs="Times New Roman"/>
                <w:b/>
                <w:i/>
                <w:sz w:val="24"/>
                <w:szCs w:val="24"/>
              </w:rPr>
            </w:pPr>
            <w:r>
              <w:rPr>
                <w:rFonts w:ascii="Times New Roman" w:hAnsi="Times New Roman" w:cs="Times New Roman"/>
                <w:b/>
                <w:i/>
                <w:sz w:val="24"/>
                <w:szCs w:val="24"/>
              </w:rPr>
              <w:t>Количество колонок</w:t>
            </w:r>
          </w:p>
        </w:tc>
        <w:tc>
          <w:tcPr>
            <w:tcW w:w="2551" w:type="dxa"/>
            <w:shd w:val="clear" w:color="auto" w:fill="FFFFFF" w:themeFill="background1"/>
          </w:tcPr>
          <w:p w:rsidR="002053ED" w:rsidRDefault="002053ED" w:rsidP="00E7574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ед.</w:t>
            </w:r>
          </w:p>
        </w:tc>
        <w:tc>
          <w:tcPr>
            <w:tcW w:w="1329" w:type="dxa"/>
            <w:shd w:val="clear" w:color="auto" w:fill="FFFFFF" w:themeFill="background1"/>
          </w:tcPr>
          <w:p w:rsidR="002053ED" w:rsidRDefault="00B70C33" w:rsidP="00E75741">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20</w:t>
            </w:r>
          </w:p>
        </w:tc>
      </w:tr>
      <w:tr w:rsidR="002053ED" w:rsidRPr="00BD31D1" w:rsidTr="005770B2">
        <w:trPr>
          <w:trHeight w:val="251"/>
        </w:trPr>
        <w:tc>
          <w:tcPr>
            <w:tcW w:w="5529" w:type="dxa"/>
            <w:shd w:val="clear" w:color="auto" w:fill="F2F2F2" w:themeFill="background1" w:themeFillShade="F2"/>
          </w:tcPr>
          <w:p w:rsidR="002053ED" w:rsidRPr="001F6426" w:rsidRDefault="002053ED" w:rsidP="00AF1614">
            <w:pPr>
              <w:spacing w:before="0" w:after="0"/>
              <w:ind w:left="34"/>
              <w:jc w:val="left"/>
              <w:rPr>
                <w:rFonts w:ascii="Times New Roman" w:hAnsi="Times New Roman" w:cs="Times New Roman"/>
                <w:b/>
                <w:i/>
                <w:sz w:val="24"/>
                <w:szCs w:val="24"/>
              </w:rPr>
            </w:pPr>
            <w:r>
              <w:rPr>
                <w:rFonts w:ascii="Times New Roman" w:hAnsi="Times New Roman" w:cs="Times New Roman"/>
                <w:b/>
                <w:i/>
                <w:sz w:val="24"/>
                <w:szCs w:val="24"/>
              </w:rPr>
              <w:t>Протяженность водопровода</w:t>
            </w:r>
          </w:p>
        </w:tc>
        <w:tc>
          <w:tcPr>
            <w:tcW w:w="2551" w:type="dxa"/>
            <w:shd w:val="clear" w:color="auto" w:fill="FFFFFF" w:themeFill="background1"/>
          </w:tcPr>
          <w:p w:rsidR="002053ED" w:rsidRPr="00BD31D1" w:rsidRDefault="002053ED" w:rsidP="00AF1614">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км</w:t>
            </w:r>
          </w:p>
        </w:tc>
        <w:tc>
          <w:tcPr>
            <w:tcW w:w="1329" w:type="dxa"/>
            <w:shd w:val="clear" w:color="auto" w:fill="FFFFFF" w:themeFill="background1"/>
          </w:tcPr>
          <w:p w:rsidR="002053ED" w:rsidRPr="008656D2" w:rsidRDefault="00B70C33" w:rsidP="00AF1614">
            <w:pPr>
              <w:spacing w:before="0" w:after="0"/>
              <w:ind w:left="0"/>
              <w:jc w:val="center"/>
              <w:rPr>
                <w:rFonts w:ascii="Times New Roman" w:hAnsi="Times New Roman" w:cs="Times New Roman"/>
                <w:sz w:val="24"/>
                <w:szCs w:val="24"/>
              </w:rPr>
            </w:pPr>
            <w:r>
              <w:rPr>
                <w:rFonts w:ascii="Times New Roman" w:hAnsi="Times New Roman" w:cs="Times New Roman"/>
                <w:sz w:val="24"/>
                <w:szCs w:val="24"/>
              </w:rPr>
              <w:t>20</w:t>
            </w:r>
          </w:p>
        </w:tc>
      </w:tr>
    </w:tbl>
    <w:p w:rsidR="003726D6" w:rsidRPr="00F771E7" w:rsidRDefault="003726D6" w:rsidP="003726D6">
      <w:pPr>
        <w:pStyle w:val="a0"/>
        <w:spacing w:before="120"/>
        <w:rPr>
          <w:lang w:val="ru-RU"/>
        </w:rPr>
      </w:pPr>
      <w:r w:rsidRPr="00BD31D1">
        <w:rPr>
          <w:lang w:val="ru-RU"/>
        </w:rPr>
        <w:t xml:space="preserve">Источником водоснабжения жителей населенных пунктов </w:t>
      </w:r>
      <w:r>
        <w:rPr>
          <w:lang w:val="ru-RU"/>
        </w:rPr>
        <w:t>сельского поселения</w:t>
      </w:r>
      <w:r w:rsidRPr="00BD31D1">
        <w:rPr>
          <w:lang w:val="ru-RU"/>
        </w:rPr>
        <w:t xml:space="preserve"> служат подземные воды и воды из подрусловых водозаборов.</w:t>
      </w:r>
      <w:r>
        <w:rPr>
          <w:lang w:val="ru-RU"/>
        </w:rPr>
        <w:t xml:space="preserve"> </w:t>
      </w:r>
      <w:r w:rsidRPr="00F771E7">
        <w:rPr>
          <w:lang w:val="ru-RU"/>
        </w:rPr>
        <w:t>Подземные воды использ</w:t>
      </w:r>
      <w:r w:rsidRPr="00F771E7">
        <w:rPr>
          <w:lang w:val="ru-RU"/>
        </w:rPr>
        <w:t>у</w:t>
      </w:r>
      <w:r w:rsidRPr="00F771E7">
        <w:rPr>
          <w:lang w:val="ru-RU"/>
        </w:rPr>
        <w:t xml:space="preserve">ются с помощью скважин. </w:t>
      </w:r>
    </w:p>
    <w:p w:rsidR="00F771E7" w:rsidRPr="00F771E7" w:rsidRDefault="00895F43" w:rsidP="00F771E7">
      <w:pPr>
        <w:pStyle w:val="a0"/>
        <w:rPr>
          <w:lang w:val="ru-RU"/>
        </w:rPr>
      </w:pPr>
      <w:r w:rsidRPr="00BD31D1">
        <w:rPr>
          <w:lang w:val="ru-RU"/>
        </w:rPr>
        <w:t xml:space="preserve">Часть жителей </w:t>
      </w:r>
      <w:r w:rsidR="00F771E7">
        <w:rPr>
          <w:lang w:val="ru-RU"/>
        </w:rPr>
        <w:t>СП</w:t>
      </w:r>
      <w:r w:rsidR="00F771E7" w:rsidRPr="00BD31D1">
        <w:rPr>
          <w:lang w:val="ru-RU"/>
        </w:rPr>
        <w:t xml:space="preserve"> </w:t>
      </w:r>
      <w:r w:rsidR="00A77471">
        <w:rPr>
          <w:lang w:val="ru-RU"/>
        </w:rPr>
        <w:t>Имендяшевский</w:t>
      </w:r>
      <w:r w:rsidR="00F771E7" w:rsidRPr="00BD31D1">
        <w:rPr>
          <w:lang w:val="ru-RU"/>
        </w:rPr>
        <w:t xml:space="preserve"> сельсовет </w:t>
      </w:r>
      <w:r w:rsidRPr="00BD31D1">
        <w:rPr>
          <w:lang w:val="ru-RU"/>
        </w:rPr>
        <w:t>пользуется централизованным вод</w:t>
      </w:r>
      <w:r w:rsidRPr="00BD31D1">
        <w:rPr>
          <w:lang w:val="ru-RU"/>
        </w:rPr>
        <w:t>о</w:t>
      </w:r>
      <w:r w:rsidRPr="00BD31D1">
        <w:rPr>
          <w:lang w:val="ru-RU"/>
        </w:rPr>
        <w:t>проводом</w:t>
      </w:r>
      <w:r w:rsidR="00B2618F">
        <w:rPr>
          <w:lang w:val="ru-RU"/>
        </w:rPr>
        <w:t>, часть н</w:t>
      </w:r>
      <w:r w:rsidR="00F771E7" w:rsidRPr="00F771E7">
        <w:rPr>
          <w:lang w:val="ru-RU"/>
        </w:rPr>
        <w:t>аселени</w:t>
      </w:r>
      <w:r w:rsidR="00B2618F">
        <w:rPr>
          <w:lang w:val="ru-RU"/>
        </w:rPr>
        <w:t>я</w:t>
      </w:r>
      <w:r w:rsidR="00F771E7" w:rsidRPr="00F771E7">
        <w:rPr>
          <w:lang w:val="ru-RU"/>
        </w:rPr>
        <w:t xml:space="preserve"> обеспечивается водой из открытых источников </w:t>
      </w:r>
      <w:r w:rsidR="00F771E7">
        <w:rPr>
          <w:lang w:val="ru-RU"/>
        </w:rPr>
        <w:t>–</w:t>
      </w:r>
      <w:r w:rsidR="00F771E7" w:rsidRPr="00F771E7">
        <w:rPr>
          <w:lang w:val="ru-RU"/>
        </w:rPr>
        <w:t xml:space="preserve"> для хозя</w:t>
      </w:r>
      <w:r w:rsidR="00F771E7" w:rsidRPr="00F771E7">
        <w:rPr>
          <w:lang w:val="ru-RU"/>
        </w:rPr>
        <w:t>й</w:t>
      </w:r>
      <w:r w:rsidR="00F771E7" w:rsidRPr="00F771E7">
        <w:rPr>
          <w:lang w:val="ru-RU"/>
        </w:rPr>
        <w:t xml:space="preserve">ственных нужд, из родников </w:t>
      </w:r>
      <w:r w:rsidR="00F771E7">
        <w:rPr>
          <w:lang w:val="ru-RU"/>
        </w:rPr>
        <w:t>–</w:t>
      </w:r>
      <w:r w:rsidR="00F771E7" w:rsidRPr="00F771E7">
        <w:rPr>
          <w:lang w:val="ru-RU"/>
        </w:rPr>
        <w:t xml:space="preserve"> для питьевых нужд.</w:t>
      </w:r>
    </w:p>
    <w:p w:rsidR="00074C99" w:rsidRDefault="00B20883" w:rsidP="007E3892">
      <w:pPr>
        <w:pStyle w:val="a0"/>
        <w:rPr>
          <w:lang w:val="ru-RU"/>
        </w:rPr>
      </w:pPr>
      <w:r w:rsidRPr="00BD31D1">
        <w:rPr>
          <w:lang w:val="ru-RU"/>
        </w:rPr>
        <w:t>Обеспечение населения питьевой водой нормативного качества и в достаточном количестве является одной из главных социально-гигиенических проблем. Многочисле</w:t>
      </w:r>
      <w:r w:rsidRPr="00BD31D1">
        <w:rPr>
          <w:lang w:val="ru-RU"/>
        </w:rPr>
        <w:t>н</w:t>
      </w:r>
      <w:r w:rsidRPr="00BD31D1">
        <w:rPr>
          <w:lang w:val="ru-RU"/>
        </w:rPr>
        <w:t>ными исследованиями установлено, что антропогенные загрязнения питьевой воды, нар</w:t>
      </w:r>
      <w:r w:rsidRPr="00BD31D1">
        <w:rPr>
          <w:lang w:val="ru-RU"/>
        </w:rPr>
        <w:t>я</w:t>
      </w:r>
      <w:r w:rsidRPr="00BD31D1">
        <w:rPr>
          <w:lang w:val="ru-RU"/>
        </w:rPr>
        <w:t>ду с другими факторами окружающей среды, является интенсивным фактором возде</w:t>
      </w:r>
      <w:r w:rsidRPr="00BD31D1">
        <w:rPr>
          <w:lang w:val="ru-RU"/>
        </w:rPr>
        <w:t>й</w:t>
      </w:r>
      <w:r w:rsidRPr="00BD31D1">
        <w:rPr>
          <w:lang w:val="ru-RU"/>
        </w:rPr>
        <w:t xml:space="preserve">ствия на состояние здоровья человека. </w:t>
      </w:r>
      <w:r w:rsidR="00F820DF" w:rsidRPr="00863429">
        <w:rPr>
          <w:lang w:val="ru-RU"/>
        </w:rPr>
        <w:t>По обеспеченности населения разведанными зап</w:t>
      </w:r>
      <w:r w:rsidR="00F820DF" w:rsidRPr="00863429">
        <w:rPr>
          <w:lang w:val="ru-RU"/>
        </w:rPr>
        <w:t>а</w:t>
      </w:r>
      <w:r w:rsidR="00F820DF" w:rsidRPr="00863429">
        <w:rPr>
          <w:lang w:val="ru-RU"/>
        </w:rPr>
        <w:t>сами подземных вод питьевого качества Гафурийский район относится к обеспеченным, его территория имеет обеспеченность более 10</w:t>
      </w:r>
      <w:r w:rsidR="00F820DF">
        <w:rPr>
          <w:lang w:val="ru-RU"/>
        </w:rPr>
        <w:t>,</w:t>
      </w:r>
      <w:r w:rsidR="00F820DF" w:rsidRPr="00863429">
        <w:rPr>
          <w:lang w:val="ru-RU"/>
        </w:rPr>
        <w:t>0 м</w:t>
      </w:r>
      <w:r w:rsidR="00F820DF" w:rsidRPr="00863429">
        <w:rPr>
          <w:vertAlign w:val="superscript"/>
          <w:lang w:val="ru-RU"/>
        </w:rPr>
        <w:t>3</w:t>
      </w:r>
      <w:r w:rsidR="00F820DF" w:rsidRPr="00863429">
        <w:rPr>
          <w:lang w:val="ru-RU"/>
        </w:rPr>
        <w:t>/сут</w:t>
      </w:r>
      <w:r w:rsidR="00F820DF">
        <w:rPr>
          <w:lang w:val="ru-RU"/>
        </w:rPr>
        <w:t>.</w:t>
      </w:r>
      <w:r w:rsidR="00F820DF" w:rsidRPr="00863429">
        <w:rPr>
          <w:lang w:val="ru-RU"/>
        </w:rPr>
        <w:t xml:space="preserve"> на человека.</w:t>
      </w:r>
    </w:p>
    <w:p w:rsidR="00B20883" w:rsidRPr="00BD31D1" w:rsidRDefault="00F53F13" w:rsidP="00D528A2">
      <w:pPr>
        <w:pStyle w:val="3"/>
        <w:rPr>
          <w:rFonts w:cs="Times New Roman"/>
          <w:szCs w:val="24"/>
        </w:rPr>
      </w:pPr>
      <w:bookmarkStart w:id="292" w:name="_Toc270950878"/>
      <w:bookmarkStart w:id="293" w:name="_Toc312530944"/>
      <w:bookmarkStart w:id="294" w:name="_Toc370201548"/>
      <w:bookmarkStart w:id="295" w:name="_Toc374968592"/>
      <w:bookmarkStart w:id="296" w:name="_Toc410812032"/>
      <w:r>
        <w:rPr>
          <w:rFonts w:cs="Times New Roman"/>
          <w:szCs w:val="24"/>
        </w:rPr>
        <w:t>12</w:t>
      </w:r>
      <w:r w:rsidR="00B20883" w:rsidRPr="00BD31D1">
        <w:rPr>
          <w:rFonts w:cs="Times New Roman"/>
          <w:szCs w:val="24"/>
        </w:rPr>
        <w:t>.1.2 Зоны санитарной охраны</w:t>
      </w:r>
      <w:bookmarkEnd w:id="292"/>
      <w:bookmarkEnd w:id="293"/>
      <w:bookmarkEnd w:id="294"/>
      <w:bookmarkEnd w:id="295"/>
      <w:bookmarkEnd w:id="296"/>
    </w:p>
    <w:p w:rsidR="00B20883" w:rsidRPr="00BD31D1" w:rsidRDefault="00B20883" w:rsidP="007E3892">
      <w:pPr>
        <w:pStyle w:val="a0"/>
        <w:rPr>
          <w:lang w:val="ru-RU"/>
        </w:rPr>
      </w:pPr>
      <w:r w:rsidRPr="00BD31D1">
        <w:rPr>
          <w:lang w:val="ru-RU"/>
        </w:rPr>
        <w:t>Для обеспечения санитарно-эпидемиологической надежности водопровода хозя</w:t>
      </w:r>
      <w:r w:rsidRPr="00BD31D1">
        <w:rPr>
          <w:lang w:val="ru-RU"/>
        </w:rPr>
        <w:t>й</w:t>
      </w:r>
      <w:r w:rsidRPr="00BD31D1">
        <w:rPr>
          <w:lang w:val="ru-RU"/>
        </w:rPr>
        <w:t>ственно-питьевого назначения, предусматриваются зоны санитарной охраны источников питьевого водоснабжения, которые включают три пояса (СанПиН 2.1.4.1110-02):</w:t>
      </w:r>
    </w:p>
    <w:p w:rsidR="00B20883" w:rsidRPr="00BD31D1" w:rsidRDefault="00B20883" w:rsidP="007E3892">
      <w:pPr>
        <w:pStyle w:val="a0"/>
        <w:rPr>
          <w:lang w:val="ru-RU"/>
        </w:rPr>
      </w:pPr>
      <w:r w:rsidRPr="00BD31D1">
        <w:t>I</w:t>
      </w:r>
      <w:r w:rsidRPr="00BD31D1">
        <w:rPr>
          <w:lang w:val="ru-RU"/>
        </w:rPr>
        <w:t xml:space="preserve"> – пояс строгого режима включает территорию расположения водозаборов, в пр</w:t>
      </w:r>
      <w:r w:rsidRPr="00BD31D1">
        <w:rPr>
          <w:lang w:val="ru-RU"/>
        </w:rPr>
        <w:t>е</w:t>
      </w:r>
      <w:r w:rsidRPr="00BD31D1">
        <w:rPr>
          <w:lang w:val="ru-RU"/>
        </w:rPr>
        <w:t>делах которых запрещаются все виды строительства, не имеющие непосредственного о</w:t>
      </w:r>
      <w:r w:rsidRPr="00BD31D1">
        <w:rPr>
          <w:lang w:val="ru-RU"/>
        </w:rPr>
        <w:t>т</w:t>
      </w:r>
      <w:r w:rsidRPr="00BD31D1">
        <w:rPr>
          <w:lang w:val="ru-RU"/>
        </w:rPr>
        <w:t xml:space="preserve">ношения к водозабору. </w:t>
      </w:r>
    </w:p>
    <w:p w:rsidR="00B20883" w:rsidRPr="00BD31D1" w:rsidRDefault="00B20883" w:rsidP="007E3892">
      <w:pPr>
        <w:pStyle w:val="a0"/>
        <w:rPr>
          <w:lang w:val="ru-RU"/>
        </w:rPr>
      </w:pPr>
      <w:r w:rsidRPr="00BD31D1">
        <w:t>II</w:t>
      </w:r>
      <w:r w:rsidRPr="00BD31D1">
        <w:rPr>
          <w:lang w:val="ru-RU"/>
        </w:rPr>
        <w:t xml:space="preserve">, </w:t>
      </w:r>
      <w:r w:rsidRPr="00BD31D1">
        <w:t>III</w:t>
      </w:r>
      <w:r w:rsidRPr="00BD31D1">
        <w:rPr>
          <w:lang w:val="ru-RU"/>
        </w:rPr>
        <w:t xml:space="preserve"> – пояса (режимов ограничений) включают территорию, предназначенную для предупреждения загрязнения воды источников водоснабжения. В пределах 2, 3 поясов ЗСО градостроительная деятельность допускается при условии обязательного канализов</w:t>
      </w:r>
      <w:r w:rsidRPr="00BD31D1">
        <w:rPr>
          <w:lang w:val="ru-RU"/>
        </w:rPr>
        <w:t>а</w:t>
      </w:r>
      <w:r w:rsidRPr="00BD31D1">
        <w:rPr>
          <w:lang w:val="ru-RU"/>
        </w:rPr>
        <w:t>ния зданий и сооружений, благоустройства территории, организации поверхностного ст</w:t>
      </w:r>
      <w:r w:rsidRPr="00BD31D1">
        <w:rPr>
          <w:lang w:val="ru-RU"/>
        </w:rPr>
        <w:t>о</w:t>
      </w:r>
      <w:r w:rsidRPr="00BD31D1">
        <w:rPr>
          <w:lang w:val="ru-RU"/>
        </w:rPr>
        <w:t>ка.</w:t>
      </w:r>
    </w:p>
    <w:p w:rsidR="00B20883" w:rsidRPr="00BD31D1" w:rsidRDefault="00F53F13" w:rsidP="004E6C45">
      <w:pPr>
        <w:pStyle w:val="3"/>
        <w:rPr>
          <w:rFonts w:cs="Times New Roman"/>
          <w:szCs w:val="24"/>
        </w:rPr>
      </w:pPr>
      <w:bookmarkStart w:id="297" w:name="_Toc270950879"/>
      <w:bookmarkStart w:id="298" w:name="_Toc312530945"/>
      <w:bookmarkStart w:id="299" w:name="_Toc370201549"/>
      <w:bookmarkStart w:id="300" w:name="_Toc374968593"/>
      <w:bookmarkStart w:id="301" w:name="_Toc410812033"/>
      <w:r>
        <w:rPr>
          <w:rFonts w:cs="Times New Roman"/>
          <w:szCs w:val="24"/>
        </w:rPr>
        <w:t>12</w:t>
      </w:r>
      <w:r w:rsidR="00B20883" w:rsidRPr="00BD31D1">
        <w:rPr>
          <w:rFonts w:cs="Times New Roman"/>
          <w:szCs w:val="24"/>
        </w:rPr>
        <w:t>.1.3 Водоотведение</w:t>
      </w:r>
      <w:bookmarkEnd w:id="297"/>
      <w:bookmarkEnd w:id="298"/>
      <w:bookmarkEnd w:id="299"/>
      <w:bookmarkEnd w:id="300"/>
      <w:bookmarkEnd w:id="301"/>
    </w:p>
    <w:p w:rsidR="00D177DD" w:rsidRPr="00BD31D1" w:rsidRDefault="00D177DD" w:rsidP="007E3892">
      <w:pPr>
        <w:pStyle w:val="a0"/>
        <w:rPr>
          <w:lang w:val="ru-RU"/>
        </w:rPr>
      </w:pPr>
      <w:r w:rsidRPr="00BD31D1">
        <w:rPr>
          <w:lang w:val="ru-RU"/>
        </w:rPr>
        <w:t xml:space="preserve">Централизованной системы водоотведения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w:t>
      </w:r>
      <w:r w:rsidRPr="00B409B2">
        <w:rPr>
          <w:lang w:val="ru-RU"/>
        </w:rPr>
        <w:t>нет</w:t>
      </w:r>
      <w:r w:rsidRPr="00BD31D1">
        <w:rPr>
          <w:lang w:val="ru-RU"/>
        </w:rPr>
        <w:t xml:space="preserve">. </w:t>
      </w:r>
    </w:p>
    <w:p w:rsidR="00B20883" w:rsidRPr="00BD31D1" w:rsidRDefault="00B20883" w:rsidP="007E3892">
      <w:pPr>
        <w:pStyle w:val="a0"/>
        <w:rPr>
          <w:lang w:val="ru-RU"/>
        </w:rPr>
      </w:pPr>
      <w:r w:rsidRPr="00BD31D1">
        <w:rPr>
          <w:lang w:val="ru-RU"/>
        </w:rPr>
        <w:t>Требования к очистке сточных вод предъявляются согласно нормативных докуме</w:t>
      </w:r>
      <w:r w:rsidRPr="00BD31D1">
        <w:rPr>
          <w:lang w:val="ru-RU"/>
        </w:rPr>
        <w:t>н</w:t>
      </w:r>
      <w:r w:rsidRPr="00BD31D1">
        <w:rPr>
          <w:lang w:val="ru-RU"/>
        </w:rPr>
        <w:t xml:space="preserve">тов: Водного Кодекса РФ, Закона РФ </w:t>
      </w:r>
      <w:r w:rsidR="00415C87">
        <w:rPr>
          <w:lang w:val="ru-RU"/>
        </w:rPr>
        <w:t>«</w:t>
      </w:r>
      <w:r w:rsidRPr="00BD31D1">
        <w:rPr>
          <w:lang w:val="ru-RU"/>
        </w:rPr>
        <w:t>Об охране окружающей природной среды</w:t>
      </w:r>
      <w:r w:rsidR="00415C87">
        <w:rPr>
          <w:lang w:val="ru-RU"/>
        </w:rPr>
        <w:t>»</w:t>
      </w:r>
      <w:r w:rsidRPr="00BD31D1">
        <w:rPr>
          <w:lang w:val="ru-RU"/>
        </w:rPr>
        <w:t xml:space="preserve">, Закона РФ </w:t>
      </w:r>
      <w:r w:rsidR="00415C87">
        <w:rPr>
          <w:lang w:val="ru-RU"/>
        </w:rPr>
        <w:t>«</w:t>
      </w:r>
      <w:r w:rsidRPr="00BD31D1">
        <w:rPr>
          <w:lang w:val="ru-RU"/>
        </w:rPr>
        <w:t>О санитарно-эпидемиологическом благополучии населения</w:t>
      </w:r>
      <w:r w:rsidR="00415C87">
        <w:rPr>
          <w:lang w:val="ru-RU"/>
        </w:rPr>
        <w:t>»</w:t>
      </w:r>
      <w:r w:rsidRPr="00BD31D1">
        <w:rPr>
          <w:lang w:val="ru-RU"/>
        </w:rPr>
        <w:t xml:space="preserve">. </w:t>
      </w:r>
    </w:p>
    <w:p w:rsidR="00B20883" w:rsidRPr="00BD31D1" w:rsidRDefault="00F53F13" w:rsidP="004E6C45">
      <w:pPr>
        <w:pStyle w:val="2"/>
        <w:rPr>
          <w:rFonts w:cs="Times New Roman"/>
          <w:szCs w:val="24"/>
        </w:rPr>
      </w:pPr>
      <w:bookmarkStart w:id="302" w:name="_Toc270950880"/>
      <w:bookmarkStart w:id="303" w:name="_Toc312530946"/>
      <w:bookmarkStart w:id="304" w:name="_Toc370201550"/>
      <w:bookmarkStart w:id="305" w:name="_Toc374968594"/>
      <w:bookmarkStart w:id="306" w:name="_Toc410812034"/>
      <w:r>
        <w:rPr>
          <w:rFonts w:cs="Times New Roman"/>
          <w:szCs w:val="24"/>
        </w:rPr>
        <w:t>12</w:t>
      </w:r>
      <w:r w:rsidR="00B20883" w:rsidRPr="00BD31D1">
        <w:rPr>
          <w:rFonts w:cs="Times New Roman"/>
          <w:szCs w:val="24"/>
        </w:rPr>
        <w:t>.2 Газоснабжение</w:t>
      </w:r>
      <w:bookmarkEnd w:id="302"/>
      <w:bookmarkEnd w:id="303"/>
      <w:bookmarkEnd w:id="304"/>
      <w:bookmarkEnd w:id="305"/>
      <w:bookmarkEnd w:id="306"/>
    </w:p>
    <w:p w:rsidR="006C7138" w:rsidRPr="00BD31D1" w:rsidRDefault="00B20883" w:rsidP="007E3892">
      <w:pPr>
        <w:pStyle w:val="a0"/>
        <w:rPr>
          <w:lang w:val="ru-RU"/>
        </w:rPr>
      </w:pPr>
      <w:r w:rsidRPr="00BD31D1">
        <w:rPr>
          <w:lang w:val="ru-RU"/>
        </w:rPr>
        <w:t xml:space="preserve">Газоснабжение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осуществляется природным газом</w:t>
      </w:r>
      <w:r w:rsidR="006C7138" w:rsidRPr="00BD31D1">
        <w:rPr>
          <w:lang w:val="ru-RU"/>
        </w:rPr>
        <w:t>.</w:t>
      </w:r>
    </w:p>
    <w:p w:rsidR="00634F8B" w:rsidRPr="00BD31D1" w:rsidRDefault="00634F8B" w:rsidP="00634F8B">
      <w:pPr>
        <w:pStyle w:val="a0"/>
        <w:spacing w:before="120"/>
        <w:jc w:val="right"/>
        <w:outlineLvl w:val="0"/>
        <w:rPr>
          <w:b/>
          <w:bCs/>
          <w:i/>
          <w:lang w:val="ru-RU"/>
        </w:rPr>
      </w:pPr>
      <w:r w:rsidRPr="00BD31D1">
        <w:rPr>
          <w:b/>
          <w:bCs/>
          <w:i/>
          <w:lang w:val="ru-RU"/>
        </w:rPr>
        <w:t xml:space="preserve">Таблица </w:t>
      </w:r>
      <w:r w:rsidR="00F53F13">
        <w:rPr>
          <w:b/>
          <w:bCs/>
          <w:i/>
          <w:lang w:val="ru-RU"/>
        </w:rPr>
        <w:t>12</w:t>
      </w:r>
      <w:r w:rsidR="003726D6">
        <w:rPr>
          <w:b/>
          <w:bCs/>
          <w:i/>
          <w:lang w:val="ru-RU"/>
        </w:rPr>
        <w:t>.3</w:t>
      </w:r>
    </w:p>
    <w:p w:rsidR="00634F8B" w:rsidRDefault="00091B60" w:rsidP="00634F8B">
      <w:pPr>
        <w:pStyle w:val="a0"/>
        <w:spacing w:after="120"/>
        <w:ind w:firstLine="0"/>
        <w:jc w:val="center"/>
        <w:outlineLvl w:val="0"/>
        <w:rPr>
          <w:b/>
          <w:bCs/>
          <w:i/>
          <w:lang w:val="ru-RU"/>
        </w:rPr>
      </w:pPr>
      <w:r>
        <w:rPr>
          <w:b/>
          <w:bCs/>
          <w:i/>
          <w:lang w:val="ru-RU"/>
        </w:rPr>
        <w:t>Характеристика системы</w:t>
      </w:r>
      <w:r w:rsidR="00634F8B" w:rsidRPr="00BD31D1">
        <w:rPr>
          <w:b/>
          <w:bCs/>
          <w:i/>
          <w:lang w:val="ru-RU"/>
        </w:rPr>
        <w:t xml:space="preserve"> газоснабжения в </w:t>
      </w:r>
      <w:r>
        <w:rPr>
          <w:b/>
          <w:bCs/>
          <w:i/>
          <w:lang w:val="ru-RU"/>
        </w:rPr>
        <w:t>СП</w:t>
      </w:r>
      <w:r w:rsidR="00634F8B" w:rsidRPr="00BD31D1">
        <w:rPr>
          <w:b/>
          <w:bCs/>
          <w:i/>
          <w:lang w:val="ru-RU"/>
        </w:rPr>
        <w:t xml:space="preserve"> </w:t>
      </w:r>
      <w:r w:rsidR="00A77471">
        <w:rPr>
          <w:b/>
          <w:bCs/>
          <w:i/>
          <w:lang w:val="ru-RU"/>
        </w:rPr>
        <w:t>Имендяшевский</w:t>
      </w:r>
      <w:r>
        <w:rPr>
          <w:b/>
          <w:bCs/>
          <w:i/>
          <w:lang w:val="ru-RU"/>
        </w:rPr>
        <w:t xml:space="preserve"> сельсовет</w:t>
      </w:r>
    </w:p>
    <w:tbl>
      <w:tblPr>
        <w:tblW w:w="9356"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6237"/>
        <w:gridCol w:w="1701"/>
        <w:gridCol w:w="1418"/>
      </w:tblGrid>
      <w:tr w:rsidR="005770B2" w:rsidRPr="00BD31D1" w:rsidTr="00B70C33">
        <w:trPr>
          <w:trHeight w:val="331"/>
        </w:trPr>
        <w:tc>
          <w:tcPr>
            <w:tcW w:w="6237" w:type="dxa"/>
            <w:shd w:val="clear" w:color="auto" w:fill="D9D9D9" w:themeFill="background1" w:themeFillShade="D9"/>
          </w:tcPr>
          <w:p w:rsidR="005770B2" w:rsidRPr="00BD31D1" w:rsidRDefault="005770B2" w:rsidP="000B0B28">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Показатели</w:t>
            </w:r>
          </w:p>
        </w:tc>
        <w:tc>
          <w:tcPr>
            <w:tcW w:w="1701" w:type="dxa"/>
            <w:shd w:val="clear" w:color="auto" w:fill="D9D9D9" w:themeFill="background1" w:themeFillShade="D9"/>
          </w:tcPr>
          <w:p w:rsidR="005770B2" w:rsidRPr="00BD31D1" w:rsidRDefault="005770B2" w:rsidP="000B0B28">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Единица и</w:t>
            </w:r>
            <w:r w:rsidRPr="00BD31D1">
              <w:rPr>
                <w:rFonts w:ascii="Times New Roman" w:hAnsi="Times New Roman" w:cs="Times New Roman"/>
                <w:b/>
                <w:i/>
                <w:sz w:val="24"/>
                <w:szCs w:val="24"/>
              </w:rPr>
              <w:t>з</w:t>
            </w:r>
            <w:r w:rsidRPr="00BD31D1">
              <w:rPr>
                <w:rFonts w:ascii="Times New Roman" w:hAnsi="Times New Roman" w:cs="Times New Roman"/>
                <w:b/>
                <w:i/>
                <w:sz w:val="24"/>
                <w:szCs w:val="24"/>
              </w:rPr>
              <w:t>мерения</w:t>
            </w:r>
          </w:p>
        </w:tc>
        <w:tc>
          <w:tcPr>
            <w:tcW w:w="1418" w:type="dxa"/>
            <w:shd w:val="clear" w:color="auto" w:fill="D9D9D9" w:themeFill="background1" w:themeFillShade="D9"/>
          </w:tcPr>
          <w:p w:rsidR="005770B2" w:rsidRPr="00BD31D1" w:rsidRDefault="005770B2" w:rsidP="000B0B28">
            <w:pPr>
              <w:spacing w:before="0" w:after="0"/>
              <w:ind w:left="0"/>
              <w:jc w:val="center"/>
              <w:rPr>
                <w:rFonts w:ascii="Times New Roman" w:hAnsi="Times New Roman" w:cs="Times New Roman"/>
                <w:b/>
                <w:i/>
                <w:sz w:val="24"/>
                <w:szCs w:val="24"/>
              </w:rPr>
            </w:pPr>
            <w:r w:rsidRPr="00BD31D1">
              <w:rPr>
                <w:rFonts w:ascii="Times New Roman" w:hAnsi="Times New Roman" w:cs="Times New Roman"/>
                <w:b/>
                <w:i/>
                <w:sz w:val="24"/>
                <w:szCs w:val="24"/>
              </w:rPr>
              <w:t>Значение</w:t>
            </w:r>
          </w:p>
        </w:tc>
      </w:tr>
      <w:tr w:rsidR="005770B2" w:rsidRPr="00BD31D1" w:rsidTr="00B70C33">
        <w:trPr>
          <w:trHeight w:val="251"/>
        </w:trPr>
        <w:tc>
          <w:tcPr>
            <w:tcW w:w="6237" w:type="dxa"/>
            <w:shd w:val="clear" w:color="auto" w:fill="F2F2F2" w:themeFill="background1" w:themeFillShade="F2"/>
          </w:tcPr>
          <w:p w:rsidR="005770B2" w:rsidRDefault="005770B2" w:rsidP="00AF1614">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Количество негазифицированных населённых пунктов</w:t>
            </w:r>
          </w:p>
        </w:tc>
        <w:tc>
          <w:tcPr>
            <w:tcW w:w="1701" w:type="dxa"/>
            <w:shd w:val="clear" w:color="auto" w:fill="FFFFFF" w:themeFill="background1"/>
          </w:tcPr>
          <w:p w:rsidR="005770B2" w:rsidRPr="00BD31D1" w:rsidRDefault="005770B2" w:rsidP="00AF1614">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ед.</w:t>
            </w:r>
          </w:p>
        </w:tc>
        <w:tc>
          <w:tcPr>
            <w:tcW w:w="1418" w:type="dxa"/>
            <w:shd w:val="clear" w:color="auto" w:fill="FFFFFF" w:themeFill="background1"/>
          </w:tcPr>
          <w:p w:rsidR="005770B2" w:rsidRPr="008656D2" w:rsidRDefault="00B70C33" w:rsidP="00AF1614">
            <w:pPr>
              <w:spacing w:before="0" w:after="0"/>
              <w:ind w:left="0"/>
              <w:jc w:val="center"/>
              <w:rPr>
                <w:rFonts w:ascii="Times New Roman" w:hAnsi="Times New Roman" w:cs="Times New Roman"/>
                <w:sz w:val="24"/>
                <w:szCs w:val="24"/>
              </w:rPr>
            </w:pPr>
            <w:r>
              <w:rPr>
                <w:rFonts w:ascii="Times New Roman" w:hAnsi="Times New Roman" w:cs="Times New Roman"/>
                <w:sz w:val="24"/>
                <w:szCs w:val="24"/>
              </w:rPr>
              <w:t>6</w:t>
            </w:r>
          </w:p>
        </w:tc>
      </w:tr>
      <w:tr w:rsidR="005770B2" w:rsidRPr="00BD31D1" w:rsidTr="00B70C33">
        <w:trPr>
          <w:trHeight w:val="251"/>
        </w:trPr>
        <w:tc>
          <w:tcPr>
            <w:tcW w:w="6237" w:type="dxa"/>
            <w:shd w:val="clear" w:color="auto" w:fill="F2F2F2" w:themeFill="background1" w:themeFillShade="F2"/>
          </w:tcPr>
          <w:p w:rsidR="005770B2" w:rsidRPr="007A5611" w:rsidRDefault="005770B2" w:rsidP="00B70C33">
            <w:pPr>
              <w:spacing w:before="0" w:after="0"/>
              <w:ind w:left="0"/>
              <w:jc w:val="left"/>
              <w:outlineLvl w:val="0"/>
              <w:rPr>
                <w:rFonts w:ascii="Times New Roman" w:hAnsi="Times New Roman" w:cs="Times New Roman"/>
                <w:b/>
                <w:bCs/>
                <w:i/>
                <w:sz w:val="24"/>
                <w:szCs w:val="24"/>
              </w:rPr>
            </w:pPr>
            <w:r w:rsidRPr="007A5611">
              <w:rPr>
                <w:rFonts w:ascii="Times New Roman" w:hAnsi="Times New Roman" w:cs="Times New Roman"/>
                <w:b/>
                <w:bCs/>
                <w:i/>
                <w:sz w:val="24"/>
                <w:szCs w:val="24"/>
              </w:rPr>
              <w:t xml:space="preserve">Протяженность </w:t>
            </w:r>
            <w:r>
              <w:rPr>
                <w:rFonts w:ascii="Times New Roman" w:hAnsi="Times New Roman" w:cs="Times New Roman"/>
                <w:b/>
                <w:bCs/>
                <w:i/>
                <w:sz w:val="24"/>
                <w:szCs w:val="24"/>
              </w:rPr>
              <w:t xml:space="preserve">уличной газовой сети </w:t>
            </w:r>
            <w:r w:rsidR="00B70C33">
              <w:rPr>
                <w:rFonts w:ascii="Times New Roman" w:hAnsi="Times New Roman" w:cs="Times New Roman"/>
                <w:b/>
                <w:bCs/>
                <w:i/>
                <w:sz w:val="24"/>
                <w:szCs w:val="24"/>
              </w:rPr>
              <w:t>(распредел</w:t>
            </w:r>
            <w:r w:rsidR="00B70C33">
              <w:rPr>
                <w:rFonts w:ascii="Times New Roman" w:hAnsi="Times New Roman" w:cs="Times New Roman"/>
                <w:b/>
                <w:bCs/>
                <w:i/>
                <w:sz w:val="24"/>
                <w:szCs w:val="24"/>
              </w:rPr>
              <w:t>и</w:t>
            </w:r>
            <w:r w:rsidR="00B70C33">
              <w:rPr>
                <w:rFonts w:ascii="Times New Roman" w:hAnsi="Times New Roman" w:cs="Times New Roman"/>
                <w:b/>
                <w:bCs/>
                <w:i/>
                <w:sz w:val="24"/>
                <w:szCs w:val="24"/>
              </w:rPr>
              <w:t>тельного газопровода)</w:t>
            </w:r>
          </w:p>
        </w:tc>
        <w:tc>
          <w:tcPr>
            <w:tcW w:w="1701" w:type="dxa"/>
            <w:shd w:val="clear" w:color="auto" w:fill="FFFFFF" w:themeFill="background1"/>
          </w:tcPr>
          <w:p w:rsidR="005770B2" w:rsidRPr="00BD31D1" w:rsidRDefault="005770B2" w:rsidP="000B0B28">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м</w:t>
            </w:r>
          </w:p>
        </w:tc>
        <w:tc>
          <w:tcPr>
            <w:tcW w:w="1418" w:type="dxa"/>
            <w:shd w:val="clear" w:color="auto" w:fill="FFFFFF" w:themeFill="background1"/>
          </w:tcPr>
          <w:p w:rsidR="005770B2" w:rsidRPr="00BD31D1" w:rsidRDefault="00B70C33" w:rsidP="000B0B28">
            <w:pPr>
              <w:spacing w:before="0" w:after="0"/>
              <w:ind w:left="0"/>
              <w:jc w:val="center"/>
              <w:rPr>
                <w:rFonts w:ascii="Times New Roman" w:hAnsi="Times New Roman" w:cs="Times New Roman"/>
                <w:sz w:val="24"/>
                <w:szCs w:val="24"/>
              </w:rPr>
            </w:pPr>
            <w:r w:rsidRPr="00B70C33">
              <w:rPr>
                <w:rFonts w:ascii="Times New Roman" w:hAnsi="Times New Roman" w:cs="Times New Roman"/>
                <w:sz w:val="24"/>
                <w:szCs w:val="24"/>
              </w:rPr>
              <w:t>12332</w:t>
            </w:r>
          </w:p>
        </w:tc>
      </w:tr>
      <w:tr w:rsidR="005770B2" w:rsidRPr="00BD31D1" w:rsidTr="00B70C33">
        <w:trPr>
          <w:trHeight w:val="251"/>
        </w:trPr>
        <w:tc>
          <w:tcPr>
            <w:tcW w:w="6237" w:type="dxa"/>
            <w:shd w:val="clear" w:color="auto" w:fill="F2F2F2" w:themeFill="background1" w:themeFillShade="F2"/>
          </w:tcPr>
          <w:p w:rsidR="005770B2" w:rsidRDefault="005770B2" w:rsidP="0054722C">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Протяженность межпоселкового газопровода</w:t>
            </w:r>
          </w:p>
        </w:tc>
        <w:tc>
          <w:tcPr>
            <w:tcW w:w="1701" w:type="dxa"/>
            <w:shd w:val="clear" w:color="auto" w:fill="FFFFFF" w:themeFill="background1"/>
          </w:tcPr>
          <w:p w:rsidR="005770B2" w:rsidRPr="00BD31D1" w:rsidRDefault="005770B2" w:rsidP="000B0B28">
            <w:pPr>
              <w:spacing w:before="0" w:after="0"/>
              <w:ind w:left="0"/>
              <w:jc w:val="center"/>
              <w:rPr>
                <w:rFonts w:ascii="Times New Roman" w:hAnsi="Times New Roman" w:cs="Times New Roman"/>
                <w:sz w:val="24"/>
                <w:szCs w:val="24"/>
              </w:rPr>
            </w:pPr>
            <w:r>
              <w:rPr>
                <w:rFonts w:ascii="Times New Roman" w:hAnsi="Times New Roman" w:cs="Times New Roman"/>
                <w:sz w:val="24"/>
                <w:szCs w:val="24"/>
              </w:rPr>
              <w:t>м</w:t>
            </w:r>
          </w:p>
        </w:tc>
        <w:tc>
          <w:tcPr>
            <w:tcW w:w="1418" w:type="dxa"/>
            <w:shd w:val="clear" w:color="auto" w:fill="FFFFFF" w:themeFill="background1"/>
          </w:tcPr>
          <w:p w:rsidR="005770B2" w:rsidRPr="008656D2" w:rsidRDefault="00B70C33" w:rsidP="000B0B28">
            <w:pPr>
              <w:spacing w:before="0" w:after="0"/>
              <w:ind w:left="0"/>
              <w:jc w:val="center"/>
              <w:rPr>
                <w:rFonts w:ascii="Times New Roman" w:hAnsi="Times New Roman" w:cs="Times New Roman"/>
                <w:sz w:val="24"/>
                <w:szCs w:val="24"/>
              </w:rPr>
            </w:pPr>
            <w:r>
              <w:rPr>
                <w:rFonts w:ascii="Times New Roman" w:hAnsi="Times New Roman" w:cs="Times New Roman"/>
                <w:sz w:val="24"/>
                <w:szCs w:val="24"/>
              </w:rPr>
              <w:t>9622</w:t>
            </w:r>
          </w:p>
        </w:tc>
      </w:tr>
      <w:tr w:rsidR="005770B2" w:rsidRPr="00BD31D1" w:rsidTr="00B70C33">
        <w:trPr>
          <w:trHeight w:val="251"/>
        </w:trPr>
        <w:tc>
          <w:tcPr>
            <w:tcW w:w="6237" w:type="dxa"/>
            <w:shd w:val="clear" w:color="auto" w:fill="F2F2F2" w:themeFill="background1" w:themeFillShade="F2"/>
          </w:tcPr>
          <w:p w:rsidR="005770B2" w:rsidRPr="001F6426" w:rsidRDefault="005770B2" w:rsidP="0054722C">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Количество газораспределительных пунктов (ГРП)</w:t>
            </w:r>
          </w:p>
        </w:tc>
        <w:tc>
          <w:tcPr>
            <w:tcW w:w="1701" w:type="dxa"/>
            <w:shd w:val="clear" w:color="auto" w:fill="FFFFFF" w:themeFill="background1"/>
          </w:tcPr>
          <w:p w:rsidR="005770B2" w:rsidRPr="00BD31D1" w:rsidRDefault="005770B2" w:rsidP="000B0B28">
            <w:pPr>
              <w:spacing w:before="0" w:after="0"/>
              <w:ind w:left="0"/>
              <w:jc w:val="center"/>
              <w:rPr>
                <w:rFonts w:ascii="Times New Roman" w:hAnsi="Times New Roman" w:cs="Times New Roman"/>
                <w:sz w:val="24"/>
                <w:szCs w:val="24"/>
              </w:rPr>
            </w:pPr>
            <w:r w:rsidRPr="00BD31D1">
              <w:rPr>
                <w:rFonts w:ascii="Times New Roman" w:hAnsi="Times New Roman" w:cs="Times New Roman"/>
                <w:sz w:val="24"/>
                <w:szCs w:val="24"/>
              </w:rPr>
              <w:t>ед.</w:t>
            </w:r>
          </w:p>
        </w:tc>
        <w:tc>
          <w:tcPr>
            <w:tcW w:w="1418" w:type="dxa"/>
            <w:shd w:val="clear" w:color="auto" w:fill="FFFFFF" w:themeFill="background1"/>
          </w:tcPr>
          <w:p w:rsidR="005770B2" w:rsidRPr="008656D2" w:rsidRDefault="00B70C33" w:rsidP="000B0B28">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w:t>
            </w:r>
          </w:p>
        </w:tc>
      </w:tr>
    </w:tbl>
    <w:p w:rsidR="003726D6" w:rsidRPr="00BD31D1" w:rsidRDefault="003726D6" w:rsidP="003726D6">
      <w:pPr>
        <w:pStyle w:val="a0"/>
        <w:rPr>
          <w:lang w:val="ru-RU"/>
        </w:rPr>
      </w:pPr>
      <w:bookmarkStart w:id="307" w:name="_Toc270950881"/>
      <w:bookmarkStart w:id="308" w:name="_Toc312530947"/>
      <w:bookmarkStart w:id="309" w:name="_Toc370201551"/>
      <w:r w:rsidRPr="00BD31D1">
        <w:rPr>
          <w:lang w:val="ru-RU"/>
        </w:rPr>
        <w:t>В населенн</w:t>
      </w:r>
      <w:r>
        <w:rPr>
          <w:lang w:val="ru-RU"/>
        </w:rPr>
        <w:t>ых</w:t>
      </w:r>
      <w:r w:rsidRPr="00BD31D1">
        <w:rPr>
          <w:lang w:val="ru-RU"/>
        </w:rPr>
        <w:t xml:space="preserve"> пункт</w:t>
      </w:r>
      <w:r>
        <w:rPr>
          <w:lang w:val="ru-RU"/>
        </w:rPr>
        <w:t>ах</w:t>
      </w:r>
      <w:r w:rsidRPr="00BD31D1">
        <w:rPr>
          <w:lang w:val="ru-RU"/>
        </w:rPr>
        <w:t xml:space="preserve"> расположены газораспределительные пункты (ГРП), куда газ поступает от межпоселкового газопровода, затем распределяется по объектам.</w:t>
      </w:r>
      <w:r>
        <w:rPr>
          <w:lang w:val="ru-RU"/>
        </w:rPr>
        <w:t xml:space="preserve"> </w:t>
      </w:r>
    </w:p>
    <w:p w:rsidR="003726D6" w:rsidRPr="006F5954" w:rsidRDefault="003726D6" w:rsidP="003726D6">
      <w:pPr>
        <w:pStyle w:val="a0"/>
        <w:rPr>
          <w:spacing w:val="-1"/>
          <w:lang w:val="ru-RU"/>
        </w:rPr>
      </w:pPr>
      <w:r w:rsidRPr="006F5954">
        <w:rPr>
          <w:lang w:val="ru-RU"/>
        </w:rPr>
        <w:t>Количество негазифицированных населенных пунктов</w:t>
      </w:r>
      <w:r>
        <w:rPr>
          <w:lang w:val="ru-RU"/>
        </w:rPr>
        <w:t xml:space="preserve"> – </w:t>
      </w:r>
      <w:r w:rsidR="00B70C33">
        <w:rPr>
          <w:lang w:val="ru-RU"/>
        </w:rPr>
        <w:t>6</w:t>
      </w:r>
      <w:r>
        <w:rPr>
          <w:lang w:val="ru-RU"/>
        </w:rPr>
        <w:t xml:space="preserve"> ед.</w:t>
      </w:r>
      <w:r w:rsidR="00B70C33">
        <w:rPr>
          <w:lang w:val="ru-RU"/>
        </w:rPr>
        <w:t>: д. Юрмаш, д. Мураз, д. Новотаишево, д. Таишево, д. Новые Коварды, д. Таш-Асты</w:t>
      </w:r>
      <w:r>
        <w:rPr>
          <w:lang w:val="ru-RU"/>
        </w:rPr>
        <w:t>.</w:t>
      </w:r>
    </w:p>
    <w:p w:rsidR="003726D6" w:rsidRPr="00F961B9" w:rsidRDefault="003726D6" w:rsidP="003726D6">
      <w:pPr>
        <w:pStyle w:val="a0"/>
        <w:rPr>
          <w:spacing w:val="-1"/>
          <w:lang w:val="ru-RU"/>
        </w:rPr>
      </w:pPr>
      <w:r w:rsidRPr="00F961B9">
        <w:rPr>
          <w:spacing w:val="-1"/>
          <w:lang w:val="ru-RU"/>
        </w:rPr>
        <w:t>Обслуживающая организация: ОАО «Газпром газораспределение Уфа».</w:t>
      </w:r>
    </w:p>
    <w:p w:rsidR="00091B60" w:rsidRPr="00BD31D1" w:rsidRDefault="00091B60" w:rsidP="003726D6">
      <w:pPr>
        <w:pStyle w:val="a0"/>
        <w:rPr>
          <w:lang w:val="ru-RU"/>
        </w:rPr>
      </w:pPr>
      <w:r w:rsidRPr="00BD31D1">
        <w:rPr>
          <w:lang w:val="ru-RU"/>
        </w:rPr>
        <w:t xml:space="preserve">Подача природного газа потребителям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предусматр</w:t>
      </w:r>
      <w:r w:rsidRPr="00BD31D1">
        <w:rPr>
          <w:lang w:val="ru-RU"/>
        </w:rPr>
        <w:t>и</w:t>
      </w:r>
      <w:r w:rsidRPr="00BD31D1">
        <w:rPr>
          <w:lang w:val="ru-RU"/>
        </w:rPr>
        <w:t>вается следующим категориям потребителей:</w:t>
      </w:r>
    </w:p>
    <w:p w:rsidR="00091B60" w:rsidRPr="00BD31D1" w:rsidRDefault="00091B60" w:rsidP="00F84B8D">
      <w:pPr>
        <w:pStyle w:val="a0"/>
        <w:numPr>
          <w:ilvl w:val="0"/>
          <w:numId w:val="22"/>
        </w:numPr>
        <w:rPr>
          <w:lang w:val="ru-RU"/>
        </w:rPr>
      </w:pPr>
      <w:r w:rsidRPr="00BD31D1">
        <w:rPr>
          <w:lang w:val="ru-RU"/>
        </w:rPr>
        <w:t>на индивидуально-бытовые нужды населения: приготовление пищи и горячей воды для хозяйственных и санитарно-гигиенических нужд;</w:t>
      </w:r>
    </w:p>
    <w:p w:rsidR="00091B60" w:rsidRPr="00BD31D1" w:rsidRDefault="00091B60" w:rsidP="00F84B8D">
      <w:pPr>
        <w:pStyle w:val="a0"/>
        <w:numPr>
          <w:ilvl w:val="0"/>
          <w:numId w:val="22"/>
        </w:numPr>
        <w:rPr>
          <w:lang w:val="ru-RU"/>
        </w:rPr>
      </w:pPr>
      <w:r w:rsidRPr="00BD31D1">
        <w:rPr>
          <w:lang w:val="ru-RU"/>
        </w:rPr>
        <w:t>на отопление жилых и общественных зданий;</w:t>
      </w:r>
    </w:p>
    <w:p w:rsidR="00091B60" w:rsidRDefault="00091B60" w:rsidP="00F84B8D">
      <w:pPr>
        <w:pStyle w:val="a0"/>
        <w:numPr>
          <w:ilvl w:val="0"/>
          <w:numId w:val="22"/>
        </w:numPr>
        <w:rPr>
          <w:lang w:val="ru-RU"/>
        </w:rPr>
      </w:pPr>
      <w:r w:rsidRPr="00BD31D1">
        <w:rPr>
          <w:lang w:val="ru-RU"/>
        </w:rPr>
        <w:t>на отопление и нужды коммунально-бытовых потребителей.</w:t>
      </w:r>
    </w:p>
    <w:p w:rsidR="00B20883" w:rsidRPr="00BD31D1" w:rsidRDefault="00F53F13" w:rsidP="00D528A2">
      <w:pPr>
        <w:pStyle w:val="2"/>
        <w:rPr>
          <w:rFonts w:cs="Times New Roman"/>
          <w:szCs w:val="24"/>
        </w:rPr>
      </w:pPr>
      <w:bookmarkStart w:id="310" w:name="_Toc374968595"/>
      <w:bookmarkStart w:id="311" w:name="_Toc410812035"/>
      <w:r>
        <w:rPr>
          <w:rFonts w:cs="Times New Roman"/>
          <w:szCs w:val="24"/>
        </w:rPr>
        <w:t>12</w:t>
      </w:r>
      <w:r w:rsidR="00B20883" w:rsidRPr="00BD31D1">
        <w:rPr>
          <w:rFonts w:cs="Times New Roman"/>
          <w:szCs w:val="24"/>
        </w:rPr>
        <w:t>.3 Теплоснабжение</w:t>
      </w:r>
      <w:bookmarkEnd w:id="307"/>
      <w:bookmarkEnd w:id="308"/>
      <w:bookmarkEnd w:id="309"/>
      <w:bookmarkEnd w:id="310"/>
      <w:bookmarkEnd w:id="311"/>
    </w:p>
    <w:p w:rsidR="00E11036" w:rsidRDefault="00E11036" w:rsidP="00B409B2">
      <w:pPr>
        <w:pStyle w:val="a0"/>
        <w:rPr>
          <w:lang w:val="ru-RU"/>
        </w:rPr>
      </w:pPr>
      <w:r w:rsidRPr="00BD31D1">
        <w:rPr>
          <w:spacing w:val="-1"/>
          <w:lang w:val="ru-RU"/>
        </w:rPr>
        <w:t xml:space="preserve">В </w:t>
      </w:r>
      <w:r w:rsidR="0044493C">
        <w:rPr>
          <w:spacing w:val="-1"/>
          <w:lang w:val="ru-RU"/>
        </w:rPr>
        <w:t>СП</w:t>
      </w:r>
      <w:r w:rsidRPr="00BD31D1">
        <w:rPr>
          <w:spacing w:val="-1"/>
          <w:lang w:val="ru-RU"/>
        </w:rPr>
        <w:t xml:space="preserve"> </w:t>
      </w:r>
      <w:r w:rsidR="00A77471">
        <w:rPr>
          <w:spacing w:val="-1"/>
          <w:lang w:val="ru-RU"/>
        </w:rPr>
        <w:t>Имендяшевский</w:t>
      </w:r>
      <w:r w:rsidRPr="00BD31D1">
        <w:rPr>
          <w:spacing w:val="-1"/>
          <w:lang w:val="ru-RU"/>
        </w:rPr>
        <w:t xml:space="preserve"> сельсовет </w:t>
      </w:r>
      <w:r w:rsidR="00E04137" w:rsidRPr="00BD31D1">
        <w:rPr>
          <w:spacing w:val="-1"/>
          <w:lang w:val="ru-RU"/>
        </w:rPr>
        <w:t xml:space="preserve">теплоснабжение осуществляется </w:t>
      </w:r>
      <w:r w:rsidR="004E58EC" w:rsidRPr="00BD31D1">
        <w:rPr>
          <w:spacing w:val="-1"/>
          <w:lang w:val="ru-RU"/>
        </w:rPr>
        <w:t>от газовых к</w:t>
      </w:r>
      <w:r w:rsidR="004E58EC" w:rsidRPr="00BD31D1">
        <w:rPr>
          <w:spacing w:val="-1"/>
          <w:lang w:val="ru-RU"/>
        </w:rPr>
        <w:t>о</w:t>
      </w:r>
      <w:r w:rsidR="004E58EC" w:rsidRPr="00BD31D1">
        <w:rPr>
          <w:spacing w:val="-1"/>
          <w:lang w:val="ru-RU"/>
        </w:rPr>
        <w:t xml:space="preserve">тельных </w:t>
      </w:r>
      <w:r w:rsidR="004E58EC">
        <w:rPr>
          <w:spacing w:val="-1"/>
          <w:lang w:val="ru-RU"/>
        </w:rPr>
        <w:t xml:space="preserve">и </w:t>
      </w:r>
      <w:r w:rsidR="00E04137" w:rsidRPr="00BD31D1">
        <w:rPr>
          <w:lang w:val="ru-RU"/>
        </w:rPr>
        <w:t>путем использования инд</w:t>
      </w:r>
      <w:r w:rsidR="009A1427">
        <w:rPr>
          <w:lang w:val="ru-RU"/>
        </w:rPr>
        <w:t>ивидуальных отопительных систем, работающих на природном газе (в газифицированных населённых пунктах) и твердом топливе.</w:t>
      </w:r>
    </w:p>
    <w:p w:rsidR="003726D6" w:rsidRPr="003726D6" w:rsidRDefault="003726D6" w:rsidP="003726D6">
      <w:pPr>
        <w:pStyle w:val="a0"/>
        <w:spacing w:before="120"/>
        <w:jc w:val="right"/>
        <w:rPr>
          <w:b/>
          <w:i/>
          <w:lang w:val="ru-RU"/>
        </w:rPr>
      </w:pPr>
      <w:r w:rsidRPr="003726D6">
        <w:rPr>
          <w:b/>
          <w:i/>
          <w:lang w:val="ru-RU"/>
        </w:rPr>
        <w:t xml:space="preserve">Таблица </w:t>
      </w:r>
      <w:r w:rsidR="00F53F13">
        <w:rPr>
          <w:b/>
          <w:i/>
          <w:lang w:val="ru-RU"/>
        </w:rPr>
        <w:t>12</w:t>
      </w:r>
      <w:r w:rsidRPr="003726D6">
        <w:rPr>
          <w:b/>
          <w:i/>
          <w:lang w:val="ru-RU"/>
        </w:rPr>
        <w:t>.4</w:t>
      </w:r>
    </w:p>
    <w:p w:rsidR="003726D6" w:rsidRPr="00F771E7" w:rsidRDefault="003726D6" w:rsidP="003726D6">
      <w:pPr>
        <w:pStyle w:val="a0"/>
        <w:spacing w:after="120"/>
        <w:ind w:firstLine="0"/>
        <w:jc w:val="center"/>
        <w:rPr>
          <w:b/>
          <w:i/>
          <w:lang w:val="ru-RU"/>
        </w:rPr>
      </w:pPr>
      <w:r>
        <w:rPr>
          <w:b/>
          <w:bCs/>
          <w:i/>
          <w:lang w:val="ru-RU"/>
        </w:rPr>
        <w:t>Характеристика системы</w:t>
      </w:r>
      <w:r w:rsidRPr="00BD31D1">
        <w:rPr>
          <w:b/>
          <w:bCs/>
          <w:i/>
          <w:lang w:val="ru-RU"/>
        </w:rPr>
        <w:t xml:space="preserve"> </w:t>
      </w:r>
      <w:r>
        <w:rPr>
          <w:b/>
          <w:bCs/>
          <w:i/>
          <w:lang w:val="ru-RU"/>
        </w:rPr>
        <w:t>теплоснабжения</w:t>
      </w:r>
      <w:r w:rsidRPr="00BD31D1">
        <w:rPr>
          <w:b/>
          <w:bCs/>
          <w:i/>
          <w:lang w:val="ru-RU"/>
        </w:rPr>
        <w:t xml:space="preserve"> в </w:t>
      </w:r>
      <w:r>
        <w:rPr>
          <w:b/>
          <w:bCs/>
          <w:i/>
          <w:lang w:val="ru-RU"/>
        </w:rPr>
        <w:t>СП</w:t>
      </w:r>
      <w:r w:rsidRPr="00BD31D1">
        <w:rPr>
          <w:b/>
          <w:bCs/>
          <w:i/>
          <w:lang w:val="ru-RU"/>
        </w:rPr>
        <w:t xml:space="preserve"> </w:t>
      </w:r>
      <w:r w:rsidR="00A77471">
        <w:rPr>
          <w:b/>
          <w:bCs/>
          <w:i/>
          <w:lang w:val="ru-RU"/>
        </w:rPr>
        <w:t>Имендяшевский</w:t>
      </w:r>
      <w:r>
        <w:rPr>
          <w:b/>
          <w:bCs/>
          <w:i/>
          <w:lang w:val="ru-RU"/>
        </w:rPr>
        <w:t xml:space="preserve"> сельсовет </w:t>
      </w:r>
      <w:r>
        <w:rPr>
          <w:b/>
          <w:i/>
          <w:lang w:val="ru-RU"/>
        </w:rPr>
        <w:t>(по да</w:t>
      </w:r>
      <w:r>
        <w:rPr>
          <w:b/>
          <w:i/>
          <w:lang w:val="ru-RU"/>
        </w:rPr>
        <w:t>н</w:t>
      </w:r>
      <w:r>
        <w:rPr>
          <w:b/>
          <w:i/>
          <w:lang w:val="ru-RU"/>
        </w:rPr>
        <w:t>ным СТП Гафурийского района)</w:t>
      </w:r>
    </w:p>
    <w:tbl>
      <w:tblPr>
        <w:tblW w:w="9568" w:type="dxa"/>
        <w:jc w:val="center"/>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4208"/>
        <w:gridCol w:w="1910"/>
        <w:gridCol w:w="3450"/>
      </w:tblGrid>
      <w:tr w:rsidR="003726D6" w:rsidRPr="00CE4F19" w:rsidTr="003726D6">
        <w:trPr>
          <w:trHeight w:val="50"/>
          <w:jc w:val="center"/>
        </w:trPr>
        <w:tc>
          <w:tcPr>
            <w:tcW w:w="4208" w:type="dxa"/>
            <w:shd w:val="clear" w:color="auto" w:fill="D9D9D9" w:themeFill="background1" w:themeFillShade="D9"/>
            <w:hideMark/>
          </w:tcPr>
          <w:p w:rsidR="003726D6" w:rsidRPr="00F771E7" w:rsidRDefault="003726D6" w:rsidP="000F440C">
            <w:pPr>
              <w:spacing w:before="0" w:after="0"/>
              <w:ind w:left="0"/>
              <w:jc w:val="center"/>
              <w:rPr>
                <w:rFonts w:ascii="Times New Roman" w:eastAsia="Times New Roman" w:hAnsi="Times New Roman" w:cs="Times New Roman"/>
                <w:b/>
                <w:bCs/>
                <w:i/>
                <w:color w:val="000000"/>
                <w:sz w:val="24"/>
                <w:szCs w:val="24"/>
              </w:rPr>
            </w:pPr>
            <w:r>
              <w:rPr>
                <w:rFonts w:ascii="Times New Roman" w:eastAsia="Times New Roman" w:hAnsi="Times New Roman" w:cs="Times New Roman"/>
                <w:b/>
                <w:bCs/>
                <w:i/>
                <w:color w:val="000000"/>
                <w:sz w:val="24"/>
                <w:szCs w:val="24"/>
              </w:rPr>
              <w:t>Населённые пункты</w:t>
            </w:r>
          </w:p>
        </w:tc>
        <w:tc>
          <w:tcPr>
            <w:tcW w:w="1910" w:type="dxa"/>
            <w:shd w:val="clear" w:color="auto" w:fill="D9D9D9" w:themeFill="background1" w:themeFillShade="D9"/>
          </w:tcPr>
          <w:p w:rsidR="003726D6" w:rsidRPr="00F771E7" w:rsidRDefault="003726D6" w:rsidP="000F440C">
            <w:pPr>
              <w:spacing w:before="0" w:after="0"/>
              <w:ind w:left="0"/>
              <w:jc w:val="center"/>
              <w:rPr>
                <w:rFonts w:ascii="Times New Roman" w:eastAsia="Times New Roman" w:hAnsi="Times New Roman" w:cs="Times New Roman"/>
                <w:b/>
                <w:bCs/>
                <w:i/>
                <w:color w:val="000000"/>
                <w:sz w:val="24"/>
                <w:szCs w:val="24"/>
              </w:rPr>
            </w:pPr>
            <w:r>
              <w:rPr>
                <w:rFonts w:ascii="Times New Roman" w:eastAsia="Times New Roman" w:hAnsi="Times New Roman" w:cs="Times New Roman"/>
                <w:b/>
                <w:bCs/>
                <w:i/>
                <w:color w:val="000000"/>
                <w:sz w:val="24"/>
                <w:szCs w:val="24"/>
              </w:rPr>
              <w:t>Количество к</w:t>
            </w:r>
            <w:r>
              <w:rPr>
                <w:rFonts w:ascii="Times New Roman" w:eastAsia="Times New Roman" w:hAnsi="Times New Roman" w:cs="Times New Roman"/>
                <w:b/>
                <w:bCs/>
                <w:i/>
                <w:color w:val="000000"/>
                <w:sz w:val="24"/>
                <w:szCs w:val="24"/>
              </w:rPr>
              <w:t>о</w:t>
            </w:r>
            <w:r>
              <w:rPr>
                <w:rFonts w:ascii="Times New Roman" w:eastAsia="Times New Roman" w:hAnsi="Times New Roman" w:cs="Times New Roman"/>
                <w:b/>
                <w:bCs/>
                <w:i/>
                <w:color w:val="000000"/>
                <w:sz w:val="24"/>
                <w:szCs w:val="24"/>
              </w:rPr>
              <w:t>тельных, ед.</w:t>
            </w:r>
          </w:p>
        </w:tc>
        <w:tc>
          <w:tcPr>
            <w:tcW w:w="3450" w:type="dxa"/>
            <w:shd w:val="clear" w:color="auto" w:fill="D9D9D9" w:themeFill="background1" w:themeFillShade="D9"/>
            <w:hideMark/>
          </w:tcPr>
          <w:p w:rsidR="003726D6" w:rsidRPr="00F771E7" w:rsidRDefault="003726D6" w:rsidP="003726D6">
            <w:pPr>
              <w:spacing w:before="0" w:after="0"/>
              <w:ind w:left="0"/>
              <w:jc w:val="center"/>
              <w:rPr>
                <w:rFonts w:ascii="Times New Roman" w:eastAsia="Times New Roman" w:hAnsi="Times New Roman" w:cs="Times New Roman"/>
                <w:b/>
                <w:bCs/>
                <w:i/>
                <w:color w:val="000000"/>
                <w:sz w:val="24"/>
                <w:szCs w:val="24"/>
              </w:rPr>
            </w:pPr>
            <w:r>
              <w:rPr>
                <w:rFonts w:ascii="Times New Roman" w:eastAsia="Times New Roman" w:hAnsi="Times New Roman" w:cs="Times New Roman"/>
                <w:b/>
                <w:bCs/>
                <w:i/>
                <w:color w:val="000000"/>
                <w:sz w:val="24"/>
                <w:szCs w:val="24"/>
              </w:rPr>
              <w:t>М</w:t>
            </w:r>
            <w:r w:rsidRPr="00F771E7">
              <w:rPr>
                <w:rFonts w:ascii="Times New Roman" w:eastAsia="Times New Roman" w:hAnsi="Times New Roman" w:cs="Times New Roman"/>
                <w:b/>
                <w:bCs/>
                <w:i/>
                <w:color w:val="000000"/>
                <w:sz w:val="24"/>
                <w:szCs w:val="24"/>
              </w:rPr>
              <w:t>естоположение котельных</w:t>
            </w:r>
          </w:p>
        </w:tc>
      </w:tr>
      <w:tr w:rsidR="00B70C33" w:rsidRPr="00CE4F19" w:rsidTr="003726D6">
        <w:trPr>
          <w:trHeight w:val="50"/>
          <w:jc w:val="center"/>
        </w:trPr>
        <w:tc>
          <w:tcPr>
            <w:tcW w:w="4208" w:type="dxa"/>
            <w:shd w:val="clear" w:color="auto" w:fill="F2F2F2" w:themeFill="background1" w:themeFillShade="F2"/>
          </w:tcPr>
          <w:p w:rsidR="00B70C33" w:rsidRPr="000570D3" w:rsidRDefault="00B70C33" w:rsidP="00E8799F">
            <w:pPr>
              <w:spacing w:before="0" w:after="0"/>
              <w:ind w:left="3"/>
              <w:rPr>
                <w:rFonts w:ascii="Times New Roman" w:eastAsia="Times New Roman" w:hAnsi="Times New Roman" w:cs="Times New Roman"/>
                <w:b/>
                <w:i/>
                <w:color w:val="000000"/>
                <w:sz w:val="24"/>
                <w:szCs w:val="24"/>
              </w:rPr>
            </w:pPr>
            <w:r>
              <w:rPr>
                <w:rFonts w:ascii="Times New Roman" w:eastAsia="Times New Roman" w:hAnsi="Times New Roman" w:cs="Times New Roman"/>
                <w:b/>
                <w:i/>
                <w:color w:val="000000"/>
                <w:sz w:val="24"/>
                <w:szCs w:val="24"/>
              </w:rPr>
              <w:t>с. Карагаево</w:t>
            </w:r>
          </w:p>
        </w:tc>
        <w:tc>
          <w:tcPr>
            <w:tcW w:w="1910" w:type="dxa"/>
          </w:tcPr>
          <w:p w:rsidR="00B70C33" w:rsidRPr="00F771E7" w:rsidRDefault="00B70C33" w:rsidP="000F440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w:t>
            </w:r>
          </w:p>
        </w:tc>
        <w:tc>
          <w:tcPr>
            <w:tcW w:w="3450" w:type="dxa"/>
          </w:tcPr>
          <w:p w:rsidR="00B70C33" w:rsidRPr="00B70C33" w:rsidRDefault="00B70C33" w:rsidP="00B70C33">
            <w:pPr>
              <w:spacing w:before="0" w:after="0"/>
              <w:ind w:left="0"/>
              <w:jc w:val="center"/>
              <w:rPr>
                <w:rFonts w:ascii="Times New Roman" w:hAnsi="Times New Roman" w:cs="Times New Roman"/>
                <w:sz w:val="24"/>
                <w:szCs w:val="24"/>
              </w:rPr>
            </w:pPr>
            <w:r w:rsidRPr="00B70C33">
              <w:rPr>
                <w:rFonts w:ascii="Times New Roman" w:hAnsi="Times New Roman" w:cs="Times New Roman"/>
                <w:sz w:val="24"/>
                <w:szCs w:val="24"/>
              </w:rPr>
              <w:t>Школа, детсад, сельсовет</w:t>
            </w:r>
          </w:p>
        </w:tc>
      </w:tr>
      <w:tr w:rsidR="00B70C33" w:rsidRPr="00CE4F19" w:rsidTr="003726D6">
        <w:trPr>
          <w:trHeight w:val="50"/>
          <w:jc w:val="center"/>
        </w:trPr>
        <w:tc>
          <w:tcPr>
            <w:tcW w:w="4208" w:type="dxa"/>
            <w:shd w:val="clear" w:color="auto" w:fill="F2F2F2" w:themeFill="background1" w:themeFillShade="F2"/>
          </w:tcPr>
          <w:p w:rsidR="00B70C33" w:rsidRPr="000570D3" w:rsidRDefault="00B70C33" w:rsidP="00E8799F">
            <w:pPr>
              <w:spacing w:before="0" w:after="0"/>
              <w:ind w:left="3"/>
              <w:rPr>
                <w:rFonts w:ascii="Times New Roman" w:eastAsia="Times New Roman" w:hAnsi="Times New Roman" w:cs="Times New Roman"/>
                <w:b/>
                <w:i/>
                <w:color w:val="000000"/>
                <w:sz w:val="24"/>
                <w:szCs w:val="24"/>
              </w:rPr>
            </w:pPr>
            <w:r w:rsidRPr="000570D3">
              <w:rPr>
                <w:rFonts w:ascii="Times New Roman" w:eastAsia="Times New Roman" w:hAnsi="Times New Roman" w:cs="Times New Roman"/>
                <w:b/>
                <w:i/>
                <w:color w:val="000000"/>
                <w:sz w:val="24"/>
                <w:szCs w:val="24"/>
              </w:rPr>
              <w:t>с. Имендяшево</w:t>
            </w:r>
          </w:p>
        </w:tc>
        <w:tc>
          <w:tcPr>
            <w:tcW w:w="1910" w:type="dxa"/>
          </w:tcPr>
          <w:p w:rsidR="00B70C33" w:rsidRPr="00F771E7" w:rsidRDefault="00B70C33" w:rsidP="000F440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450" w:type="dxa"/>
          </w:tcPr>
          <w:p w:rsidR="00B70C33" w:rsidRPr="00B70C33" w:rsidRDefault="00B70C33" w:rsidP="00B70C33">
            <w:pPr>
              <w:spacing w:before="0" w:after="0"/>
              <w:ind w:left="0"/>
              <w:jc w:val="center"/>
              <w:rPr>
                <w:rFonts w:ascii="Times New Roman" w:hAnsi="Times New Roman" w:cs="Times New Roman"/>
                <w:sz w:val="24"/>
                <w:szCs w:val="24"/>
              </w:rPr>
            </w:pPr>
            <w:r w:rsidRPr="00B70C33">
              <w:rPr>
                <w:rFonts w:ascii="Times New Roman" w:hAnsi="Times New Roman" w:cs="Times New Roman"/>
                <w:sz w:val="24"/>
                <w:szCs w:val="24"/>
              </w:rPr>
              <w:t>Школа, СДК</w:t>
            </w:r>
          </w:p>
        </w:tc>
      </w:tr>
      <w:tr w:rsidR="00B70C33" w:rsidRPr="00CE4F19" w:rsidTr="003726D6">
        <w:trPr>
          <w:trHeight w:val="50"/>
          <w:jc w:val="center"/>
        </w:trPr>
        <w:tc>
          <w:tcPr>
            <w:tcW w:w="4208" w:type="dxa"/>
            <w:shd w:val="clear" w:color="auto" w:fill="F2F2F2" w:themeFill="background1" w:themeFillShade="F2"/>
          </w:tcPr>
          <w:p w:rsidR="00B70C33" w:rsidRPr="00F771E7" w:rsidRDefault="00B70C33" w:rsidP="000F440C">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Всего по СП Имендяшевский сельс</w:t>
            </w:r>
            <w:r>
              <w:rPr>
                <w:rFonts w:ascii="Times New Roman" w:hAnsi="Times New Roman" w:cs="Times New Roman"/>
                <w:b/>
                <w:i/>
                <w:sz w:val="24"/>
                <w:szCs w:val="24"/>
              </w:rPr>
              <w:t>о</w:t>
            </w:r>
            <w:r>
              <w:rPr>
                <w:rFonts w:ascii="Times New Roman" w:hAnsi="Times New Roman" w:cs="Times New Roman"/>
                <w:b/>
                <w:i/>
                <w:sz w:val="24"/>
                <w:szCs w:val="24"/>
              </w:rPr>
              <w:t>вет</w:t>
            </w:r>
          </w:p>
        </w:tc>
        <w:tc>
          <w:tcPr>
            <w:tcW w:w="1910" w:type="dxa"/>
          </w:tcPr>
          <w:p w:rsidR="00B70C33" w:rsidRDefault="00B70C33" w:rsidP="000F440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w:t>
            </w:r>
          </w:p>
        </w:tc>
        <w:tc>
          <w:tcPr>
            <w:tcW w:w="3450" w:type="dxa"/>
          </w:tcPr>
          <w:p w:rsidR="00B70C33" w:rsidRPr="00F771E7" w:rsidRDefault="00B70C33" w:rsidP="000F440C">
            <w:pPr>
              <w:spacing w:before="0" w:after="0"/>
              <w:ind w:left="0"/>
              <w:jc w:val="center"/>
              <w:rPr>
                <w:rFonts w:ascii="Times New Roman" w:hAnsi="Times New Roman" w:cs="Times New Roman"/>
                <w:sz w:val="24"/>
                <w:szCs w:val="24"/>
              </w:rPr>
            </w:pPr>
            <w:r>
              <w:rPr>
                <w:rFonts w:ascii="Times New Roman" w:hAnsi="Times New Roman" w:cs="Times New Roman"/>
                <w:sz w:val="24"/>
                <w:szCs w:val="24"/>
              </w:rPr>
              <w:t>-</w:t>
            </w:r>
          </w:p>
        </w:tc>
      </w:tr>
    </w:tbl>
    <w:p w:rsidR="00B20883" w:rsidRPr="00BD31D1" w:rsidRDefault="00B20883" w:rsidP="003726D6">
      <w:pPr>
        <w:pStyle w:val="a0"/>
        <w:spacing w:before="120"/>
        <w:rPr>
          <w:lang w:val="ru-RU"/>
        </w:rPr>
      </w:pPr>
      <w:r w:rsidRPr="00BD31D1">
        <w:rPr>
          <w:lang w:val="ru-RU"/>
        </w:rPr>
        <w:t xml:space="preserve">Для теплоснабжения мелких </w:t>
      </w:r>
      <w:r w:rsidR="004E6C45" w:rsidRPr="00BD31D1">
        <w:rPr>
          <w:lang w:val="ru-RU"/>
        </w:rPr>
        <w:t>сель</w:t>
      </w:r>
      <w:r w:rsidR="0017563A">
        <w:rPr>
          <w:lang w:val="ru-RU"/>
        </w:rPr>
        <w:t>ско</w:t>
      </w:r>
      <w:r w:rsidR="004E6C45" w:rsidRPr="00BD31D1">
        <w:rPr>
          <w:lang w:val="ru-RU"/>
        </w:rPr>
        <w:t xml:space="preserve">хозяйственных </w:t>
      </w:r>
      <w:r w:rsidRPr="00BD31D1">
        <w:rPr>
          <w:lang w:val="ru-RU"/>
        </w:rPr>
        <w:t xml:space="preserve">потребителей </w:t>
      </w:r>
      <w:r w:rsidR="00F53F13">
        <w:rPr>
          <w:lang w:val="ru-RU"/>
        </w:rPr>
        <w:t xml:space="preserve">в основном </w:t>
      </w:r>
      <w:r w:rsidR="00C65769" w:rsidRPr="00BD31D1">
        <w:rPr>
          <w:lang w:val="ru-RU"/>
        </w:rPr>
        <w:t>и</w:t>
      </w:r>
      <w:r w:rsidR="00C65769" w:rsidRPr="00BD31D1">
        <w:rPr>
          <w:lang w:val="ru-RU"/>
        </w:rPr>
        <w:t>с</w:t>
      </w:r>
      <w:r w:rsidR="00C65769" w:rsidRPr="00BD31D1">
        <w:rPr>
          <w:lang w:val="ru-RU"/>
        </w:rPr>
        <w:t>пользуются</w:t>
      </w:r>
      <w:r w:rsidRPr="00BD31D1">
        <w:rPr>
          <w:lang w:val="ru-RU"/>
        </w:rPr>
        <w:t xml:space="preserve"> индивидуальные</w:t>
      </w:r>
      <w:r w:rsidR="004E6C45" w:rsidRPr="00BD31D1">
        <w:rPr>
          <w:lang w:val="ru-RU"/>
        </w:rPr>
        <w:t xml:space="preserve"> газовые</w:t>
      </w:r>
      <w:r w:rsidRPr="00BD31D1">
        <w:rPr>
          <w:lang w:val="ru-RU"/>
        </w:rPr>
        <w:t xml:space="preserve"> котельные малой мощности.</w:t>
      </w:r>
    </w:p>
    <w:p w:rsidR="00B20883" w:rsidRPr="00BD31D1" w:rsidRDefault="00F53F13" w:rsidP="00D528A2">
      <w:pPr>
        <w:pStyle w:val="2"/>
        <w:rPr>
          <w:rFonts w:cs="Times New Roman"/>
          <w:szCs w:val="24"/>
        </w:rPr>
      </w:pPr>
      <w:bookmarkStart w:id="312" w:name="_Toc270950882"/>
      <w:bookmarkStart w:id="313" w:name="_Toc312530948"/>
      <w:bookmarkStart w:id="314" w:name="_Toc370201552"/>
      <w:bookmarkStart w:id="315" w:name="_Toc374968596"/>
      <w:bookmarkStart w:id="316" w:name="_Toc410812036"/>
      <w:r>
        <w:rPr>
          <w:rFonts w:cs="Times New Roman"/>
          <w:szCs w:val="24"/>
        </w:rPr>
        <w:t>12</w:t>
      </w:r>
      <w:r w:rsidR="00B20883" w:rsidRPr="00BD31D1">
        <w:rPr>
          <w:rFonts w:cs="Times New Roman"/>
          <w:szCs w:val="24"/>
        </w:rPr>
        <w:t>.4 Энергоснабжени</w:t>
      </w:r>
      <w:bookmarkEnd w:id="312"/>
      <w:bookmarkEnd w:id="313"/>
      <w:r w:rsidR="00B20883" w:rsidRPr="00BD31D1">
        <w:rPr>
          <w:rFonts w:cs="Times New Roman"/>
          <w:szCs w:val="24"/>
        </w:rPr>
        <w:t>е</w:t>
      </w:r>
      <w:bookmarkEnd w:id="314"/>
      <w:bookmarkEnd w:id="315"/>
      <w:bookmarkEnd w:id="316"/>
    </w:p>
    <w:p w:rsidR="00F53F13" w:rsidRPr="00F53F13" w:rsidRDefault="00B20883" w:rsidP="00F53F13">
      <w:pPr>
        <w:pStyle w:val="a0"/>
        <w:rPr>
          <w:lang w:val="ru-RU"/>
        </w:rPr>
      </w:pPr>
      <w:r w:rsidRPr="007A5611">
        <w:rPr>
          <w:lang w:val="ru-RU"/>
        </w:rPr>
        <w:t xml:space="preserve">Электроснабжение </w:t>
      </w:r>
      <w:r w:rsidR="0044493C">
        <w:rPr>
          <w:lang w:val="ru-RU"/>
        </w:rPr>
        <w:t>СП</w:t>
      </w:r>
      <w:r w:rsidRPr="007A5611">
        <w:rPr>
          <w:lang w:val="ru-RU"/>
        </w:rPr>
        <w:t xml:space="preserve"> </w:t>
      </w:r>
      <w:r w:rsidR="00A77471">
        <w:rPr>
          <w:lang w:val="ru-RU"/>
        </w:rPr>
        <w:t>Имендяшевский</w:t>
      </w:r>
      <w:r w:rsidRPr="007A5611">
        <w:rPr>
          <w:lang w:val="ru-RU"/>
        </w:rPr>
        <w:t xml:space="preserve"> сельсовет</w:t>
      </w:r>
      <w:r w:rsidR="00455566" w:rsidRPr="007A5611">
        <w:rPr>
          <w:lang w:val="ru-RU"/>
        </w:rPr>
        <w:t xml:space="preserve"> –</w:t>
      </w:r>
      <w:r w:rsidRPr="007A5611">
        <w:rPr>
          <w:lang w:val="ru-RU"/>
        </w:rPr>
        <w:t xml:space="preserve"> централизованное, от электр</w:t>
      </w:r>
      <w:r w:rsidRPr="007A5611">
        <w:rPr>
          <w:lang w:val="ru-RU"/>
        </w:rPr>
        <w:t>и</w:t>
      </w:r>
      <w:r w:rsidRPr="007A5611">
        <w:rPr>
          <w:lang w:val="ru-RU"/>
        </w:rPr>
        <w:t>чески</w:t>
      </w:r>
      <w:r w:rsidR="00940321" w:rsidRPr="007A5611">
        <w:rPr>
          <w:lang w:val="ru-RU"/>
        </w:rPr>
        <w:t>х</w:t>
      </w:r>
      <w:r w:rsidR="00454552">
        <w:rPr>
          <w:lang w:val="ru-RU"/>
        </w:rPr>
        <w:t xml:space="preserve"> сетей</w:t>
      </w:r>
      <w:r w:rsidR="00F53F13">
        <w:rPr>
          <w:lang w:val="ru-RU"/>
        </w:rPr>
        <w:t>, осуществляется от П</w:t>
      </w:r>
      <w:r w:rsidR="00F53F13" w:rsidRPr="00F53F13">
        <w:rPr>
          <w:lang w:val="ru-RU"/>
        </w:rPr>
        <w:t>С 35/10 кВ «Карагаево» 2Тх4 МВА</w:t>
      </w:r>
    </w:p>
    <w:p w:rsidR="00B20883" w:rsidRPr="007A5611" w:rsidRDefault="00F53F13" w:rsidP="00F53F13">
      <w:pPr>
        <w:pStyle w:val="a0"/>
        <w:rPr>
          <w:lang w:val="ru-RU"/>
        </w:rPr>
      </w:pPr>
      <w:r w:rsidRPr="00F53F13">
        <w:rPr>
          <w:lang w:val="ru-RU"/>
        </w:rPr>
        <w:t>Протяженность электрических сетей ВЛ 35 кВ по результатам обмера опорного плана составляет 29,26 км.</w:t>
      </w:r>
    </w:p>
    <w:p w:rsidR="0014681C" w:rsidRDefault="00B65B4D" w:rsidP="00F53F13">
      <w:pPr>
        <w:pStyle w:val="a0"/>
        <w:rPr>
          <w:lang w:val="ru-RU"/>
        </w:rPr>
      </w:pPr>
      <w:bookmarkStart w:id="317" w:name="_Toc270950883"/>
      <w:bookmarkStart w:id="318" w:name="_Toc312530949"/>
      <w:bookmarkStart w:id="319" w:name="_Toc370201553"/>
      <w:r w:rsidRPr="00B65B4D">
        <w:rPr>
          <w:lang w:val="ru-RU"/>
        </w:rPr>
        <w:t xml:space="preserve">Потребителями электроэнергии являются предприятия, сельское хозяйство, жилая застройка с административно-бытовыми и коммунальными предприятиями. </w:t>
      </w:r>
    </w:p>
    <w:p w:rsidR="00B20883" w:rsidRPr="00BD31D1" w:rsidRDefault="00F53F13" w:rsidP="00B20883">
      <w:pPr>
        <w:pStyle w:val="2"/>
        <w:rPr>
          <w:rFonts w:cs="Times New Roman"/>
          <w:szCs w:val="24"/>
        </w:rPr>
      </w:pPr>
      <w:bookmarkStart w:id="320" w:name="_Toc374968597"/>
      <w:bookmarkStart w:id="321" w:name="_Toc410812037"/>
      <w:r>
        <w:rPr>
          <w:rFonts w:cs="Times New Roman"/>
          <w:szCs w:val="24"/>
        </w:rPr>
        <w:t>12</w:t>
      </w:r>
      <w:r w:rsidR="00B20883" w:rsidRPr="00BD31D1">
        <w:rPr>
          <w:rFonts w:cs="Times New Roman"/>
          <w:szCs w:val="24"/>
        </w:rPr>
        <w:t>.5 Связь</w:t>
      </w:r>
      <w:bookmarkEnd w:id="317"/>
      <w:bookmarkEnd w:id="318"/>
      <w:bookmarkEnd w:id="319"/>
      <w:bookmarkEnd w:id="320"/>
      <w:bookmarkEnd w:id="321"/>
    </w:p>
    <w:p w:rsidR="00B20883" w:rsidRPr="00BD31D1" w:rsidRDefault="00B20883" w:rsidP="007E3892">
      <w:pPr>
        <w:pStyle w:val="a0"/>
        <w:rPr>
          <w:lang w:val="ru-RU"/>
        </w:rPr>
      </w:pPr>
      <w:r w:rsidRPr="00BD31D1">
        <w:rPr>
          <w:lang w:val="ru-RU"/>
        </w:rPr>
        <w:t xml:space="preserve">На территории </w:t>
      </w:r>
      <w:r w:rsidR="00A029B6">
        <w:rPr>
          <w:lang w:val="ru-RU"/>
        </w:rPr>
        <w:t>Гафурийского</w:t>
      </w:r>
      <w:r w:rsidRPr="00BD31D1">
        <w:rPr>
          <w:lang w:val="ru-RU"/>
        </w:rPr>
        <w:t xml:space="preserve"> района и </w:t>
      </w:r>
      <w:r w:rsidR="000D09B5">
        <w:rPr>
          <w:lang w:val="ru-RU"/>
        </w:rPr>
        <w:t>сельского поселения</w:t>
      </w:r>
      <w:r w:rsidRPr="00BD31D1">
        <w:rPr>
          <w:lang w:val="ru-RU"/>
        </w:rPr>
        <w:t xml:space="preserve"> </w:t>
      </w:r>
      <w:r w:rsidR="00A77471">
        <w:rPr>
          <w:lang w:val="ru-RU"/>
        </w:rPr>
        <w:t>Имендяшевский</w:t>
      </w:r>
      <w:r w:rsidRPr="00BD31D1">
        <w:rPr>
          <w:lang w:val="ru-RU"/>
        </w:rPr>
        <w:t xml:space="preserve"> сел</w:t>
      </w:r>
      <w:r w:rsidRPr="00BD31D1">
        <w:rPr>
          <w:lang w:val="ru-RU"/>
        </w:rPr>
        <w:t>ь</w:t>
      </w:r>
      <w:r w:rsidRPr="00BD31D1">
        <w:rPr>
          <w:lang w:val="ru-RU"/>
        </w:rPr>
        <w:t>совет население, органы управления и промышленные объекты обеспечиваются услугами связи и информатизации в достаточном объеме и нормального качества.</w:t>
      </w:r>
    </w:p>
    <w:p w:rsidR="00F53F13" w:rsidRDefault="00F53F13">
      <w:pPr>
        <w:rPr>
          <w:rFonts w:ascii="Times New Roman" w:eastAsia="Times New Roman" w:hAnsi="Times New Roman" w:cs="Times New Roman"/>
          <w:b/>
          <w:i/>
          <w:sz w:val="24"/>
          <w:szCs w:val="24"/>
          <w:lang w:eastAsia="ar-SA" w:bidi="en-US"/>
        </w:rPr>
      </w:pPr>
      <w:r>
        <w:rPr>
          <w:b/>
          <w:i/>
        </w:rPr>
        <w:br w:type="page"/>
      </w:r>
    </w:p>
    <w:p w:rsidR="009074E9" w:rsidRPr="009074E9" w:rsidRDefault="00595309" w:rsidP="009074E9">
      <w:pPr>
        <w:pStyle w:val="a0"/>
        <w:spacing w:before="120"/>
        <w:jc w:val="right"/>
        <w:rPr>
          <w:b/>
          <w:i/>
          <w:lang w:val="ru-RU"/>
        </w:rPr>
      </w:pPr>
      <w:r>
        <w:rPr>
          <w:b/>
          <w:i/>
          <w:lang w:val="ru-RU"/>
        </w:rPr>
        <w:t xml:space="preserve">Таблица </w:t>
      </w:r>
      <w:r w:rsidR="00F53F13">
        <w:rPr>
          <w:b/>
          <w:i/>
          <w:lang w:val="ru-RU"/>
        </w:rPr>
        <w:t>12</w:t>
      </w:r>
      <w:r>
        <w:rPr>
          <w:b/>
          <w:i/>
          <w:lang w:val="ru-RU"/>
        </w:rPr>
        <w:t>.6</w:t>
      </w:r>
    </w:p>
    <w:p w:rsidR="009074E9" w:rsidRPr="009074E9" w:rsidRDefault="009074E9" w:rsidP="009074E9">
      <w:pPr>
        <w:pStyle w:val="a0"/>
        <w:spacing w:after="120"/>
        <w:ind w:firstLine="0"/>
        <w:jc w:val="center"/>
        <w:rPr>
          <w:b/>
          <w:i/>
          <w:lang w:val="ru-RU"/>
        </w:rPr>
      </w:pPr>
      <w:r w:rsidRPr="009074E9">
        <w:rPr>
          <w:b/>
          <w:i/>
          <w:lang w:val="ru-RU"/>
        </w:rPr>
        <w:t>Сведения о наличии средств массовой информации</w:t>
      </w:r>
    </w:p>
    <w:tbl>
      <w:tblPr>
        <w:tblStyle w:val="ac"/>
        <w:tblW w:w="0" w:type="auto"/>
        <w:jc w:val="center"/>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Layout w:type="fixed"/>
        <w:tblLook w:val="04A0" w:firstRow="1" w:lastRow="0" w:firstColumn="1" w:lastColumn="0" w:noHBand="0" w:noVBand="1"/>
      </w:tblPr>
      <w:tblGrid>
        <w:gridCol w:w="4644"/>
        <w:gridCol w:w="1684"/>
        <w:gridCol w:w="1731"/>
        <w:gridCol w:w="1388"/>
      </w:tblGrid>
      <w:tr w:rsidR="009074E9" w:rsidTr="00003CEA">
        <w:trPr>
          <w:jc w:val="center"/>
        </w:trPr>
        <w:tc>
          <w:tcPr>
            <w:tcW w:w="4644" w:type="dxa"/>
            <w:shd w:val="clear" w:color="auto" w:fill="D9D9D9" w:themeFill="background1" w:themeFillShade="D9"/>
          </w:tcPr>
          <w:p w:rsidR="009074E9" w:rsidRPr="00680D81" w:rsidRDefault="009074E9" w:rsidP="009074E9">
            <w:pPr>
              <w:pStyle w:val="a0"/>
              <w:ind w:firstLine="0"/>
              <w:jc w:val="center"/>
              <w:rPr>
                <w:b/>
                <w:i/>
                <w:lang w:val="ru-RU"/>
              </w:rPr>
            </w:pPr>
            <w:r w:rsidRPr="00680D81">
              <w:rPr>
                <w:b/>
                <w:i/>
                <w:lang w:val="ru-RU"/>
              </w:rPr>
              <w:t>Наименование</w:t>
            </w:r>
          </w:p>
        </w:tc>
        <w:tc>
          <w:tcPr>
            <w:tcW w:w="1684" w:type="dxa"/>
            <w:shd w:val="clear" w:color="auto" w:fill="D9D9D9" w:themeFill="background1" w:themeFillShade="D9"/>
          </w:tcPr>
          <w:p w:rsidR="009074E9" w:rsidRPr="009074E9" w:rsidRDefault="009074E9" w:rsidP="009074E9">
            <w:pPr>
              <w:pStyle w:val="a0"/>
              <w:ind w:firstLine="0"/>
              <w:jc w:val="center"/>
              <w:rPr>
                <w:b/>
                <w:i/>
                <w:lang w:val="ru-RU"/>
              </w:rPr>
            </w:pPr>
            <w:r w:rsidRPr="009074E9">
              <w:rPr>
                <w:b/>
                <w:i/>
                <w:lang w:val="ru-RU"/>
              </w:rPr>
              <w:t>Федеральный</w:t>
            </w:r>
          </w:p>
        </w:tc>
        <w:tc>
          <w:tcPr>
            <w:tcW w:w="1731" w:type="dxa"/>
            <w:shd w:val="clear" w:color="auto" w:fill="D9D9D9" w:themeFill="background1" w:themeFillShade="D9"/>
          </w:tcPr>
          <w:p w:rsidR="009074E9" w:rsidRPr="009074E9" w:rsidRDefault="009074E9" w:rsidP="009074E9">
            <w:pPr>
              <w:pStyle w:val="a0"/>
              <w:ind w:firstLine="0"/>
              <w:jc w:val="center"/>
              <w:rPr>
                <w:b/>
                <w:i/>
                <w:lang w:val="ru-RU"/>
              </w:rPr>
            </w:pPr>
            <w:r w:rsidRPr="009074E9">
              <w:rPr>
                <w:b/>
                <w:i/>
                <w:lang w:val="ru-RU"/>
              </w:rPr>
              <w:t>Региональный</w:t>
            </w:r>
          </w:p>
        </w:tc>
        <w:tc>
          <w:tcPr>
            <w:tcW w:w="1388" w:type="dxa"/>
            <w:shd w:val="clear" w:color="auto" w:fill="D9D9D9" w:themeFill="background1" w:themeFillShade="D9"/>
          </w:tcPr>
          <w:p w:rsidR="009074E9" w:rsidRPr="009074E9" w:rsidRDefault="009074E9" w:rsidP="009074E9">
            <w:pPr>
              <w:pStyle w:val="a0"/>
              <w:ind w:firstLine="0"/>
              <w:jc w:val="center"/>
              <w:rPr>
                <w:b/>
                <w:i/>
                <w:lang w:val="ru-RU"/>
              </w:rPr>
            </w:pPr>
            <w:r w:rsidRPr="009074E9">
              <w:rPr>
                <w:b/>
                <w:i/>
                <w:lang w:val="ru-RU"/>
              </w:rPr>
              <w:t>Местный</w:t>
            </w:r>
          </w:p>
        </w:tc>
      </w:tr>
      <w:tr w:rsidR="009074E9" w:rsidTr="00003CEA">
        <w:trPr>
          <w:jc w:val="center"/>
        </w:trPr>
        <w:tc>
          <w:tcPr>
            <w:tcW w:w="9447" w:type="dxa"/>
            <w:gridSpan w:val="4"/>
            <w:shd w:val="clear" w:color="auto" w:fill="F2F2F2" w:themeFill="background1" w:themeFillShade="F2"/>
          </w:tcPr>
          <w:p w:rsidR="009074E9" w:rsidRPr="00680D81" w:rsidRDefault="009074E9" w:rsidP="009074E9">
            <w:pPr>
              <w:pStyle w:val="a0"/>
              <w:ind w:firstLine="0"/>
              <w:jc w:val="center"/>
              <w:rPr>
                <w:b/>
                <w:i/>
                <w:lang w:val="ru-RU"/>
              </w:rPr>
            </w:pPr>
            <w:r w:rsidRPr="00680D81">
              <w:rPr>
                <w:b/>
                <w:i/>
                <w:lang w:val="ru-RU"/>
              </w:rPr>
              <w:t>Радиовещание</w:t>
            </w:r>
          </w:p>
        </w:tc>
      </w:tr>
      <w:tr w:rsidR="009074E9" w:rsidTr="00003CEA">
        <w:trPr>
          <w:jc w:val="center"/>
        </w:trPr>
        <w:tc>
          <w:tcPr>
            <w:tcW w:w="4644" w:type="dxa"/>
            <w:shd w:val="clear" w:color="auto" w:fill="F2F2F2" w:themeFill="background1" w:themeFillShade="F2"/>
          </w:tcPr>
          <w:p w:rsidR="009074E9" w:rsidRPr="00680D81" w:rsidRDefault="000A4D0D" w:rsidP="009074E9">
            <w:pPr>
              <w:pStyle w:val="a0"/>
              <w:ind w:firstLine="0"/>
              <w:jc w:val="left"/>
              <w:rPr>
                <w:b/>
                <w:i/>
                <w:lang w:val="ru-RU"/>
              </w:rPr>
            </w:pPr>
            <w:r>
              <w:rPr>
                <w:b/>
                <w:i/>
                <w:lang w:val="ru-RU"/>
              </w:rPr>
              <w:t>Юлдаш</w:t>
            </w:r>
          </w:p>
        </w:tc>
        <w:tc>
          <w:tcPr>
            <w:tcW w:w="1684" w:type="dxa"/>
            <w:vAlign w:val="center"/>
          </w:tcPr>
          <w:p w:rsidR="009074E9" w:rsidRPr="009074E9" w:rsidRDefault="000A4D0D" w:rsidP="009074E9">
            <w:pPr>
              <w:pStyle w:val="a0"/>
              <w:ind w:firstLine="0"/>
              <w:jc w:val="center"/>
              <w:rPr>
                <w:lang w:val="ru-RU"/>
              </w:rPr>
            </w:pPr>
            <w:r>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0A4D0D" w:rsidP="009074E9">
            <w:pPr>
              <w:pStyle w:val="a0"/>
              <w:ind w:firstLine="0"/>
              <w:jc w:val="center"/>
              <w:rPr>
                <w:lang w:val="ru-RU"/>
              </w:rPr>
            </w:pPr>
            <w:r>
              <w:rPr>
                <w:lang w:val="ru-RU"/>
              </w:rPr>
              <w:t>+</w:t>
            </w:r>
          </w:p>
        </w:tc>
      </w:tr>
      <w:tr w:rsidR="009074E9" w:rsidTr="00003CEA">
        <w:trPr>
          <w:jc w:val="center"/>
        </w:trPr>
        <w:tc>
          <w:tcPr>
            <w:tcW w:w="4644" w:type="dxa"/>
            <w:shd w:val="clear" w:color="auto" w:fill="F2F2F2" w:themeFill="background1" w:themeFillShade="F2"/>
          </w:tcPr>
          <w:p w:rsidR="009074E9" w:rsidRPr="00680D81" w:rsidRDefault="009074E9" w:rsidP="009074E9">
            <w:pPr>
              <w:pStyle w:val="a0"/>
              <w:ind w:firstLine="0"/>
              <w:jc w:val="left"/>
              <w:rPr>
                <w:b/>
                <w:i/>
                <w:lang w:val="ru-RU"/>
              </w:rPr>
            </w:pPr>
            <w:r w:rsidRPr="009074E9">
              <w:rPr>
                <w:b/>
                <w:i/>
                <w:lang w:val="ru-RU"/>
              </w:rPr>
              <w:t>Ретро FM</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4644" w:type="dxa"/>
            <w:shd w:val="clear" w:color="auto" w:fill="F2F2F2" w:themeFill="background1" w:themeFillShade="F2"/>
          </w:tcPr>
          <w:p w:rsidR="009074E9" w:rsidRPr="00680D81" w:rsidRDefault="009074E9" w:rsidP="009074E9">
            <w:pPr>
              <w:pStyle w:val="a0"/>
              <w:ind w:firstLine="0"/>
              <w:jc w:val="left"/>
              <w:rPr>
                <w:b/>
                <w:i/>
                <w:lang w:val="ru-RU"/>
              </w:rPr>
            </w:pPr>
            <w:r w:rsidRPr="009074E9">
              <w:rPr>
                <w:b/>
                <w:i/>
                <w:lang w:val="ru-RU"/>
              </w:rPr>
              <w:t>Спутник FM</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9447" w:type="dxa"/>
            <w:gridSpan w:val="4"/>
            <w:shd w:val="clear" w:color="auto" w:fill="F2F2F2" w:themeFill="background1" w:themeFillShade="F2"/>
          </w:tcPr>
          <w:p w:rsidR="009074E9" w:rsidRPr="00680D81" w:rsidRDefault="009074E9" w:rsidP="009074E9">
            <w:pPr>
              <w:pStyle w:val="a0"/>
              <w:ind w:firstLine="0"/>
              <w:jc w:val="center"/>
              <w:rPr>
                <w:b/>
                <w:i/>
                <w:lang w:val="ru-RU"/>
              </w:rPr>
            </w:pPr>
            <w:r w:rsidRPr="00680D81">
              <w:rPr>
                <w:b/>
                <w:i/>
                <w:lang w:val="ru-RU"/>
              </w:rPr>
              <w:t>Телевидение</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ОРТ</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РОССИЯ-1</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A4D0D">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БСТ</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9447" w:type="dxa"/>
            <w:gridSpan w:val="4"/>
            <w:shd w:val="clear" w:color="auto" w:fill="F2F2F2" w:themeFill="background1" w:themeFillShade="F2"/>
            <w:vAlign w:val="center"/>
          </w:tcPr>
          <w:p w:rsidR="009074E9" w:rsidRPr="00680D81" w:rsidRDefault="00680D81" w:rsidP="009074E9">
            <w:pPr>
              <w:pStyle w:val="a0"/>
              <w:ind w:firstLine="0"/>
              <w:jc w:val="center"/>
              <w:rPr>
                <w:b/>
                <w:i/>
                <w:lang w:val="ru-RU"/>
              </w:rPr>
            </w:pPr>
            <w:r w:rsidRPr="00680D81">
              <w:rPr>
                <w:b/>
                <w:i/>
                <w:lang w:val="ru-RU"/>
              </w:rPr>
              <w:t>Печатные СМИ</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Российская газета</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Республика Башкортостан</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9074E9" w:rsidTr="00003CEA">
        <w:trPr>
          <w:jc w:val="center"/>
        </w:trPr>
        <w:tc>
          <w:tcPr>
            <w:tcW w:w="4644" w:type="dxa"/>
            <w:shd w:val="clear" w:color="auto" w:fill="F2F2F2" w:themeFill="background1" w:themeFillShade="F2"/>
            <w:vAlign w:val="center"/>
          </w:tcPr>
          <w:p w:rsidR="009074E9" w:rsidRPr="009074E9" w:rsidRDefault="009074E9" w:rsidP="009074E9">
            <w:pPr>
              <w:pStyle w:val="a0"/>
              <w:ind w:firstLine="0"/>
              <w:jc w:val="left"/>
              <w:rPr>
                <w:b/>
                <w:i/>
                <w:lang w:val="ru-RU"/>
              </w:rPr>
            </w:pPr>
            <w:r w:rsidRPr="009074E9">
              <w:rPr>
                <w:b/>
                <w:i/>
                <w:lang w:val="ru-RU"/>
              </w:rPr>
              <w:t>Звезда (Табын)</w:t>
            </w:r>
          </w:p>
        </w:tc>
        <w:tc>
          <w:tcPr>
            <w:tcW w:w="1684" w:type="dxa"/>
            <w:vAlign w:val="center"/>
          </w:tcPr>
          <w:p w:rsidR="009074E9" w:rsidRPr="009074E9" w:rsidRDefault="009074E9" w:rsidP="009074E9">
            <w:pPr>
              <w:pStyle w:val="a0"/>
              <w:ind w:firstLine="0"/>
              <w:jc w:val="center"/>
              <w:rPr>
                <w:lang w:val="ru-RU"/>
              </w:rPr>
            </w:pPr>
            <w:r w:rsidRPr="009074E9">
              <w:rPr>
                <w:lang w:val="ru-RU"/>
              </w:rPr>
              <w:t>-</w:t>
            </w:r>
          </w:p>
        </w:tc>
        <w:tc>
          <w:tcPr>
            <w:tcW w:w="1731" w:type="dxa"/>
            <w:vAlign w:val="center"/>
          </w:tcPr>
          <w:p w:rsidR="009074E9" w:rsidRPr="009074E9" w:rsidRDefault="009074E9" w:rsidP="009074E9">
            <w:pPr>
              <w:pStyle w:val="a0"/>
              <w:ind w:firstLine="0"/>
              <w:jc w:val="center"/>
              <w:rPr>
                <w:lang w:val="ru-RU"/>
              </w:rPr>
            </w:pPr>
            <w:r w:rsidRPr="009074E9">
              <w:rPr>
                <w:lang w:val="ru-RU"/>
              </w:rPr>
              <w:t>-</w:t>
            </w:r>
          </w:p>
        </w:tc>
        <w:tc>
          <w:tcPr>
            <w:tcW w:w="1388" w:type="dxa"/>
            <w:vAlign w:val="center"/>
          </w:tcPr>
          <w:p w:rsidR="009074E9" w:rsidRPr="009074E9" w:rsidRDefault="009074E9" w:rsidP="009074E9">
            <w:pPr>
              <w:pStyle w:val="a0"/>
              <w:ind w:firstLine="0"/>
              <w:jc w:val="center"/>
              <w:rPr>
                <w:lang w:val="ru-RU"/>
              </w:rPr>
            </w:pPr>
            <w:r w:rsidRPr="009074E9">
              <w:rPr>
                <w:lang w:val="ru-RU"/>
              </w:rPr>
              <w:t>+</w:t>
            </w:r>
          </w:p>
        </w:tc>
      </w:tr>
      <w:tr w:rsidR="00680D81" w:rsidTr="00003CEA">
        <w:trPr>
          <w:jc w:val="center"/>
        </w:trPr>
        <w:tc>
          <w:tcPr>
            <w:tcW w:w="9447" w:type="dxa"/>
            <w:gridSpan w:val="4"/>
            <w:shd w:val="clear" w:color="auto" w:fill="F2F2F2" w:themeFill="background1" w:themeFillShade="F2"/>
            <w:vAlign w:val="center"/>
          </w:tcPr>
          <w:p w:rsidR="00680D81" w:rsidRPr="00680D81" w:rsidRDefault="00680D81" w:rsidP="009074E9">
            <w:pPr>
              <w:pStyle w:val="a0"/>
              <w:ind w:firstLine="0"/>
              <w:jc w:val="center"/>
              <w:rPr>
                <w:b/>
                <w:i/>
                <w:lang w:val="ru-RU"/>
              </w:rPr>
            </w:pPr>
            <w:r w:rsidRPr="00680D81">
              <w:rPr>
                <w:b/>
                <w:i/>
                <w:lang w:val="ru-RU"/>
              </w:rPr>
              <w:t>Интернет</w:t>
            </w:r>
          </w:p>
        </w:tc>
      </w:tr>
      <w:tr w:rsidR="00680D81" w:rsidTr="00003CEA">
        <w:trPr>
          <w:jc w:val="center"/>
        </w:trPr>
        <w:tc>
          <w:tcPr>
            <w:tcW w:w="4644" w:type="dxa"/>
            <w:shd w:val="clear" w:color="auto" w:fill="F2F2F2" w:themeFill="background1" w:themeFillShade="F2"/>
            <w:vAlign w:val="center"/>
          </w:tcPr>
          <w:p w:rsidR="009074E9" w:rsidRPr="009074E9" w:rsidRDefault="00680D81" w:rsidP="00680D81">
            <w:pPr>
              <w:pStyle w:val="a0"/>
              <w:ind w:firstLine="0"/>
              <w:jc w:val="left"/>
              <w:rPr>
                <w:b/>
                <w:i/>
                <w:lang w:val="ru-RU"/>
              </w:rPr>
            </w:pPr>
            <w:r w:rsidRPr="009074E9">
              <w:rPr>
                <w:b/>
                <w:i/>
                <w:lang w:val="ru-RU"/>
              </w:rPr>
              <w:t>Выделенная линия</w:t>
            </w:r>
          </w:p>
        </w:tc>
        <w:tc>
          <w:tcPr>
            <w:tcW w:w="4803" w:type="dxa"/>
            <w:gridSpan w:val="3"/>
            <w:vAlign w:val="center"/>
          </w:tcPr>
          <w:p w:rsidR="00680D81" w:rsidRPr="009074E9" w:rsidRDefault="00680D81" w:rsidP="009074E9">
            <w:pPr>
              <w:pStyle w:val="a0"/>
              <w:ind w:firstLine="0"/>
              <w:jc w:val="center"/>
              <w:rPr>
                <w:lang w:val="ru-RU"/>
              </w:rPr>
            </w:pPr>
            <w:r>
              <w:rPr>
                <w:lang w:val="ru-RU"/>
              </w:rPr>
              <w:t>+</w:t>
            </w:r>
          </w:p>
        </w:tc>
      </w:tr>
      <w:tr w:rsidR="00680D81" w:rsidTr="00003CEA">
        <w:trPr>
          <w:jc w:val="center"/>
        </w:trPr>
        <w:tc>
          <w:tcPr>
            <w:tcW w:w="4644" w:type="dxa"/>
            <w:shd w:val="clear" w:color="auto" w:fill="F2F2F2" w:themeFill="background1" w:themeFillShade="F2"/>
            <w:vAlign w:val="center"/>
          </w:tcPr>
          <w:p w:rsidR="009074E9" w:rsidRPr="009074E9" w:rsidRDefault="00680D81" w:rsidP="00680D81">
            <w:pPr>
              <w:pStyle w:val="a0"/>
              <w:ind w:firstLine="0"/>
              <w:jc w:val="left"/>
              <w:rPr>
                <w:b/>
                <w:i/>
                <w:lang w:val="ru-RU"/>
              </w:rPr>
            </w:pPr>
            <w:r w:rsidRPr="009074E9">
              <w:rPr>
                <w:b/>
                <w:i/>
                <w:lang w:val="ru-RU"/>
              </w:rPr>
              <w:t>Через оператора сотовой связи</w:t>
            </w:r>
          </w:p>
        </w:tc>
        <w:tc>
          <w:tcPr>
            <w:tcW w:w="4803" w:type="dxa"/>
            <w:gridSpan w:val="3"/>
            <w:vAlign w:val="center"/>
          </w:tcPr>
          <w:p w:rsidR="00680D81" w:rsidRPr="009074E9" w:rsidRDefault="00680D81" w:rsidP="009074E9">
            <w:pPr>
              <w:pStyle w:val="a0"/>
              <w:ind w:firstLine="0"/>
              <w:jc w:val="center"/>
              <w:rPr>
                <w:lang w:val="ru-RU"/>
              </w:rPr>
            </w:pPr>
            <w:r>
              <w:rPr>
                <w:lang w:val="ru-RU"/>
              </w:rPr>
              <w:t>+</w:t>
            </w:r>
          </w:p>
        </w:tc>
      </w:tr>
      <w:tr w:rsidR="00680D81" w:rsidTr="00003CEA">
        <w:trPr>
          <w:jc w:val="center"/>
        </w:trPr>
        <w:tc>
          <w:tcPr>
            <w:tcW w:w="4644" w:type="dxa"/>
            <w:shd w:val="clear" w:color="auto" w:fill="F2F2F2" w:themeFill="background1" w:themeFillShade="F2"/>
            <w:vAlign w:val="center"/>
          </w:tcPr>
          <w:p w:rsidR="009074E9" w:rsidRPr="009074E9" w:rsidRDefault="00680D81" w:rsidP="00680D81">
            <w:pPr>
              <w:pStyle w:val="a0"/>
              <w:ind w:firstLine="0"/>
              <w:jc w:val="left"/>
              <w:rPr>
                <w:b/>
                <w:i/>
                <w:lang w:val="ru-RU"/>
              </w:rPr>
            </w:pPr>
            <w:r w:rsidRPr="009074E9">
              <w:rPr>
                <w:b/>
                <w:i/>
                <w:lang w:val="ru-RU"/>
              </w:rPr>
              <w:t>Общественные пункты доступа в и</w:t>
            </w:r>
            <w:r w:rsidRPr="009074E9">
              <w:rPr>
                <w:b/>
                <w:i/>
                <w:lang w:val="ru-RU"/>
              </w:rPr>
              <w:t>н</w:t>
            </w:r>
            <w:r w:rsidRPr="009074E9">
              <w:rPr>
                <w:b/>
                <w:i/>
                <w:lang w:val="ru-RU"/>
              </w:rPr>
              <w:t>тернет</w:t>
            </w:r>
          </w:p>
        </w:tc>
        <w:tc>
          <w:tcPr>
            <w:tcW w:w="4803" w:type="dxa"/>
            <w:gridSpan w:val="3"/>
          </w:tcPr>
          <w:p w:rsidR="00680D81" w:rsidRPr="009074E9" w:rsidRDefault="00680D81" w:rsidP="00680D81">
            <w:pPr>
              <w:pStyle w:val="a0"/>
              <w:ind w:firstLine="0"/>
              <w:jc w:val="center"/>
              <w:rPr>
                <w:lang w:val="ru-RU"/>
              </w:rPr>
            </w:pPr>
            <w:r>
              <w:rPr>
                <w:lang w:val="ru-RU"/>
              </w:rPr>
              <w:t>-</w:t>
            </w:r>
          </w:p>
        </w:tc>
      </w:tr>
    </w:tbl>
    <w:p w:rsidR="00680D81" w:rsidRDefault="00680D81" w:rsidP="00595309">
      <w:pPr>
        <w:pStyle w:val="a0"/>
        <w:spacing w:before="120"/>
        <w:rPr>
          <w:lang w:val="ru-RU"/>
        </w:rPr>
      </w:pPr>
      <w:r w:rsidRPr="00BD31D1">
        <w:rPr>
          <w:lang w:val="ru-RU"/>
        </w:rPr>
        <w:t xml:space="preserve">Услуги почтовой связи населению </w:t>
      </w:r>
      <w:r>
        <w:rPr>
          <w:lang w:val="ru-RU"/>
        </w:rPr>
        <w:t>СП</w:t>
      </w:r>
      <w:r w:rsidRPr="00BD31D1">
        <w:rPr>
          <w:lang w:val="ru-RU"/>
        </w:rPr>
        <w:t xml:space="preserve"> </w:t>
      </w:r>
      <w:r w:rsidR="00A77471">
        <w:rPr>
          <w:lang w:val="ru-RU"/>
        </w:rPr>
        <w:t>Имендяшевский</w:t>
      </w:r>
      <w:r w:rsidRPr="00BD31D1">
        <w:rPr>
          <w:lang w:val="ru-RU"/>
        </w:rPr>
        <w:t xml:space="preserve"> сельсовет предоставляет ФГУП </w:t>
      </w:r>
      <w:r>
        <w:rPr>
          <w:lang w:val="ru-RU"/>
        </w:rPr>
        <w:t>«</w:t>
      </w:r>
      <w:r w:rsidRPr="00BD31D1">
        <w:rPr>
          <w:lang w:val="ru-RU"/>
        </w:rPr>
        <w:t>Почта России</w:t>
      </w:r>
      <w:r>
        <w:rPr>
          <w:lang w:val="ru-RU"/>
        </w:rPr>
        <w:t>» (почтов</w:t>
      </w:r>
      <w:r w:rsidR="00F53F13">
        <w:rPr>
          <w:lang w:val="ru-RU"/>
        </w:rPr>
        <w:t>ое</w:t>
      </w:r>
      <w:r>
        <w:rPr>
          <w:lang w:val="ru-RU"/>
        </w:rPr>
        <w:t xml:space="preserve"> отделени</w:t>
      </w:r>
      <w:r w:rsidR="00F53F13">
        <w:rPr>
          <w:lang w:val="ru-RU"/>
        </w:rPr>
        <w:t>е</w:t>
      </w:r>
      <w:r>
        <w:rPr>
          <w:lang w:val="ru-RU"/>
        </w:rPr>
        <w:t xml:space="preserve"> в с. </w:t>
      </w:r>
      <w:r w:rsidR="00F53F13">
        <w:rPr>
          <w:lang w:val="ru-RU"/>
        </w:rPr>
        <w:t>Карагаево</w:t>
      </w:r>
      <w:r>
        <w:rPr>
          <w:lang w:val="ru-RU"/>
        </w:rPr>
        <w:t>)</w:t>
      </w:r>
      <w:r w:rsidRPr="00BD31D1">
        <w:rPr>
          <w:lang w:val="ru-RU"/>
        </w:rPr>
        <w:t>.</w:t>
      </w:r>
    </w:p>
    <w:p w:rsidR="00595309" w:rsidRPr="00595309" w:rsidRDefault="00595309" w:rsidP="00595309">
      <w:pPr>
        <w:pStyle w:val="a0"/>
        <w:rPr>
          <w:lang w:val="ru-RU"/>
        </w:rPr>
      </w:pPr>
      <w:r w:rsidRPr="00595309">
        <w:rPr>
          <w:lang w:val="ru-RU"/>
        </w:rPr>
        <w:t>Телефонизация сельского поселения осуществляется от существующих телефо</w:t>
      </w:r>
      <w:r w:rsidRPr="00595309">
        <w:rPr>
          <w:lang w:val="ru-RU"/>
        </w:rPr>
        <w:t>н</w:t>
      </w:r>
      <w:r w:rsidRPr="00595309">
        <w:rPr>
          <w:lang w:val="ru-RU"/>
        </w:rPr>
        <w:t xml:space="preserve">ных станций. </w:t>
      </w:r>
    </w:p>
    <w:p w:rsidR="00595309" w:rsidRPr="00595309" w:rsidRDefault="00595309" w:rsidP="00595309">
      <w:pPr>
        <w:pStyle w:val="a0"/>
        <w:rPr>
          <w:lang w:val="ru-RU"/>
        </w:rPr>
      </w:pPr>
      <w:r w:rsidRPr="00595309">
        <w:rPr>
          <w:lang w:val="ru-RU"/>
        </w:rPr>
        <w:t>Внутрирайонная телефонная связь между станциями и выход на международную связь осуществляется по кабельным и воздушным соединительным линиям, уплотняемым высококачественной аппаратурой.</w:t>
      </w:r>
    </w:p>
    <w:p w:rsidR="00B20883" w:rsidRPr="00BD31D1" w:rsidRDefault="00B20883" w:rsidP="00340096">
      <w:pPr>
        <w:pStyle w:val="a0"/>
        <w:rPr>
          <w:rFonts w:eastAsiaTheme="majorEastAsia"/>
          <w:b/>
          <w:bCs/>
          <w:caps/>
          <w:lang w:val="ru-RU"/>
        </w:rPr>
      </w:pPr>
      <w:r w:rsidRPr="00BD31D1">
        <w:rPr>
          <w:lang w:val="ru-RU"/>
        </w:rPr>
        <w:t>Интенсивно развивается беспроводная (сотовая) связь. Основные операторы сот</w:t>
      </w:r>
      <w:r w:rsidRPr="00BD31D1">
        <w:rPr>
          <w:lang w:val="ru-RU"/>
        </w:rPr>
        <w:t>о</w:t>
      </w:r>
      <w:r w:rsidRPr="00BD31D1">
        <w:rPr>
          <w:lang w:val="ru-RU"/>
        </w:rPr>
        <w:t>вой связи –</w:t>
      </w:r>
      <w:r w:rsidR="00680D81">
        <w:rPr>
          <w:lang w:val="ru-RU"/>
        </w:rPr>
        <w:t xml:space="preserve"> </w:t>
      </w:r>
      <w:r w:rsidR="00680D81" w:rsidRPr="00680D81">
        <w:rPr>
          <w:lang w:val="ru-RU"/>
        </w:rPr>
        <w:t>«СОТОВАЯ СВЯЗЬ БАШКОРТОСТАНА»</w:t>
      </w:r>
      <w:r w:rsidR="00680D81">
        <w:rPr>
          <w:lang w:val="ru-RU"/>
        </w:rPr>
        <w:t>,</w:t>
      </w:r>
      <w:r w:rsidRPr="00BD31D1">
        <w:rPr>
          <w:lang w:val="ru-RU"/>
        </w:rPr>
        <w:t xml:space="preserve"> </w:t>
      </w:r>
      <w:r w:rsidR="00415C87">
        <w:rPr>
          <w:lang w:val="ru-RU"/>
        </w:rPr>
        <w:t>«</w:t>
      </w:r>
      <w:r w:rsidRPr="00BD31D1">
        <w:rPr>
          <w:lang w:val="ru-RU"/>
        </w:rPr>
        <w:t>МТС</w:t>
      </w:r>
      <w:r w:rsidR="00415C87">
        <w:rPr>
          <w:lang w:val="ru-RU"/>
        </w:rPr>
        <w:t>»</w:t>
      </w:r>
      <w:r w:rsidRPr="00BD31D1">
        <w:rPr>
          <w:lang w:val="ru-RU"/>
        </w:rPr>
        <w:t xml:space="preserve">, </w:t>
      </w:r>
      <w:r w:rsidR="00415C87">
        <w:rPr>
          <w:lang w:val="ru-RU"/>
        </w:rPr>
        <w:t>«</w:t>
      </w:r>
      <w:r w:rsidRPr="00BD31D1">
        <w:rPr>
          <w:lang w:val="ru-RU"/>
        </w:rPr>
        <w:t>Мегафон</w:t>
      </w:r>
      <w:r w:rsidR="00415C87">
        <w:rPr>
          <w:lang w:val="ru-RU"/>
        </w:rPr>
        <w:t>»</w:t>
      </w:r>
      <w:r w:rsidRPr="00BD31D1">
        <w:rPr>
          <w:lang w:val="ru-RU"/>
        </w:rPr>
        <w:t xml:space="preserve">, </w:t>
      </w:r>
      <w:r w:rsidR="00415C87">
        <w:rPr>
          <w:lang w:val="ru-RU"/>
        </w:rPr>
        <w:t>«</w:t>
      </w:r>
      <w:r w:rsidRPr="00BD31D1">
        <w:rPr>
          <w:lang w:val="ru-RU"/>
        </w:rPr>
        <w:t>Билайн</w:t>
      </w:r>
      <w:r w:rsidR="00415C87">
        <w:rPr>
          <w:lang w:val="ru-RU"/>
        </w:rPr>
        <w:t>»</w:t>
      </w:r>
      <w:r w:rsidRPr="00BD31D1">
        <w:rPr>
          <w:lang w:val="ru-RU"/>
        </w:rPr>
        <w:t>.</w:t>
      </w:r>
      <w:r w:rsidRPr="00BD31D1">
        <w:rPr>
          <w:lang w:val="ru-RU"/>
        </w:rPr>
        <w:br w:type="page"/>
      </w:r>
    </w:p>
    <w:p w:rsidR="00B20883" w:rsidRPr="00BD31D1" w:rsidRDefault="00072E94" w:rsidP="007E3892">
      <w:pPr>
        <w:pStyle w:val="1"/>
        <w:rPr>
          <w:rFonts w:cs="Times New Roman"/>
          <w:szCs w:val="24"/>
        </w:rPr>
      </w:pPr>
      <w:bookmarkStart w:id="322" w:name="_Toc370201554"/>
      <w:bookmarkStart w:id="323" w:name="_Toc374968598"/>
      <w:bookmarkStart w:id="324" w:name="_Toc410812038"/>
      <w:bookmarkEnd w:id="279"/>
      <w:bookmarkEnd w:id="280"/>
      <w:bookmarkEnd w:id="281"/>
      <w:r>
        <w:rPr>
          <w:rFonts w:cs="Times New Roman"/>
          <w:szCs w:val="24"/>
        </w:rPr>
        <w:t>13</w:t>
      </w:r>
      <w:r w:rsidR="00B20883" w:rsidRPr="00BD31D1">
        <w:rPr>
          <w:rFonts w:cs="Times New Roman"/>
          <w:szCs w:val="24"/>
        </w:rPr>
        <w:t>. Транспортный комплекс</w:t>
      </w:r>
      <w:bookmarkEnd w:id="322"/>
      <w:bookmarkEnd w:id="323"/>
      <w:bookmarkEnd w:id="324"/>
    </w:p>
    <w:p w:rsidR="00B20883" w:rsidRPr="00BD31D1" w:rsidRDefault="00B20883" w:rsidP="007E3892">
      <w:pPr>
        <w:pStyle w:val="a0"/>
        <w:rPr>
          <w:lang w:val="ru-RU"/>
        </w:rPr>
      </w:pPr>
      <w:r w:rsidRPr="00BD31D1">
        <w:rPr>
          <w:lang w:val="ru-RU"/>
        </w:rPr>
        <w:t xml:space="preserve">Развитие транспортного комплекса неразрывно связано с экономико-географическим положением </w:t>
      </w:r>
      <w:r w:rsidR="0044493C">
        <w:rPr>
          <w:lang w:val="ru-RU"/>
        </w:rPr>
        <w:t>сельского поселения</w:t>
      </w:r>
      <w:r w:rsidRPr="00BD31D1">
        <w:rPr>
          <w:lang w:val="ru-RU"/>
        </w:rPr>
        <w:t>, наличием природных ресурсов, эне</w:t>
      </w:r>
      <w:r w:rsidRPr="00BD31D1">
        <w:rPr>
          <w:lang w:val="ru-RU"/>
        </w:rPr>
        <w:t>р</w:t>
      </w:r>
      <w:r w:rsidRPr="00BD31D1">
        <w:rPr>
          <w:lang w:val="ru-RU"/>
        </w:rPr>
        <w:t>гетических ресурсов, минерально-сырьевой базы, культурными и историческими связями района, а так же, наличием и возможностями имеющихся производительных сил. Тран</w:t>
      </w:r>
      <w:r w:rsidRPr="00BD31D1">
        <w:rPr>
          <w:lang w:val="ru-RU"/>
        </w:rPr>
        <w:t>с</w:t>
      </w:r>
      <w:r w:rsidRPr="00BD31D1">
        <w:rPr>
          <w:lang w:val="ru-RU"/>
        </w:rPr>
        <w:t xml:space="preserve">портная сеть района должна рассматриваться как составляющая часть единой сети </w:t>
      </w:r>
      <w:r w:rsidR="0044493C">
        <w:rPr>
          <w:lang w:val="ru-RU"/>
        </w:rPr>
        <w:t>Ре</w:t>
      </w:r>
      <w:r w:rsidR="0044493C">
        <w:rPr>
          <w:lang w:val="ru-RU"/>
        </w:rPr>
        <w:t>с</w:t>
      </w:r>
      <w:r w:rsidR="0044493C">
        <w:rPr>
          <w:lang w:val="ru-RU"/>
        </w:rPr>
        <w:t>публики Башкортостан</w:t>
      </w:r>
      <w:r w:rsidRPr="00BD31D1">
        <w:rPr>
          <w:lang w:val="ru-RU"/>
        </w:rPr>
        <w:t xml:space="preserve">, а так же при дальнейшем развитии, как часть </w:t>
      </w:r>
      <w:r w:rsidR="00840B7F" w:rsidRPr="00BD31D1">
        <w:rPr>
          <w:lang w:val="ru-RU"/>
        </w:rPr>
        <w:t>общефедеральной</w:t>
      </w:r>
      <w:r w:rsidRPr="00BD31D1">
        <w:rPr>
          <w:lang w:val="ru-RU"/>
        </w:rPr>
        <w:t xml:space="preserve"> транспортной системы, с учетом географического положения, наличия производственных связей с приграничными регионами. Значительное влияние на модернизацию транспор</w:t>
      </w:r>
      <w:r w:rsidRPr="00BD31D1">
        <w:rPr>
          <w:lang w:val="ru-RU"/>
        </w:rPr>
        <w:t>т</w:t>
      </w:r>
      <w:r w:rsidRPr="00BD31D1">
        <w:rPr>
          <w:lang w:val="ru-RU"/>
        </w:rPr>
        <w:t>ной инфраструктуры оказывают исторические, культурные, туристические связи, а так же перспективные планы развития района. Кроме того, транспортная сеть призвана обесп</w:t>
      </w:r>
      <w:r w:rsidRPr="00BD31D1">
        <w:rPr>
          <w:lang w:val="ru-RU"/>
        </w:rPr>
        <w:t>е</w:t>
      </w:r>
      <w:r w:rsidRPr="00BD31D1">
        <w:rPr>
          <w:lang w:val="ru-RU"/>
        </w:rPr>
        <w:t>чивать (возможно, в первую очередь) ежедневную жизнедеятельность и жизнеобеспеч</w:t>
      </w:r>
      <w:r w:rsidRPr="00BD31D1">
        <w:rPr>
          <w:lang w:val="ru-RU"/>
        </w:rPr>
        <w:t>е</w:t>
      </w:r>
      <w:r w:rsidRPr="00BD31D1">
        <w:rPr>
          <w:lang w:val="ru-RU"/>
        </w:rPr>
        <w:t xml:space="preserve">ние населения внутри рассматриваемого </w:t>
      </w:r>
      <w:r w:rsidR="0044493C">
        <w:rPr>
          <w:lang w:val="ru-RU"/>
        </w:rPr>
        <w:t>сельского поселения</w:t>
      </w:r>
      <w:r w:rsidRPr="00BD31D1">
        <w:rPr>
          <w:lang w:val="ru-RU"/>
        </w:rPr>
        <w:t>.</w:t>
      </w:r>
    </w:p>
    <w:p w:rsidR="00B20883" w:rsidRPr="00BD31D1" w:rsidRDefault="00B20883" w:rsidP="007E3892">
      <w:pPr>
        <w:pStyle w:val="a0"/>
        <w:rPr>
          <w:lang w:val="ru-RU"/>
        </w:rPr>
      </w:pPr>
      <w:r w:rsidRPr="00BD31D1">
        <w:rPr>
          <w:lang w:val="ru-RU"/>
        </w:rPr>
        <w:t xml:space="preserve">Автомобильные дороги, являясь одной из составляющих транспортного комплекса, играют важнейшую роль в развитии экономики </w:t>
      </w:r>
      <w:r w:rsidR="0044493C">
        <w:rPr>
          <w:lang w:val="ru-RU"/>
        </w:rPr>
        <w:t>Республики Башкортостан</w:t>
      </w:r>
      <w:r w:rsidRPr="00BD31D1">
        <w:rPr>
          <w:lang w:val="ru-RU"/>
        </w:rPr>
        <w:t xml:space="preserve">, в общем, в том числе </w:t>
      </w:r>
      <w:r w:rsidR="00A029B6">
        <w:rPr>
          <w:lang w:val="ru-RU"/>
        </w:rPr>
        <w:t>Гафурийского</w:t>
      </w:r>
      <w:r w:rsidRPr="00BD31D1">
        <w:rPr>
          <w:lang w:val="ru-RU"/>
        </w:rPr>
        <w:t xml:space="preserve"> района.</w:t>
      </w:r>
      <w:r w:rsidR="00333735">
        <w:rPr>
          <w:lang w:val="ru-RU"/>
        </w:rPr>
        <w:t xml:space="preserve"> </w:t>
      </w:r>
      <w:r w:rsidRPr="00BD31D1">
        <w:rPr>
          <w:lang w:val="ru-RU"/>
        </w:rPr>
        <w:t xml:space="preserve">Транспортная система </w:t>
      </w:r>
      <w:r w:rsidR="0044493C">
        <w:rPr>
          <w:lang w:val="ru-RU"/>
        </w:rPr>
        <w:t>СП</w:t>
      </w:r>
      <w:r w:rsidR="00840B7F" w:rsidRPr="00BD31D1">
        <w:rPr>
          <w:lang w:val="ru-RU"/>
        </w:rPr>
        <w:t xml:space="preserve"> </w:t>
      </w:r>
      <w:r w:rsidR="00A77471">
        <w:rPr>
          <w:lang w:val="ru-RU"/>
        </w:rPr>
        <w:t>Имендяшевский</w:t>
      </w:r>
      <w:r w:rsidR="00840B7F" w:rsidRPr="00BD31D1">
        <w:rPr>
          <w:lang w:val="ru-RU"/>
        </w:rPr>
        <w:t xml:space="preserve"> сельсовет</w:t>
      </w:r>
      <w:r w:rsidRPr="00BD31D1">
        <w:rPr>
          <w:lang w:val="ru-RU"/>
        </w:rPr>
        <w:t xml:space="preserve"> пре</w:t>
      </w:r>
      <w:r w:rsidRPr="00BD31D1">
        <w:rPr>
          <w:lang w:val="ru-RU"/>
        </w:rPr>
        <w:t>д</w:t>
      </w:r>
      <w:r w:rsidRPr="00BD31D1">
        <w:rPr>
          <w:lang w:val="ru-RU"/>
        </w:rPr>
        <w:t xml:space="preserve">ставлена </w:t>
      </w:r>
      <w:r w:rsidR="00470027" w:rsidRPr="00BD31D1">
        <w:rPr>
          <w:lang w:val="ru-RU"/>
        </w:rPr>
        <w:t>одним видом</w:t>
      </w:r>
      <w:r w:rsidRPr="00BD31D1">
        <w:rPr>
          <w:lang w:val="ru-RU"/>
        </w:rPr>
        <w:t xml:space="preserve"> транспорта: автомобильным. </w:t>
      </w:r>
      <w:r w:rsidR="00384F49">
        <w:rPr>
          <w:lang w:val="ru-RU"/>
        </w:rPr>
        <w:t>Железнодорожный и воздушный транспорт в сельском поселении отсутствуют.</w:t>
      </w:r>
    </w:p>
    <w:p w:rsidR="00B20883" w:rsidRPr="00BD31D1" w:rsidRDefault="00072E94" w:rsidP="00D528A2">
      <w:pPr>
        <w:pStyle w:val="2"/>
        <w:rPr>
          <w:rFonts w:cs="Times New Roman"/>
          <w:szCs w:val="24"/>
        </w:rPr>
      </w:pPr>
      <w:bookmarkStart w:id="325" w:name="_Toc242512382"/>
      <w:bookmarkStart w:id="326" w:name="_Toc270950885"/>
      <w:bookmarkStart w:id="327" w:name="_Toc312530951"/>
      <w:bookmarkStart w:id="328" w:name="_Toc370201555"/>
      <w:bookmarkStart w:id="329" w:name="_Toc374968599"/>
      <w:bookmarkStart w:id="330" w:name="_Toc410812039"/>
      <w:r>
        <w:rPr>
          <w:rFonts w:cs="Times New Roman"/>
          <w:szCs w:val="24"/>
        </w:rPr>
        <w:t>13</w:t>
      </w:r>
      <w:r w:rsidR="00B20883" w:rsidRPr="00BD31D1">
        <w:rPr>
          <w:rFonts w:cs="Times New Roman"/>
          <w:szCs w:val="24"/>
        </w:rPr>
        <w:t>.1 Внешний транспорт</w:t>
      </w:r>
      <w:bookmarkEnd w:id="325"/>
      <w:bookmarkEnd w:id="326"/>
      <w:bookmarkEnd w:id="327"/>
      <w:bookmarkEnd w:id="328"/>
      <w:bookmarkEnd w:id="329"/>
      <w:bookmarkEnd w:id="330"/>
    </w:p>
    <w:p w:rsidR="00333735" w:rsidRDefault="00B20883" w:rsidP="007E3892">
      <w:pPr>
        <w:pStyle w:val="a0"/>
        <w:rPr>
          <w:lang w:val="ru-RU"/>
        </w:rPr>
      </w:pPr>
      <w:r w:rsidRPr="00BD31D1">
        <w:rPr>
          <w:lang w:val="ru-RU"/>
        </w:rPr>
        <w:t xml:space="preserve">Внешний транспорт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840B7F" w:rsidRPr="00BD31D1">
        <w:rPr>
          <w:lang w:val="ru-RU"/>
        </w:rPr>
        <w:t xml:space="preserve"> </w:t>
      </w:r>
      <w:r w:rsidRPr="00BD31D1">
        <w:rPr>
          <w:lang w:val="ru-RU"/>
        </w:rPr>
        <w:t xml:space="preserve">представлен </w:t>
      </w:r>
      <w:r w:rsidR="00470027" w:rsidRPr="00BD31D1">
        <w:rPr>
          <w:lang w:val="ru-RU"/>
        </w:rPr>
        <w:t>одним</w:t>
      </w:r>
      <w:r w:rsidRPr="00BD31D1">
        <w:rPr>
          <w:lang w:val="ru-RU"/>
        </w:rPr>
        <w:t xml:space="preserve"> вид</w:t>
      </w:r>
      <w:r w:rsidR="00470027" w:rsidRPr="00BD31D1">
        <w:rPr>
          <w:lang w:val="ru-RU"/>
        </w:rPr>
        <w:t>ом</w:t>
      </w:r>
      <w:r w:rsidRPr="00BD31D1">
        <w:rPr>
          <w:lang w:val="ru-RU"/>
        </w:rPr>
        <w:t>: а</w:t>
      </w:r>
      <w:r w:rsidRPr="00BD31D1">
        <w:rPr>
          <w:lang w:val="ru-RU"/>
        </w:rPr>
        <w:t>в</w:t>
      </w:r>
      <w:r w:rsidRPr="00BD31D1">
        <w:rPr>
          <w:lang w:val="ru-RU"/>
        </w:rPr>
        <w:t xml:space="preserve">томобильным. </w:t>
      </w:r>
    </w:p>
    <w:p w:rsidR="00B20883" w:rsidRPr="00BD31D1" w:rsidRDefault="00B20883" w:rsidP="007E3892">
      <w:pPr>
        <w:pStyle w:val="a0"/>
        <w:rPr>
          <w:lang w:val="ru-RU"/>
        </w:rPr>
      </w:pPr>
      <w:r w:rsidRPr="00BD31D1">
        <w:rPr>
          <w:lang w:val="ru-RU"/>
        </w:rPr>
        <w:t>Расположение, преимущественное направление имеющихся автомобильных дорог, дальнейшее их развитие объективно связано с географическим и историческим нахожд</w:t>
      </w:r>
      <w:r w:rsidRPr="00BD31D1">
        <w:rPr>
          <w:lang w:val="ru-RU"/>
        </w:rPr>
        <w:t>е</w:t>
      </w:r>
      <w:r w:rsidRPr="00BD31D1">
        <w:rPr>
          <w:lang w:val="ru-RU"/>
        </w:rPr>
        <w:t xml:space="preserve">нием населенных пунктов, местоположением имеющихся природных ресурсов и полезных ископаемых, особенностями рельефа и гидрогеологическими условиями местности. </w:t>
      </w:r>
    </w:p>
    <w:p w:rsidR="00B20883" w:rsidRPr="00BD31D1" w:rsidRDefault="00B20883" w:rsidP="007E3892">
      <w:pPr>
        <w:pStyle w:val="a0"/>
        <w:rPr>
          <w:lang w:val="ru-RU"/>
        </w:rPr>
      </w:pPr>
      <w:r w:rsidRPr="00BD31D1">
        <w:rPr>
          <w:lang w:val="ru-RU"/>
        </w:rPr>
        <w:t>Автомобильные дороги являются обязательной составной частью любой хозя</w:t>
      </w:r>
      <w:r w:rsidRPr="00BD31D1">
        <w:rPr>
          <w:lang w:val="ru-RU"/>
        </w:rPr>
        <w:t>й</w:t>
      </w:r>
      <w:r w:rsidRPr="00BD31D1">
        <w:rPr>
          <w:lang w:val="ru-RU"/>
        </w:rPr>
        <w:t>ственной системы. При этом автомобильные дороги выполняют не только функцию связи, но и сами являются побудительным фактором к созданию мощных хозяйственных систем. Дороги, связывая пространственно разделенные части хозяйственной системы, делают их доступными и создают благоприятные условия для развития взаимодополняющих отн</w:t>
      </w:r>
      <w:r w:rsidRPr="00BD31D1">
        <w:rPr>
          <w:lang w:val="ru-RU"/>
        </w:rPr>
        <w:t>о</w:t>
      </w:r>
      <w:r w:rsidRPr="00BD31D1">
        <w:rPr>
          <w:lang w:val="ru-RU"/>
        </w:rPr>
        <w:t>шений между населенными пунктами.</w:t>
      </w:r>
    </w:p>
    <w:p w:rsidR="005C3BAF" w:rsidRDefault="00B20883" w:rsidP="00E276D2">
      <w:pPr>
        <w:pStyle w:val="a0"/>
        <w:rPr>
          <w:lang w:val="ru-RU"/>
        </w:rPr>
      </w:pPr>
      <w:r w:rsidRPr="00BD31D1">
        <w:rPr>
          <w:lang w:val="ru-RU"/>
        </w:rPr>
        <w:t xml:space="preserve">Основой дорожной сети </w:t>
      </w:r>
      <w:r w:rsidR="00A029B6">
        <w:rPr>
          <w:lang w:val="ru-RU"/>
        </w:rPr>
        <w:t>Гафурийского</w:t>
      </w:r>
      <w:r w:rsidRPr="00BD31D1">
        <w:rPr>
          <w:lang w:val="ru-RU"/>
        </w:rPr>
        <w:t xml:space="preserve"> района является сеть автомобильных дорог общего пользования.</w:t>
      </w:r>
      <w:r w:rsidR="006C3368">
        <w:rPr>
          <w:lang w:val="ru-RU"/>
        </w:rPr>
        <w:t xml:space="preserve"> </w:t>
      </w:r>
    </w:p>
    <w:p w:rsidR="00E276D2" w:rsidRPr="00BD31D1" w:rsidRDefault="00E276D2" w:rsidP="00E276D2">
      <w:pPr>
        <w:pStyle w:val="a0"/>
        <w:rPr>
          <w:lang w:val="ru-RU"/>
        </w:rPr>
      </w:pPr>
      <w:r w:rsidRPr="00BD31D1">
        <w:rPr>
          <w:lang w:val="ru-RU"/>
        </w:rPr>
        <w:t>Автомобильные дороги делятся на категории. В зависимости от категории автод</w:t>
      </w:r>
      <w:r w:rsidRPr="00BD31D1">
        <w:rPr>
          <w:lang w:val="ru-RU"/>
        </w:rPr>
        <w:t>о</w:t>
      </w:r>
      <w:r w:rsidRPr="00BD31D1">
        <w:rPr>
          <w:lang w:val="ru-RU"/>
        </w:rPr>
        <w:t>роги имеют соответствующие геометрические характеристики и эксплуатационные пар</w:t>
      </w:r>
      <w:r w:rsidRPr="00BD31D1">
        <w:rPr>
          <w:lang w:val="ru-RU"/>
        </w:rPr>
        <w:t>а</w:t>
      </w:r>
      <w:r w:rsidRPr="00BD31D1">
        <w:rPr>
          <w:lang w:val="ru-RU"/>
        </w:rPr>
        <w:t>метры.</w:t>
      </w:r>
    </w:p>
    <w:p w:rsidR="00E276D2" w:rsidRPr="00BD31D1" w:rsidRDefault="00E276D2" w:rsidP="00E276D2">
      <w:pPr>
        <w:pStyle w:val="a0"/>
        <w:rPr>
          <w:lang w:val="ru-RU"/>
        </w:rPr>
      </w:pPr>
      <w:r w:rsidRPr="00BD31D1">
        <w:rPr>
          <w:lang w:val="ru-RU"/>
        </w:rPr>
        <w:t xml:space="preserve">На дорогах </w:t>
      </w:r>
      <w:r w:rsidRPr="00BD31D1">
        <w:t>I</w:t>
      </w:r>
      <w:r w:rsidRPr="00BD31D1">
        <w:rPr>
          <w:lang w:val="ru-RU"/>
        </w:rPr>
        <w:t xml:space="preserve"> категории ширина проезжей части – 15 м, ширина обочины – 3,75 м, укрепленная полоса обочины а/б – 0,75 м.</w:t>
      </w:r>
    </w:p>
    <w:p w:rsidR="00E276D2" w:rsidRPr="00BD31D1" w:rsidRDefault="00E276D2" w:rsidP="00E276D2">
      <w:pPr>
        <w:pStyle w:val="a0"/>
        <w:rPr>
          <w:lang w:val="ru-RU"/>
        </w:rPr>
      </w:pPr>
      <w:r w:rsidRPr="00BD31D1">
        <w:rPr>
          <w:lang w:val="ru-RU"/>
        </w:rPr>
        <w:t xml:space="preserve">На дорогах </w:t>
      </w:r>
      <w:r w:rsidRPr="00BD31D1">
        <w:t>II</w:t>
      </w:r>
      <w:r w:rsidRPr="00BD31D1">
        <w:rPr>
          <w:lang w:val="ru-RU"/>
        </w:rPr>
        <w:t xml:space="preserve"> категории ширина проезжей части – 7,5 м, ширина обочины – 3,75 м, укрепленная полоса обочины а/б – 0,75 м.</w:t>
      </w:r>
    </w:p>
    <w:p w:rsidR="00E276D2" w:rsidRPr="00BD31D1" w:rsidRDefault="00E276D2" w:rsidP="00E276D2">
      <w:pPr>
        <w:pStyle w:val="a0"/>
        <w:rPr>
          <w:lang w:val="ru-RU"/>
        </w:rPr>
      </w:pPr>
      <w:r w:rsidRPr="00BD31D1">
        <w:rPr>
          <w:lang w:val="ru-RU"/>
        </w:rPr>
        <w:t xml:space="preserve">На дорогах </w:t>
      </w:r>
      <w:r w:rsidRPr="00BD31D1">
        <w:t>III</w:t>
      </w:r>
      <w:r w:rsidRPr="00BD31D1">
        <w:rPr>
          <w:lang w:val="ru-RU"/>
        </w:rPr>
        <w:t xml:space="preserve"> категории ширина проезжей части – 7,0 м, ширина обочины – 2,5 м, укрепленная полоса обочины а/б – 0,5 м.</w:t>
      </w:r>
    </w:p>
    <w:p w:rsidR="00E276D2" w:rsidRPr="00BD31D1" w:rsidRDefault="00E276D2" w:rsidP="00E276D2">
      <w:pPr>
        <w:pStyle w:val="a0"/>
        <w:rPr>
          <w:lang w:val="ru-RU"/>
        </w:rPr>
      </w:pPr>
      <w:r w:rsidRPr="00BD31D1">
        <w:rPr>
          <w:lang w:val="ru-RU"/>
        </w:rPr>
        <w:t xml:space="preserve">На дорогах </w:t>
      </w:r>
      <w:r w:rsidRPr="00BD31D1">
        <w:t>IV</w:t>
      </w:r>
      <w:r w:rsidRPr="00BD31D1">
        <w:rPr>
          <w:lang w:val="ru-RU"/>
        </w:rPr>
        <w:t xml:space="preserve"> категории ширина проезжей части – 6,0 м, ширина обочины – 2,0 м, укрепленная полоса обочины а/б – 0,5 м.</w:t>
      </w:r>
    </w:p>
    <w:p w:rsidR="00E276D2" w:rsidRPr="00BD31D1" w:rsidRDefault="00E276D2" w:rsidP="00E276D2">
      <w:pPr>
        <w:pStyle w:val="a0"/>
        <w:rPr>
          <w:lang w:val="ru-RU"/>
        </w:rPr>
      </w:pPr>
      <w:r w:rsidRPr="00BD31D1">
        <w:rPr>
          <w:lang w:val="ru-RU"/>
        </w:rPr>
        <w:t xml:space="preserve">На дорогах </w:t>
      </w:r>
      <w:r w:rsidRPr="00BD31D1">
        <w:t>V</w:t>
      </w:r>
      <w:r w:rsidRPr="00BD31D1">
        <w:rPr>
          <w:lang w:val="ru-RU"/>
        </w:rPr>
        <w:t xml:space="preserve"> категории ширина проезжей части – 4,5 м, ширина обочины-1,75 м.</w:t>
      </w:r>
    </w:p>
    <w:p w:rsidR="00E276D2" w:rsidRPr="00BD31D1" w:rsidRDefault="00E276D2" w:rsidP="00E276D2">
      <w:pPr>
        <w:pStyle w:val="a0"/>
        <w:rPr>
          <w:lang w:val="ru-RU"/>
        </w:rPr>
      </w:pPr>
      <w:r w:rsidRPr="00BD31D1">
        <w:rPr>
          <w:lang w:val="ru-RU"/>
        </w:rPr>
        <w:t>Грунтовые дороги идут вне категории.</w:t>
      </w:r>
    </w:p>
    <w:p w:rsidR="00D810D6" w:rsidRDefault="00D810D6" w:rsidP="00D810D6">
      <w:pPr>
        <w:pStyle w:val="a0"/>
        <w:rPr>
          <w:lang w:val="ru-RU"/>
        </w:rPr>
      </w:pPr>
      <w:r>
        <w:rPr>
          <w:lang w:val="ru-RU"/>
        </w:rPr>
        <w:t>С</w:t>
      </w:r>
      <w:r w:rsidRPr="00BD31D1">
        <w:rPr>
          <w:lang w:val="ru-RU"/>
        </w:rPr>
        <w:t xml:space="preserve">огласно </w:t>
      </w:r>
      <w:r w:rsidRPr="002143C2">
        <w:rPr>
          <w:lang w:val="ru-RU"/>
        </w:rPr>
        <w:t xml:space="preserve">постановлению </w:t>
      </w:r>
      <w:r w:rsidRPr="00D810D6">
        <w:rPr>
          <w:lang w:val="ru-RU"/>
        </w:rPr>
        <w:t xml:space="preserve">Правительства Республики Башкортостан от 2 февраля 2012 г. </w:t>
      </w:r>
      <w:r w:rsidR="00250550">
        <w:rPr>
          <w:lang w:val="ru-RU"/>
        </w:rPr>
        <w:t>№ </w:t>
      </w:r>
      <w:r w:rsidRPr="00D810D6">
        <w:rPr>
          <w:lang w:val="ru-RU"/>
        </w:rPr>
        <w:t>28</w:t>
      </w:r>
      <w:r>
        <w:rPr>
          <w:lang w:val="ru-RU"/>
        </w:rPr>
        <w:t xml:space="preserve"> «О</w:t>
      </w:r>
      <w:r w:rsidRPr="00D810D6">
        <w:rPr>
          <w:lang w:val="ru-RU"/>
        </w:rPr>
        <w:t>б утверждении перечня автомобильных дорог общего пользования</w:t>
      </w:r>
      <w:r>
        <w:rPr>
          <w:lang w:val="ru-RU"/>
        </w:rPr>
        <w:t xml:space="preserve"> </w:t>
      </w:r>
      <w:r w:rsidRPr="00D810D6">
        <w:rPr>
          <w:lang w:val="ru-RU"/>
        </w:rPr>
        <w:t>реги</w:t>
      </w:r>
      <w:r w:rsidRPr="00D810D6">
        <w:rPr>
          <w:lang w:val="ru-RU"/>
        </w:rPr>
        <w:t>о</w:t>
      </w:r>
      <w:r w:rsidRPr="00D810D6">
        <w:rPr>
          <w:lang w:val="ru-RU"/>
        </w:rPr>
        <w:t>нально</w:t>
      </w:r>
      <w:r>
        <w:rPr>
          <w:lang w:val="ru-RU"/>
        </w:rPr>
        <w:t xml:space="preserve">го и межмуниципального значения» </w:t>
      </w:r>
      <w:r w:rsidRPr="00BD31D1">
        <w:rPr>
          <w:lang w:val="ru-RU"/>
        </w:rPr>
        <w:t xml:space="preserve">на территории </w:t>
      </w:r>
      <w:r>
        <w:rPr>
          <w:lang w:val="ru-RU"/>
        </w:rPr>
        <w:t xml:space="preserve">СП </w:t>
      </w:r>
      <w:r w:rsidR="00A77471">
        <w:rPr>
          <w:lang w:val="ru-RU"/>
        </w:rPr>
        <w:t>Имендяшевский</w:t>
      </w:r>
      <w:r>
        <w:rPr>
          <w:lang w:val="ru-RU"/>
        </w:rPr>
        <w:t xml:space="preserve"> сельсовет имею</w:t>
      </w:r>
      <w:r w:rsidRPr="00BD31D1">
        <w:rPr>
          <w:lang w:val="ru-RU"/>
        </w:rPr>
        <w:t>тся автомобильн</w:t>
      </w:r>
      <w:r>
        <w:rPr>
          <w:lang w:val="ru-RU"/>
        </w:rPr>
        <w:t>ые</w:t>
      </w:r>
      <w:r w:rsidRPr="00BD31D1">
        <w:rPr>
          <w:lang w:val="ru-RU"/>
        </w:rPr>
        <w:t xml:space="preserve"> дорог</w:t>
      </w:r>
      <w:r>
        <w:rPr>
          <w:lang w:val="ru-RU"/>
        </w:rPr>
        <w:t>и</w:t>
      </w:r>
      <w:r w:rsidRPr="00BD31D1">
        <w:rPr>
          <w:lang w:val="ru-RU"/>
        </w:rPr>
        <w:t xml:space="preserve"> общего пользования </w:t>
      </w:r>
      <w:r>
        <w:rPr>
          <w:lang w:val="ru-RU"/>
        </w:rPr>
        <w:t>меж</w:t>
      </w:r>
      <w:r w:rsidRPr="00BD31D1">
        <w:rPr>
          <w:lang w:val="ru-RU"/>
        </w:rPr>
        <w:t>муниципального значения</w:t>
      </w:r>
      <w:r>
        <w:rPr>
          <w:lang w:val="ru-RU"/>
        </w:rPr>
        <w:t xml:space="preserve"> (та</w:t>
      </w:r>
      <w:r>
        <w:rPr>
          <w:lang w:val="ru-RU"/>
        </w:rPr>
        <w:t>б</w:t>
      </w:r>
      <w:r>
        <w:rPr>
          <w:lang w:val="ru-RU"/>
        </w:rPr>
        <w:t xml:space="preserve">лица </w:t>
      </w:r>
      <w:r w:rsidR="00025DAD">
        <w:rPr>
          <w:lang w:val="ru-RU"/>
        </w:rPr>
        <w:t>13</w:t>
      </w:r>
      <w:r>
        <w:rPr>
          <w:lang w:val="ru-RU"/>
        </w:rPr>
        <w:t>.1)</w:t>
      </w:r>
      <w:r w:rsidRPr="00BD31D1">
        <w:rPr>
          <w:lang w:val="ru-RU"/>
        </w:rPr>
        <w:t>.</w:t>
      </w:r>
    </w:p>
    <w:p w:rsidR="00B20883" w:rsidRPr="00BD31D1" w:rsidRDefault="00B20883" w:rsidP="00BE17DA">
      <w:pPr>
        <w:pStyle w:val="a0"/>
        <w:spacing w:before="120"/>
        <w:jc w:val="right"/>
        <w:outlineLvl w:val="0"/>
        <w:rPr>
          <w:b/>
          <w:i/>
          <w:lang w:val="ru-RU"/>
        </w:rPr>
      </w:pPr>
      <w:r w:rsidRPr="00BD31D1">
        <w:rPr>
          <w:b/>
          <w:i/>
          <w:lang w:val="ru-RU"/>
        </w:rPr>
        <w:t xml:space="preserve">Таблица </w:t>
      </w:r>
      <w:r w:rsidR="00072E94">
        <w:rPr>
          <w:b/>
          <w:i/>
          <w:lang w:val="ru-RU"/>
        </w:rPr>
        <w:t>13</w:t>
      </w:r>
      <w:r w:rsidRPr="00BD31D1">
        <w:rPr>
          <w:b/>
          <w:i/>
          <w:lang w:val="ru-RU"/>
        </w:rPr>
        <w:t>.1</w:t>
      </w:r>
    </w:p>
    <w:p w:rsidR="00B20883" w:rsidRDefault="00B20883" w:rsidP="00D528A2">
      <w:pPr>
        <w:pStyle w:val="a0"/>
        <w:spacing w:after="120"/>
        <w:ind w:firstLine="0"/>
        <w:jc w:val="center"/>
        <w:outlineLvl w:val="0"/>
        <w:rPr>
          <w:b/>
          <w:i/>
          <w:lang w:val="ru-RU"/>
        </w:rPr>
      </w:pPr>
      <w:r w:rsidRPr="00BD31D1">
        <w:rPr>
          <w:b/>
          <w:i/>
          <w:lang w:val="ru-RU"/>
        </w:rPr>
        <w:t xml:space="preserve">Перечень автомобильных дорог </w:t>
      </w:r>
      <w:r w:rsidR="005200E8">
        <w:rPr>
          <w:b/>
          <w:i/>
          <w:lang w:val="ru-RU"/>
        </w:rPr>
        <w:t xml:space="preserve">общего пользования межмуниципального значения в </w:t>
      </w:r>
      <w:r w:rsidR="0044493C">
        <w:rPr>
          <w:b/>
          <w:i/>
          <w:lang w:val="ru-RU"/>
        </w:rPr>
        <w:t>СП</w:t>
      </w:r>
      <w:r w:rsidRPr="00BD31D1">
        <w:rPr>
          <w:b/>
          <w:i/>
          <w:lang w:val="ru-RU"/>
        </w:rPr>
        <w:t xml:space="preserve"> </w:t>
      </w:r>
      <w:r w:rsidR="00A77471">
        <w:rPr>
          <w:b/>
          <w:i/>
          <w:lang w:val="ru-RU"/>
        </w:rPr>
        <w:t>Имендяшевский</w:t>
      </w:r>
      <w:r w:rsidRPr="00BD31D1">
        <w:rPr>
          <w:b/>
          <w:i/>
          <w:lang w:val="ru-RU"/>
        </w:rPr>
        <w:t xml:space="preserve"> сельсовет</w:t>
      </w:r>
    </w:p>
    <w:tbl>
      <w:tblPr>
        <w:tblW w:w="9454" w:type="dxa"/>
        <w:jc w:val="center"/>
        <w:tblInd w:w="10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28" w:type="dxa"/>
          <w:right w:w="28" w:type="dxa"/>
        </w:tblCellMar>
        <w:tblLook w:val="04A0" w:firstRow="1" w:lastRow="0" w:firstColumn="1" w:lastColumn="0" w:noHBand="0" w:noVBand="1"/>
      </w:tblPr>
      <w:tblGrid>
        <w:gridCol w:w="1250"/>
        <w:gridCol w:w="2050"/>
        <w:gridCol w:w="992"/>
        <w:gridCol w:w="801"/>
        <w:gridCol w:w="1135"/>
        <w:gridCol w:w="1414"/>
        <w:gridCol w:w="1812"/>
      </w:tblGrid>
      <w:tr w:rsidR="00D810D6" w:rsidRPr="00BD31D1" w:rsidTr="00A90149">
        <w:trPr>
          <w:cantSplit/>
          <w:trHeight w:val="228"/>
          <w:jc w:val="center"/>
        </w:trPr>
        <w:tc>
          <w:tcPr>
            <w:tcW w:w="1250" w:type="dxa"/>
            <w:vMerge w:val="restart"/>
            <w:shd w:val="clear" w:color="auto" w:fill="D9D9D9" w:themeFill="background1" w:themeFillShade="D9"/>
          </w:tcPr>
          <w:p w:rsidR="00D810D6" w:rsidRPr="00251A16" w:rsidRDefault="00D810D6" w:rsidP="00D7762F">
            <w:pPr>
              <w:spacing w:before="0" w:after="0"/>
              <w:ind w:left="0"/>
              <w:jc w:val="center"/>
              <w:rPr>
                <w:rFonts w:ascii="Times New Roman" w:hAnsi="Times New Roman" w:cs="Times New Roman"/>
                <w:b/>
                <w:i/>
                <w:sz w:val="24"/>
                <w:szCs w:val="24"/>
              </w:rPr>
            </w:pPr>
            <w:r w:rsidRPr="00251A16">
              <w:rPr>
                <w:rFonts w:ascii="Times New Roman" w:hAnsi="Times New Roman" w:cs="Times New Roman"/>
                <w:b/>
                <w:i/>
                <w:sz w:val="24"/>
                <w:szCs w:val="24"/>
              </w:rPr>
              <w:t>Идент</w:t>
            </w:r>
            <w:r w:rsidRPr="00251A16">
              <w:rPr>
                <w:rFonts w:ascii="Times New Roman" w:hAnsi="Times New Roman" w:cs="Times New Roman"/>
                <w:b/>
                <w:i/>
                <w:sz w:val="24"/>
                <w:szCs w:val="24"/>
              </w:rPr>
              <w:t>и</w:t>
            </w:r>
            <w:r w:rsidRPr="00251A16">
              <w:rPr>
                <w:rFonts w:ascii="Times New Roman" w:hAnsi="Times New Roman" w:cs="Times New Roman"/>
                <w:b/>
                <w:i/>
                <w:sz w:val="24"/>
                <w:szCs w:val="24"/>
              </w:rPr>
              <w:t>фика</w:t>
            </w:r>
            <w:r>
              <w:rPr>
                <w:rFonts w:ascii="Times New Roman" w:hAnsi="Times New Roman" w:cs="Times New Roman"/>
                <w:b/>
                <w:i/>
                <w:sz w:val="24"/>
                <w:szCs w:val="24"/>
              </w:rPr>
              <w:t>ц</w:t>
            </w:r>
            <w:r w:rsidRPr="00251A16">
              <w:rPr>
                <w:rFonts w:ascii="Times New Roman" w:hAnsi="Times New Roman" w:cs="Times New Roman"/>
                <w:b/>
                <w:i/>
                <w:sz w:val="24"/>
                <w:szCs w:val="24"/>
              </w:rPr>
              <w:t>и</w:t>
            </w:r>
            <w:r w:rsidRPr="00251A16">
              <w:rPr>
                <w:rFonts w:ascii="Times New Roman" w:hAnsi="Times New Roman" w:cs="Times New Roman"/>
                <w:b/>
                <w:i/>
                <w:sz w:val="24"/>
                <w:szCs w:val="24"/>
              </w:rPr>
              <w:t>онный н</w:t>
            </w:r>
            <w:r w:rsidRPr="00251A16">
              <w:rPr>
                <w:rFonts w:ascii="Times New Roman" w:hAnsi="Times New Roman" w:cs="Times New Roman"/>
                <w:b/>
                <w:i/>
                <w:sz w:val="24"/>
                <w:szCs w:val="24"/>
              </w:rPr>
              <w:t>о</w:t>
            </w:r>
            <w:r w:rsidRPr="00251A16">
              <w:rPr>
                <w:rFonts w:ascii="Times New Roman" w:hAnsi="Times New Roman" w:cs="Times New Roman"/>
                <w:b/>
                <w:i/>
                <w:sz w:val="24"/>
                <w:szCs w:val="24"/>
              </w:rPr>
              <w:t>мер</w:t>
            </w:r>
          </w:p>
        </w:tc>
        <w:tc>
          <w:tcPr>
            <w:tcW w:w="2050" w:type="dxa"/>
            <w:vMerge w:val="restart"/>
            <w:shd w:val="clear" w:color="auto" w:fill="D9D9D9" w:themeFill="background1" w:themeFillShade="D9"/>
          </w:tcPr>
          <w:p w:rsidR="00D810D6" w:rsidRPr="00251A16" w:rsidRDefault="00D810D6" w:rsidP="00D7762F">
            <w:pPr>
              <w:spacing w:before="0" w:after="0"/>
              <w:ind w:left="0"/>
              <w:jc w:val="center"/>
              <w:rPr>
                <w:rFonts w:ascii="Times New Roman" w:hAnsi="Times New Roman" w:cs="Times New Roman"/>
                <w:b/>
                <w:i/>
                <w:sz w:val="24"/>
                <w:szCs w:val="24"/>
              </w:rPr>
            </w:pPr>
            <w:r w:rsidRPr="00251A16">
              <w:rPr>
                <w:rFonts w:ascii="Times New Roman" w:hAnsi="Times New Roman" w:cs="Times New Roman"/>
                <w:b/>
                <w:i/>
                <w:sz w:val="24"/>
                <w:szCs w:val="24"/>
              </w:rPr>
              <w:t>Наименование автомобильной дороги</w:t>
            </w:r>
          </w:p>
        </w:tc>
        <w:tc>
          <w:tcPr>
            <w:tcW w:w="992" w:type="dxa"/>
            <w:vMerge w:val="restart"/>
            <w:shd w:val="clear" w:color="auto" w:fill="D9D9D9" w:themeFill="background1" w:themeFillShade="D9"/>
          </w:tcPr>
          <w:p w:rsidR="00D810D6" w:rsidRPr="00251A16" w:rsidRDefault="00D810D6" w:rsidP="00D7762F">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Катег</w:t>
            </w:r>
            <w:r>
              <w:rPr>
                <w:rFonts w:ascii="Times New Roman" w:hAnsi="Times New Roman" w:cs="Times New Roman"/>
                <w:b/>
                <w:i/>
                <w:sz w:val="24"/>
                <w:szCs w:val="24"/>
              </w:rPr>
              <w:t>о</w:t>
            </w:r>
            <w:r>
              <w:rPr>
                <w:rFonts w:ascii="Times New Roman" w:hAnsi="Times New Roman" w:cs="Times New Roman"/>
                <w:b/>
                <w:i/>
                <w:sz w:val="24"/>
                <w:szCs w:val="24"/>
              </w:rPr>
              <w:t>рия</w:t>
            </w:r>
            <w:r w:rsidRPr="00251A16">
              <w:rPr>
                <w:rFonts w:ascii="Times New Roman" w:hAnsi="Times New Roman" w:cs="Times New Roman"/>
                <w:b/>
                <w:i/>
                <w:sz w:val="24"/>
                <w:szCs w:val="24"/>
              </w:rPr>
              <w:t xml:space="preserve"> д</w:t>
            </w:r>
            <w:r w:rsidRPr="00251A16">
              <w:rPr>
                <w:rFonts w:ascii="Times New Roman" w:hAnsi="Times New Roman" w:cs="Times New Roman"/>
                <w:b/>
                <w:i/>
                <w:sz w:val="24"/>
                <w:szCs w:val="24"/>
              </w:rPr>
              <w:t>о</w:t>
            </w:r>
            <w:r w:rsidRPr="00251A16">
              <w:rPr>
                <w:rFonts w:ascii="Times New Roman" w:hAnsi="Times New Roman" w:cs="Times New Roman"/>
                <w:b/>
                <w:i/>
                <w:sz w:val="24"/>
                <w:szCs w:val="24"/>
              </w:rPr>
              <w:t>роги</w:t>
            </w:r>
          </w:p>
        </w:tc>
        <w:tc>
          <w:tcPr>
            <w:tcW w:w="3350" w:type="dxa"/>
            <w:gridSpan w:val="3"/>
            <w:shd w:val="clear" w:color="auto" w:fill="D9D9D9" w:themeFill="background1" w:themeFillShade="D9"/>
          </w:tcPr>
          <w:p w:rsidR="00D810D6" w:rsidRPr="00D810D6" w:rsidRDefault="00D810D6" w:rsidP="00D810D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Протяженность, км</w:t>
            </w:r>
          </w:p>
        </w:tc>
        <w:tc>
          <w:tcPr>
            <w:tcW w:w="1812" w:type="dxa"/>
            <w:vMerge w:val="restart"/>
            <w:shd w:val="clear" w:color="auto" w:fill="D9D9D9" w:themeFill="background1" w:themeFillShade="D9"/>
          </w:tcPr>
          <w:p w:rsidR="00D810D6" w:rsidRDefault="00D810D6" w:rsidP="00D810D6">
            <w:pPr>
              <w:spacing w:before="0" w:after="0"/>
              <w:ind w:left="0"/>
              <w:jc w:val="center"/>
              <w:rPr>
                <w:rFonts w:ascii="Times New Roman" w:hAnsi="Times New Roman" w:cs="Times New Roman"/>
                <w:b/>
                <w:i/>
                <w:sz w:val="24"/>
                <w:szCs w:val="24"/>
              </w:rPr>
            </w:pPr>
            <w:r>
              <w:rPr>
                <w:rFonts w:ascii="Times New Roman" w:hAnsi="Times New Roman" w:cs="Times New Roman"/>
                <w:b/>
                <w:i/>
                <w:sz w:val="24"/>
                <w:szCs w:val="24"/>
              </w:rPr>
              <w:t>Протяже</w:t>
            </w:r>
            <w:r>
              <w:rPr>
                <w:rFonts w:ascii="Times New Roman" w:hAnsi="Times New Roman" w:cs="Times New Roman"/>
                <w:b/>
                <w:i/>
                <w:sz w:val="24"/>
                <w:szCs w:val="24"/>
              </w:rPr>
              <w:t>н</w:t>
            </w:r>
            <w:r>
              <w:rPr>
                <w:rFonts w:ascii="Times New Roman" w:hAnsi="Times New Roman" w:cs="Times New Roman"/>
                <w:b/>
                <w:i/>
                <w:sz w:val="24"/>
                <w:szCs w:val="24"/>
              </w:rPr>
              <w:t xml:space="preserve">ность дороги в пределах СП </w:t>
            </w:r>
            <w:r w:rsidR="00A77471">
              <w:rPr>
                <w:rFonts w:ascii="Times New Roman" w:hAnsi="Times New Roman" w:cs="Times New Roman"/>
                <w:b/>
                <w:i/>
                <w:sz w:val="24"/>
                <w:szCs w:val="24"/>
              </w:rPr>
              <w:t>Имендяшевский</w:t>
            </w:r>
            <w:r>
              <w:rPr>
                <w:rFonts w:ascii="Times New Roman" w:hAnsi="Times New Roman" w:cs="Times New Roman"/>
                <w:b/>
                <w:i/>
                <w:sz w:val="24"/>
                <w:szCs w:val="24"/>
              </w:rPr>
              <w:t xml:space="preserve"> сельсовет</w:t>
            </w:r>
          </w:p>
        </w:tc>
      </w:tr>
      <w:tr w:rsidR="00D810D6" w:rsidRPr="00BD31D1" w:rsidTr="00A90149">
        <w:trPr>
          <w:cantSplit/>
          <w:trHeight w:val="228"/>
          <w:jc w:val="center"/>
        </w:trPr>
        <w:tc>
          <w:tcPr>
            <w:tcW w:w="1250" w:type="dxa"/>
            <w:vMerge/>
            <w:shd w:val="clear" w:color="auto" w:fill="D9D9D9" w:themeFill="background1" w:themeFillShade="D9"/>
          </w:tcPr>
          <w:p w:rsidR="00D810D6" w:rsidRDefault="00D810D6" w:rsidP="00D7762F">
            <w:pPr>
              <w:spacing w:before="0" w:after="0"/>
              <w:ind w:left="0"/>
              <w:jc w:val="left"/>
              <w:rPr>
                <w:rFonts w:ascii="Times New Roman" w:hAnsi="Times New Roman" w:cs="Times New Roman"/>
                <w:b/>
                <w:i/>
                <w:sz w:val="24"/>
                <w:szCs w:val="24"/>
              </w:rPr>
            </w:pPr>
          </w:p>
        </w:tc>
        <w:tc>
          <w:tcPr>
            <w:tcW w:w="2050" w:type="dxa"/>
            <w:vMerge/>
            <w:shd w:val="clear" w:color="auto" w:fill="D9D9D9" w:themeFill="background1" w:themeFillShade="D9"/>
          </w:tcPr>
          <w:p w:rsidR="00D810D6" w:rsidRDefault="00D810D6" w:rsidP="00D7762F">
            <w:pPr>
              <w:spacing w:before="0" w:after="0"/>
              <w:ind w:left="0"/>
              <w:jc w:val="left"/>
              <w:rPr>
                <w:rFonts w:ascii="Times New Roman" w:hAnsi="Times New Roman" w:cs="Times New Roman"/>
                <w:b/>
                <w:i/>
                <w:sz w:val="24"/>
                <w:szCs w:val="24"/>
              </w:rPr>
            </w:pPr>
          </w:p>
        </w:tc>
        <w:tc>
          <w:tcPr>
            <w:tcW w:w="992" w:type="dxa"/>
            <w:vMerge/>
            <w:shd w:val="clear" w:color="auto" w:fill="D9D9D9" w:themeFill="background1" w:themeFillShade="D9"/>
          </w:tcPr>
          <w:p w:rsidR="00D810D6" w:rsidRDefault="00D810D6" w:rsidP="00D7762F">
            <w:pPr>
              <w:spacing w:before="0" w:after="0"/>
              <w:ind w:left="0"/>
              <w:jc w:val="center"/>
              <w:rPr>
                <w:rFonts w:ascii="Times New Roman" w:hAnsi="Times New Roman" w:cs="Times New Roman"/>
                <w:sz w:val="24"/>
                <w:szCs w:val="24"/>
              </w:rPr>
            </w:pPr>
          </w:p>
        </w:tc>
        <w:tc>
          <w:tcPr>
            <w:tcW w:w="801" w:type="dxa"/>
            <w:vMerge w:val="restart"/>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r w:rsidRPr="00D810D6">
              <w:rPr>
                <w:rFonts w:ascii="Times New Roman" w:hAnsi="Times New Roman" w:cs="Times New Roman"/>
                <w:b/>
                <w:i/>
                <w:sz w:val="24"/>
                <w:szCs w:val="24"/>
              </w:rPr>
              <w:t>всего</w:t>
            </w:r>
          </w:p>
        </w:tc>
        <w:tc>
          <w:tcPr>
            <w:tcW w:w="2549" w:type="dxa"/>
            <w:gridSpan w:val="2"/>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r w:rsidRPr="00D810D6">
              <w:rPr>
                <w:rFonts w:ascii="Times New Roman" w:hAnsi="Times New Roman" w:cs="Times New Roman"/>
                <w:b/>
                <w:i/>
                <w:sz w:val="24"/>
                <w:szCs w:val="24"/>
              </w:rPr>
              <w:t>в том числе</w:t>
            </w:r>
          </w:p>
        </w:tc>
        <w:tc>
          <w:tcPr>
            <w:tcW w:w="1812" w:type="dxa"/>
            <w:vMerge/>
            <w:shd w:val="clear" w:color="auto" w:fill="D9D9D9" w:themeFill="background1" w:themeFillShade="D9"/>
          </w:tcPr>
          <w:p w:rsidR="00D810D6" w:rsidRDefault="00D810D6" w:rsidP="00D7762F">
            <w:pPr>
              <w:spacing w:before="0" w:after="0"/>
              <w:ind w:left="0"/>
              <w:jc w:val="center"/>
              <w:rPr>
                <w:rFonts w:ascii="Times New Roman" w:hAnsi="Times New Roman" w:cs="Times New Roman"/>
                <w:sz w:val="24"/>
                <w:szCs w:val="24"/>
              </w:rPr>
            </w:pPr>
          </w:p>
        </w:tc>
      </w:tr>
      <w:tr w:rsidR="00D810D6" w:rsidRPr="00BD31D1" w:rsidTr="00A90149">
        <w:trPr>
          <w:cantSplit/>
          <w:trHeight w:val="228"/>
          <w:jc w:val="center"/>
        </w:trPr>
        <w:tc>
          <w:tcPr>
            <w:tcW w:w="1250" w:type="dxa"/>
            <w:vMerge/>
            <w:shd w:val="clear" w:color="auto" w:fill="D9D9D9" w:themeFill="background1" w:themeFillShade="D9"/>
          </w:tcPr>
          <w:p w:rsidR="00D810D6" w:rsidRDefault="00D810D6" w:rsidP="00D7762F">
            <w:pPr>
              <w:spacing w:before="0" w:after="0"/>
              <w:ind w:left="0"/>
              <w:jc w:val="left"/>
              <w:rPr>
                <w:rFonts w:ascii="Times New Roman" w:hAnsi="Times New Roman" w:cs="Times New Roman"/>
                <w:b/>
                <w:i/>
                <w:sz w:val="24"/>
                <w:szCs w:val="24"/>
              </w:rPr>
            </w:pPr>
          </w:p>
        </w:tc>
        <w:tc>
          <w:tcPr>
            <w:tcW w:w="2050" w:type="dxa"/>
            <w:vMerge/>
            <w:shd w:val="clear" w:color="auto" w:fill="D9D9D9" w:themeFill="background1" w:themeFillShade="D9"/>
          </w:tcPr>
          <w:p w:rsidR="00D810D6" w:rsidRDefault="00D810D6" w:rsidP="00D7762F">
            <w:pPr>
              <w:spacing w:before="0" w:after="0"/>
              <w:ind w:left="0"/>
              <w:jc w:val="left"/>
              <w:rPr>
                <w:rFonts w:ascii="Times New Roman" w:hAnsi="Times New Roman" w:cs="Times New Roman"/>
                <w:b/>
                <w:i/>
                <w:sz w:val="24"/>
                <w:szCs w:val="24"/>
              </w:rPr>
            </w:pPr>
          </w:p>
        </w:tc>
        <w:tc>
          <w:tcPr>
            <w:tcW w:w="992" w:type="dxa"/>
            <w:vMerge/>
            <w:shd w:val="clear" w:color="auto" w:fill="D9D9D9" w:themeFill="background1" w:themeFillShade="D9"/>
          </w:tcPr>
          <w:p w:rsidR="00D810D6" w:rsidRDefault="00D810D6" w:rsidP="00D7762F">
            <w:pPr>
              <w:spacing w:before="0" w:after="0"/>
              <w:ind w:left="0"/>
              <w:jc w:val="center"/>
              <w:rPr>
                <w:rFonts w:ascii="Times New Roman" w:hAnsi="Times New Roman" w:cs="Times New Roman"/>
                <w:sz w:val="24"/>
                <w:szCs w:val="24"/>
              </w:rPr>
            </w:pPr>
          </w:p>
        </w:tc>
        <w:tc>
          <w:tcPr>
            <w:tcW w:w="801" w:type="dxa"/>
            <w:vMerge/>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p>
        </w:tc>
        <w:tc>
          <w:tcPr>
            <w:tcW w:w="1135" w:type="dxa"/>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r w:rsidRPr="00D810D6">
              <w:rPr>
                <w:rFonts w:ascii="Times New Roman" w:hAnsi="Times New Roman" w:cs="Times New Roman"/>
                <w:b/>
                <w:i/>
                <w:sz w:val="24"/>
                <w:szCs w:val="24"/>
              </w:rPr>
              <w:t>с тве</w:t>
            </w:r>
            <w:r w:rsidRPr="00D810D6">
              <w:rPr>
                <w:rFonts w:ascii="Times New Roman" w:hAnsi="Times New Roman" w:cs="Times New Roman"/>
                <w:b/>
                <w:i/>
                <w:sz w:val="24"/>
                <w:szCs w:val="24"/>
              </w:rPr>
              <w:t>р</w:t>
            </w:r>
            <w:r w:rsidRPr="00D810D6">
              <w:rPr>
                <w:rFonts w:ascii="Times New Roman" w:hAnsi="Times New Roman" w:cs="Times New Roman"/>
                <w:b/>
                <w:i/>
                <w:sz w:val="24"/>
                <w:szCs w:val="24"/>
              </w:rPr>
              <w:t>дым п</w:t>
            </w:r>
            <w:r w:rsidRPr="00D810D6">
              <w:rPr>
                <w:rFonts w:ascii="Times New Roman" w:hAnsi="Times New Roman" w:cs="Times New Roman"/>
                <w:b/>
                <w:i/>
                <w:sz w:val="24"/>
                <w:szCs w:val="24"/>
              </w:rPr>
              <w:t>о</w:t>
            </w:r>
            <w:r w:rsidRPr="00D810D6">
              <w:rPr>
                <w:rFonts w:ascii="Times New Roman" w:hAnsi="Times New Roman" w:cs="Times New Roman"/>
                <w:b/>
                <w:i/>
                <w:sz w:val="24"/>
                <w:szCs w:val="24"/>
              </w:rPr>
              <w:t>крытием</w:t>
            </w:r>
          </w:p>
        </w:tc>
        <w:tc>
          <w:tcPr>
            <w:tcW w:w="1414" w:type="dxa"/>
            <w:shd w:val="clear" w:color="auto" w:fill="D9D9D9" w:themeFill="background1" w:themeFillShade="D9"/>
          </w:tcPr>
          <w:p w:rsidR="00D810D6" w:rsidRPr="00D810D6" w:rsidRDefault="00D810D6" w:rsidP="00D7762F">
            <w:pPr>
              <w:spacing w:before="0" w:after="0"/>
              <w:ind w:left="0"/>
              <w:jc w:val="center"/>
              <w:rPr>
                <w:rFonts w:ascii="Times New Roman" w:hAnsi="Times New Roman" w:cs="Times New Roman"/>
                <w:b/>
                <w:i/>
                <w:sz w:val="24"/>
                <w:szCs w:val="24"/>
              </w:rPr>
            </w:pPr>
            <w:r w:rsidRPr="00D810D6">
              <w:rPr>
                <w:rFonts w:ascii="Times New Roman" w:hAnsi="Times New Roman" w:cs="Times New Roman"/>
                <w:b/>
                <w:i/>
                <w:sz w:val="24"/>
                <w:szCs w:val="24"/>
              </w:rPr>
              <w:t>из них с а</w:t>
            </w:r>
            <w:r w:rsidRPr="00D810D6">
              <w:rPr>
                <w:rFonts w:ascii="Times New Roman" w:hAnsi="Times New Roman" w:cs="Times New Roman"/>
                <w:b/>
                <w:i/>
                <w:sz w:val="24"/>
                <w:szCs w:val="24"/>
              </w:rPr>
              <w:t>с</w:t>
            </w:r>
            <w:r w:rsidRPr="00D810D6">
              <w:rPr>
                <w:rFonts w:ascii="Times New Roman" w:hAnsi="Times New Roman" w:cs="Times New Roman"/>
                <w:b/>
                <w:i/>
                <w:sz w:val="24"/>
                <w:szCs w:val="24"/>
              </w:rPr>
              <w:t>фальтоб</w:t>
            </w:r>
            <w:r w:rsidRPr="00D810D6">
              <w:rPr>
                <w:rFonts w:ascii="Times New Roman" w:hAnsi="Times New Roman" w:cs="Times New Roman"/>
                <w:b/>
                <w:i/>
                <w:sz w:val="24"/>
                <w:szCs w:val="24"/>
              </w:rPr>
              <w:t>е</w:t>
            </w:r>
            <w:r w:rsidRPr="00D810D6">
              <w:rPr>
                <w:rFonts w:ascii="Times New Roman" w:hAnsi="Times New Roman" w:cs="Times New Roman"/>
                <w:b/>
                <w:i/>
                <w:sz w:val="24"/>
                <w:szCs w:val="24"/>
              </w:rPr>
              <w:t>тонным</w:t>
            </w:r>
          </w:p>
        </w:tc>
        <w:tc>
          <w:tcPr>
            <w:tcW w:w="1812" w:type="dxa"/>
            <w:vMerge/>
            <w:shd w:val="clear" w:color="auto" w:fill="D9D9D9" w:themeFill="background1" w:themeFillShade="D9"/>
          </w:tcPr>
          <w:p w:rsidR="00D810D6" w:rsidRDefault="00D810D6" w:rsidP="00D7762F">
            <w:pPr>
              <w:spacing w:before="0" w:after="0"/>
              <w:ind w:left="0"/>
              <w:jc w:val="center"/>
              <w:rPr>
                <w:rFonts w:ascii="Times New Roman" w:hAnsi="Times New Roman" w:cs="Times New Roman"/>
                <w:sz w:val="24"/>
                <w:szCs w:val="24"/>
              </w:rPr>
            </w:pPr>
          </w:p>
        </w:tc>
      </w:tr>
      <w:tr w:rsidR="00D810D6" w:rsidRPr="00BD31D1" w:rsidTr="00A90149">
        <w:trPr>
          <w:cantSplit/>
          <w:trHeight w:val="228"/>
          <w:jc w:val="center"/>
        </w:trPr>
        <w:tc>
          <w:tcPr>
            <w:tcW w:w="1250" w:type="dxa"/>
            <w:shd w:val="clear" w:color="auto" w:fill="D9D9D9" w:themeFill="background1" w:themeFillShade="D9"/>
          </w:tcPr>
          <w:p w:rsidR="00D810D6" w:rsidRPr="00761213" w:rsidRDefault="00D810D6" w:rsidP="00D7762F">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80 ОП МЗ 80Н-227</w:t>
            </w:r>
          </w:p>
        </w:tc>
        <w:tc>
          <w:tcPr>
            <w:tcW w:w="2050" w:type="dxa"/>
            <w:shd w:val="clear" w:color="auto" w:fill="F2F2F2" w:themeFill="background1" w:themeFillShade="F2"/>
          </w:tcPr>
          <w:p w:rsidR="00D810D6" w:rsidRPr="00E6041C" w:rsidRDefault="000238C5" w:rsidP="00D7762F">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Зириково – Саи</w:t>
            </w:r>
            <w:r>
              <w:rPr>
                <w:rFonts w:ascii="Times New Roman" w:hAnsi="Times New Roman" w:cs="Times New Roman"/>
                <w:b/>
                <w:i/>
                <w:sz w:val="24"/>
                <w:szCs w:val="24"/>
              </w:rPr>
              <w:t>т</w:t>
            </w:r>
            <w:r>
              <w:rPr>
                <w:rFonts w:ascii="Times New Roman" w:hAnsi="Times New Roman" w:cs="Times New Roman"/>
                <w:b/>
                <w:i/>
                <w:sz w:val="24"/>
                <w:szCs w:val="24"/>
              </w:rPr>
              <w:t>баба</w:t>
            </w:r>
          </w:p>
        </w:tc>
        <w:tc>
          <w:tcPr>
            <w:tcW w:w="992" w:type="dxa"/>
            <w:shd w:val="clear" w:color="auto" w:fill="FFFFFF" w:themeFill="background1"/>
          </w:tcPr>
          <w:p w:rsidR="00D810D6" w:rsidRPr="00D810D6" w:rsidRDefault="000238C5" w:rsidP="00D7762F">
            <w:pPr>
              <w:spacing w:before="0" w:after="0"/>
              <w:ind w:left="0"/>
              <w:jc w:val="center"/>
              <w:rPr>
                <w:rFonts w:ascii="Times New Roman" w:hAnsi="Times New Roman" w:cs="Times New Roman"/>
                <w:sz w:val="24"/>
                <w:szCs w:val="24"/>
                <w:lang w:val="en-US"/>
              </w:rPr>
            </w:pPr>
            <w:r>
              <w:rPr>
                <w:rFonts w:ascii="Times New Roman" w:hAnsi="Times New Roman" w:cs="Times New Roman"/>
                <w:sz w:val="24"/>
                <w:szCs w:val="24"/>
                <w:lang w:val="en-US"/>
              </w:rPr>
              <w:t>IV</w:t>
            </w:r>
          </w:p>
        </w:tc>
        <w:tc>
          <w:tcPr>
            <w:tcW w:w="801" w:type="dxa"/>
            <w:shd w:val="clear" w:color="auto" w:fill="FFFFFF" w:themeFill="background1"/>
          </w:tcPr>
          <w:p w:rsidR="00D810D6" w:rsidRPr="000238C5" w:rsidRDefault="000238C5" w:rsidP="00D810D6">
            <w:pPr>
              <w:spacing w:before="0" w:after="0"/>
              <w:ind w:left="0"/>
              <w:jc w:val="center"/>
              <w:rPr>
                <w:rFonts w:ascii="Times New Roman" w:hAnsi="Times New Roman" w:cs="Times New Roman"/>
                <w:sz w:val="24"/>
                <w:szCs w:val="24"/>
              </w:rPr>
            </w:pPr>
            <w:r>
              <w:rPr>
                <w:rFonts w:ascii="Times New Roman" w:hAnsi="Times New Roman" w:cs="Times New Roman"/>
                <w:sz w:val="24"/>
                <w:szCs w:val="24"/>
                <w:lang w:val="en-US"/>
              </w:rPr>
              <w:t>1</w:t>
            </w:r>
            <w:r>
              <w:rPr>
                <w:rFonts w:ascii="Times New Roman" w:hAnsi="Times New Roman" w:cs="Times New Roman"/>
                <w:sz w:val="24"/>
                <w:szCs w:val="24"/>
              </w:rPr>
              <w:t>7,1</w:t>
            </w:r>
          </w:p>
        </w:tc>
        <w:tc>
          <w:tcPr>
            <w:tcW w:w="1135" w:type="dxa"/>
            <w:shd w:val="clear" w:color="auto" w:fill="FFFFFF" w:themeFill="background1"/>
          </w:tcPr>
          <w:p w:rsidR="00D810D6"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17,1</w:t>
            </w:r>
          </w:p>
        </w:tc>
        <w:tc>
          <w:tcPr>
            <w:tcW w:w="1414" w:type="dxa"/>
            <w:shd w:val="clear" w:color="auto" w:fill="FFFFFF" w:themeFill="background1"/>
          </w:tcPr>
          <w:p w:rsidR="00D810D6"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17,1</w:t>
            </w:r>
          </w:p>
        </w:tc>
        <w:tc>
          <w:tcPr>
            <w:tcW w:w="1812" w:type="dxa"/>
            <w:shd w:val="clear" w:color="auto" w:fill="FFFFFF" w:themeFill="background1"/>
          </w:tcPr>
          <w:p w:rsidR="00D810D6"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3,9</w:t>
            </w:r>
          </w:p>
        </w:tc>
      </w:tr>
      <w:tr w:rsidR="000238C5" w:rsidRPr="00BD31D1" w:rsidTr="00A90149">
        <w:trPr>
          <w:cantSplit/>
          <w:trHeight w:val="228"/>
          <w:jc w:val="center"/>
        </w:trPr>
        <w:tc>
          <w:tcPr>
            <w:tcW w:w="1250" w:type="dxa"/>
            <w:shd w:val="clear" w:color="auto" w:fill="D9D9D9" w:themeFill="background1" w:themeFillShade="D9"/>
          </w:tcPr>
          <w:p w:rsidR="000238C5" w:rsidRDefault="000238C5" w:rsidP="00D7762F">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80 ОП МЗ 80Н-230</w:t>
            </w:r>
          </w:p>
        </w:tc>
        <w:tc>
          <w:tcPr>
            <w:tcW w:w="2050" w:type="dxa"/>
            <w:shd w:val="clear" w:color="auto" w:fill="F2F2F2" w:themeFill="background1" w:themeFillShade="F2"/>
          </w:tcPr>
          <w:p w:rsidR="000238C5" w:rsidRDefault="000238C5" w:rsidP="00D7762F">
            <w:pPr>
              <w:spacing w:before="0" w:after="0"/>
              <w:ind w:left="0"/>
              <w:jc w:val="left"/>
              <w:rPr>
                <w:rFonts w:ascii="Times New Roman" w:hAnsi="Times New Roman" w:cs="Times New Roman"/>
                <w:b/>
                <w:i/>
                <w:sz w:val="24"/>
                <w:szCs w:val="24"/>
              </w:rPr>
            </w:pPr>
            <w:r>
              <w:rPr>
                <w:rFonts w:ascii="Times New Roman" w:hAnsi="Times New Roman" w:cs="Times New Roman"/>
                <w:b/>
                <w:i/>
                <w:sz w:val="24"/>
                <w:szCs w:val="24"/>
              </w:rPr>
              <w:t>Карагаево – Имендяшево</w:t>
            </w:r>
          </w:p>
        </w:tc>
        <w:tc>
          <w:tcPr>
            <w:tcW w:w="992" w:type="dxa"/>
            <w:shd w:val="clear" w:color="auto" w:fill="FFFFFF" w:themeFill="background1"/>
          </w:tcPr>
          <w:p w:rsidR="000238C5" w:rsidRDefault="000238C5" w:rsidP="00D7762F">
            <w:pPr>
              <w:spacing w:before="0" w:after="0"/>
              <w:ind w:left="0"/>
              <w:jc w:val="center"/>
              <w:rPr>
                <w:rFonts w:ascii="Times New Roman" w:hAnsi="Times New Roman" w:cs="Times New Roman"/>
                <w:sz w:val="24"/>
                <w:szCs w:val="24"/>
                <w:lang w:val="en-US"/>
              </w:rPr>
            </w:pPr>
            <w:r>
              <w:rPr>
                <w:rFonts w:ascii="Times New Roman" w:hAnsi="Times New Roman" w:cs="Times New Roman"/>
                <w:sz w:val="24"/>
                <w:szCs w:val="24"/>
                <w:lang w:val="en-US"/>
              </w:rPr>
              <w:t>V</w:t>
            </w:r>
          </w:p>
        </w:tc>
        <w:tc>
          <w:tcPr>
            <w:tcW w:w="801" w:type="dxa"/>
            <w:shd w:val="clear" w:color="auto" w:fill="FFFFFF" w:themeFill="background1"/>
          </w:tcPr>
          <w:p w:rsidR="000238C5" w:rsidRPr="000238C5" w:rsidRDefault="000238C5" w:rsidP="00D810D6">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4,8</w:t>
            </w:r>
          </w:p>
        </w:tc>
        <w:tc>
          <w:tcPr>
            <w:tcW w:w="1135" w:type="dxa"/>
            <w:shd w:val="clear" w:color="auto" w:fill="FFFFFF" w:themeFill="background1"/>
          </w:tcPr>
          <w:p w:rsidR="000238C5"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4,8</w:t>
            </w:r>
          </w:p>
        </w:tc>
        <w:tc>
          <w:tcPr>
            <w:tcW w:w="1414" w:type="dxa"/>
            <w:shd w:val="clear" w:color="auto" w:fill="FFFFFF" w:themeFill="background1"/>
          </w:tcPr>
          <w:p w:rsidR="000238C5"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0,0</w:t>
            </w:r>
          </w:p>
        </w:tc>
        <w:tc>
          <w:tcPr>
            <w:tcW w:w="1812" w:type="dxa"/>
            <w:shd w:val="clear" w:color="auto" w:fill="FFFFFF" w:themeFill="background1"/>
          </w:tcPr>
          <w:p w:rsidR="000238C5" w:rsidRDefault="000238C5" w:rsidP="00D7762F">
            <w:pPr>
              <w:spacing w:before="0" w:after="0"/>
              <w:ind w:left="0"/>
              <w:jc w:val="center"/>
              <w:rPr>
                <w:rFonts w:ascii="Times New Roman" w:hAnsi="Times New Roman" w:cs="Times New Roman"/>
                <w:sz w:val="24"/>
                <w:szCs w:val="24"/>
              </w:rPr>
            </w:pPr>
            <w:r>
              <w:rPr>
                <w:rFonts w:ascii="Times New Roman" w:hAnsi="Times New Roman" w:cs="Times New Roman"/>
                <w:sz w:val="24"/>
                <w:szCs w:val="24"/>
              </w:rPr>
              <w:t>4,8</w:t>
            </w:r>
          </w:p>
        </w:tc>
      </w:tr>
    </w:tbl>
    <w:p w:rsidR="00BE17DA" w:rsidRPr="00BD31D1" w:rsidRDefault="00BE17DA" w:rsidP="00384F49">
      <w:pPr>
        <w:pStyle w:val="a0"/>
        <w:spacing w:before="120"/>
        <w:rPr>
          <w:lang w:val="ru-RU"/>
        </w:rPr>
      </w:pPr>
      <w:r w:rsidRPr="00BD31D1">
        <w:rPr>
          <w:lang w:val="ru-RU"/>
        </w:rPr>
        <w:t xml:space="preserve">Протяженность дорог на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w:t>
      </w:r>
      <w:r w:rsidR="00F8321F" w:rsidRPr="00BD31D1">
        <w:rPr>
          <w:lang w:val="ru-RU"/>
        </w:rPr>
        <w:t xml:space="preserve"> (по результ</w:t>
      </w:r>
      <w:r w:rsidR="00F8321F" w:rsidRPr="00BD31D1">
        <w:rPr>
          <w:lang w:val="ru-RU"/>
        </w:rPr>
        <w:t>а</w:t>
      </w:r>
      <w:r w:rsidR="00F8321F" w:rsidRPr="00BD31D1">
        <w:rPr>
          <w:lang w:val="ru-RU"/>
        </w:rPr>
        <w:t>там обмера опорного плана)</w:t>
      </w:r>
      <w:r w:rsidRPr="00BD31D1">
        <w:rPr>
          <w:lang w:val="ru-RU"/>
        </w:rPr>
        <w:t>:</w:t>
      </w:r>
    </w:p>
    <w:p w:rsidR="00BE17DA" w:rsidRPr="001A2864" w:rsidRDefault="00BE17DA" w:rsidP="00F84B8D">
      <w:pPr>
        <w:pStyle w:val="a0"/>
        <w:numPr>
          <w:ilvl w:val="0"/>
          <w:numId w:val="29"/>
        </w:numPr>
        <w:rPr>
          <w:lang w:val="ru-RU"/>
        </w:rPr>
      </w:pPr>
      <w:r w:rsidRPr="001A2864">
        <w:rPr>
          <w:lang w:val="ru-RU"/>
        </w:rPr>
        <w:t xml:space="preserve">межмуниципального значения – </w:t>
      </w:r>
      <w:r w:rsidR="000238C5">
        <w:rPr>
          <w:lang w:val="ru-RU"/>
        </w:rPr>
        <w:t>8,7</w:t>
      </w:r>
      <w:r w:rsidRPr="001A2864">
        <w:rPr>
          <w:lang w:val="ru-RU"/>
        </w:rPr>
        <w:t xml:space="preserve"> км</w:t>
      </w:r>
      <w:r w:rsidR="00E276D2" w:rsidRPr="001A2864">
        <w:rPr>
          <w:lang w:val="ru-RU"/>
        </w:rPr>
        <w:t>;</w:t>
      </w:r>
    </w:p>
    <w:p w:rsidR="00BE17DA" w:rsidRPr="001A2864" w:rsidRDefault="00E276D2" w:rsidP="00F84B8D">
      <w:pPr>
        <w:pStyle w:val="a0"/>
        <w:numPr>
          <w:ilvl w:val="0"/>
          <w:numId w:val="29"/>
        </w:numPr>
        <w:rPr>
          <w:lang w:val="ru-RU"/>
        </w:rPr>
      </w:pPr>
      <w:r w:rsidRPr="001A2864">
        <w:rPr>
          <w:lang w:val="ru-RU"/>
        </w:rPr>
        <w:t>местного значения</w:t>
      </w:r>
      <w:r w:rsidR="00BE17DA" w:rsidRPr="001A2864">
        <w:rPr>
          <w:lang w:val="ru-RU"/>
        </w:rPr>
        <w:t xml:space="preserve"> – </w:t>
      </w:r>
      <w:r w:rsidR="000238C5">
        <w:rPr>
          <w:lang w:val="ru-RU"/>
        </w:rPr>
        <w:t>23,26</w:t>
      </w:r>
      <w:r w:rsidR="00BE17DA" w:rsidRPr="001A2864">
        <w:rPr>
          <w:lang w:val="ru-RU"/>
        </w:rPr>
        <w:t xml:space="preserve"> км.</w:t>
      </w:r>
    </w:p>
    <w:p w:rsidR="00B20883" w:rsidRPr="00BD31D1" w:rsidRDefault="00333735" w:rsidP="00D528A2">
      <w:pPr>
        <w:pStyle w:val="2"/>
        <w:rPr>
          <w:rFonts w:cs="Times New Roman"/>
          <w:szCs w:val="24"/>
        </w:rPr>
      </w:pPr>
      <w:bookmarkStart w:id="331" w:name="_Toc242512388"/>
      <w:bookmarkStart w:id="332" w:name="_Toc270950889"/>
      <w:bookmarkStart w:id="333" w:name="_Toc312530955"/>
      <w:bookmarkStart w:id="334" w:name="_Toc370201559"/>
      <w:bookmarkStart w:id="335" w:name="_Toc374968600"/>
      <w:bookmarkStart w:id="336" w:name="_Toc410812040"/>
      <w:r>
        <w:rPr>
          <w:rFonts w:cs="Times New Roman"/>
          <w:szCs w:val="24"/>
        </w:rPr>
        <w:t>13</w:t>
      </w:r>
      <w:r w:rsidR="00B20883" w:rsidRPr="00BD31D1">
        <w:rPr>
          <w:rFonts w:cs="Times New Roman"/>
          <w:szCs w:val="24"/>
        </w:rPr>
        <w:t>.2 Улично-дорожная сеть</w:t>
      </w:r>
      <w:bookmarkEnd w:id="331"/>
      <w:bookmarkEnd w:id="332"/>
      <w:bookmarkEnd w:id="333"/>
      <w:bookmarkEnd w:id="334"/>
      <w:bookmarkEnd w:id="335"/>
      <w:bookmarkEnd w:id="336"/>
    </w:p>
    <w:p w:rsidR="00B20883" w:rsidRDefault="00B20883" w:rsidP="001A5E45">
      <w:pPr>
        <w:pStyle w:val="a0"/>
        <w:rPr>
          <w:lang w:val="ru-RU"/>
        </w:rPr>
      </w:pPr>
      <w:r w:rsidRPr="00BD31D1">
        <w:rPr>
          <w:lang w:val="ru-RU"/>
        </w:rPr>
        <w:t xml:space="preserve">Дорожная сеть </w:t>
      </w:r>
      <w:r w:rsidR="0044493C">
        <w:rPr>
          <w:lang w:val="ru-RU"/>
        </w:rPr>
        <w:t>сельского поселения</w:t>
      </w:r>
      <w:r w:rsidRPr="00BD31D1">
        <w:rPr>
          <w:lang w:val="ru-RU"/>
        </w:rPr>
        <w:t xml:space="preserve"> представляет собой сложную схему, основа</w:t>
      </w:r>
      <w:r w:rsidRPr="00BD31D1">
        <w:rPr>
          <w:lang w:val="ru-RU"/>
        </w:rPr>
        <w:t>н</w:t>
      </w:r>
      <w:r w:rsidRPr="00BD31D1">
        <w:rPr>
          <w:lang w:val="ru-RU"/>
        </w:rPr>
        <w:t>ную на сочетании исторически сформировавшихся планировочных схем линейной, ко</w:t>
      </w:r>
      <w:r w:rsidRPr="00BD31D1">
        <w:rPr>
          <w:lang w:val="ru-RU"/>
        </w:rPr>
        <w:t>м</w:t>
      </w:r>
      <w:r w:rsidRPr="00BD31D1">
        <w:rPr>
          <w:lang w:val="ru-RU"/>
        </w:rPr>
        <w:t>бинированной и прочих.</w:t>
      </w:r>
      <w:bookmarkStart w:id="337" w:name="_Toc242512389"/>
      <w:bookmarkStart w:id="338" w:name="_Toc270950890"/>
      <w:bookmarkStart w:id="339" w:name="_Toc312530956"/>
    </w:p>
    <w:p w:rsidR="00A90149" w:rsidRPr="00A90149" w:rsidRDefault="00A90149" w:rsidP="00333735">
      <w:pPr>
        <w:pStyle w:val="a0"/>
        <w:rPr>
          <w:lang w:val="ru-RU"/>
        </w:rPr>
      </w:pPr>
      <w:r>
        <w:rPr>
          <w:lang w:val="ru-RU"/>
        </w:rPr>
        <w:t xml:space="preserve">Общая </w:t>
      </w:r>
      <w:r w:rsidRPr="00A90149">
        <w:rPr>
          <w:lang w:val="ru-RU"/>
        </w:rPr>
        <w:t>протяженность улиц,</w:t>
      </w:r>
      <w:r>
        <w:rPr>
          <w:lang w:val="ru-RU"/>
        </w:rPr>
        <w:t xml:space="preserve"> проездов СП </w:t>
      </w:r>
      <w:r w:rsidR="00A77471">
        <w:rPr>
          <w:lang w:val="ru-RU"/>
        </w:rPr>
        <w:t>Имендяшевский</w:t>
      </w:r>
      <w:r>
        <w:rPr>
          <w:lang w:val="ru-RU"/>
        </w:rPr>
        <w:t xml:space="preserve"> сельсовет по данным Федеральной службы государственной статистики составляет </w:t>
      </w:r>
      <w:r w:rsidR="00333735">
        <w:rPr>
          <w:lang w:val="ru-RU"/>
        </w:rPr>
        <w:t>35,6</w:t>
      </w:r>
      <w:r>
        <w:rPr>
          <w:lang w:val="ru-RU"/>
        </w:rPr>
        <w:t xml:space="preserve"> км.</w:t>
      </w:r>
    </w:p>
    <w:p w:rsidR="00B20883" w:rsidRDefault="00B20883" w:rsidP="00A90149">
      <w:pPr>
        <w:pStyle w:val="a0"/>
        <w:rPr>
          <w:lang w:val="ru-RU"/>
        </w:rPr>
      </w:pPr>
      <w:r w:rsidRPr="00B605E4">
        <w:rPr>
          <w:lang w:val="ru-RU"/>
        </w:rPr>
        <w:t>Большая часть внутрипоселковых автомобильных дорог требует реконструкции и ремонта.</w:t>
      </w:r>
      <w:bookmarkEnd w:id="337"/>
      <w:bookmarkEnd w:id="338"/>
      <w:bookmarkEnd w:id="339"/>
      <w:r w:rsidR="001A5E45" w:rsidRPr="00B605E4">
        <w:rPr>
          <w:lang w:val="ru-RU"/>
        </w:rPr>
        <w:t xml:space="preserve"> </w:t>
      </w:r>
      <w:r w:rsidRPr="00BD31D1">
        <w:rPr>
          <w:lang w:val="ru-RU"/>
        </w:rPr>
        <w:t>Улицы и дороги населённых пунктов поселения представлены как с асфальт</w:t>
      </w:r>
      <w:r w:rsidRPr="00BD31D1">
        <w:rPr>
          <w:lang w:val="ru-RU"/>
        </w:rPr>
        <w:t>о</w:t>
      </w:r>
      <w:r w:rsidRPr="00BD31D1">
        <w:rPr>
          <w:lang w:val="ru-RU"/>
        </w:rPr>
        <w:t>вым покрытием, так и грунто</w:t>
      </w:r>
      <w:r w:rsidR="00165168" w:rsidRPr="00BD31D1">
        <w:rPr>
          <w:lang w:val="ru-RU"/>
        </w:rPr>
        <w:t>выми и щебёночными.</w:t>
      </w:r>
    </w:p>
    <w:p w:rsidR="00B20883" w:rsidRPr="00BD31D1" w:rsidRDefault="00333735" w:rsidP="00D528A2">
      <w:pPr>
        <w:pStyle w:val="2"/>
        <w:rPr>
          <w:rFonts w:cs="Times New Roman"/>
          <w:szCs w:val="24"/>
        </w:rPr>
      </w:pPr>
      <w:bookmarkStart w:id="340" w:name="_Toc242512393"/>
      <w:bookmarkStart w:id="341" w:name="_Toc270950894"/>
      <w:bookmarkStart w:id="342" w:name="_Toc312530960"/>
      <w:bookmarkStart w:id="343" w:name="_Toc370201563"/>
      <w:bookmarkStart w:id="344" w:name="_Toc374968601"/>
      <w:bookmarkStart w:id="345" w:name="_Toc410812041"/>
      <w:r>
        <w:rPr>
          <w:rFonts w:cs="Times New Roman"/>
          <w:szCs w:val="24"/>
        </w:rPr>
        <w:t>13</w:t>
      </w:r>
      <w:r w:rsidR="006664C1">
        <w:rPr>
          <w:rFonts w:cs="Times New Roman"/>
          <w:szCs w:val="24"/>
        </w:rPr>
        <w:t>.</w:t>
      </w:r>
      <w:r w:rsidR="005B0C8D">
        <w:rPr>
          <w:rFonts w:cs="Times New Roman"/>
          <w:szCs w:val="24"/>
        </w:rPr>
        <w:t>3</w:t>
      </w:r>
      <w:r w:rsidR="00B20883" w:rsidRPr="00BD31D1">
        <w:rPr>
          <w:rFonts w:cs="Times New Roman"/>
          <w:szCs w:val="24"/>
        </w:rPr>
        <w:t xml:space="preserve"> Транспорт</w:t>
      </w:r>
      <w:bookmarkEnd w:id="340"/>
      <w:r w:rsidR="00B20883" w:rsidRPr="00BD31D1">
        <w:rPr>
          <w:rFonts w:cs="Times New Roman"/>
          <w:szCs w:val="24"/>
        </w:rPr>
        <w:t xml:space="preserve"> сельского поселения</w:t>
      </w:r>
      <w:bookmarkEnd w:id="341"/>
      <w:bookmarkEnd w:id="342"/>
      <w:bookmarkEnd w:id="343"/>
      <w:bookmarkEnd w:id="344"/>
      <w:bookmarkEnd w:id="345"/>
    </w:p>
    <w:p w:rsidR="00B20883" w:rsidRPr="00BD31D1" w:rsidRDefault="00333735" w:rsidP="00D528A2">
      <w:pPr>
        <w:pStyle w:val="3"/>
        <w:rPr>
          <w:rFonts w:cs="Times New Roman"/>
          <w:szCs w:val="24"/>
        </w:rPr>
      </w:pPr>
      <w:bookmarkStart w:id="346" w:name="_Toc242512395"/>
      <w:bookmarkStart w:id="347" w:name="_Toc270950896"/>
      <w:bookmarkStart w:id="348" w:name="_Toc312530962"/>
      <w:bookmarkStart w:id="349" w:name="_Toc370201564"/>
      <w:bookmarkStart w:id="350" w:name="_Toc374968603"/>
      <w:bookmarkStart w:id="351" w:name="_Toc410812042"/>
      <w:r>
        <w:rPr>
          <w:rFonts w:cs="Times New Roman"/>
          <w:szCs w:val="24"/>
        </w:rPr>
        <w:t>13</w:t>
      </w:r>
      <w:r w:rsidR="00B20883" w:rsidRPr="00BD31D1">
        <w:rPr>
          <w:rFonts w:cs="Times New Roman"/>
          <w:szCs w:val="24"/>
        </w:rPr>
        <w:t>.</w:t>
      </w:r>
      <w:r w:rsidR="005B0C8D">
        <w:rPr>
          <w:rFonts w:cs="Times New Roman"/>
          <w:szCs w:val="24"/>
        </w:rPr>
        <w:t>3</w:t>
      </w:r>
      <w:r w:rsidR="00B20883" w:rsidRPr="00BD31D1">
        <w:rPr>
          <w:rFonts w:cs="Times New Roman"/>
          <w:szCs w:val="24"/>
        </w:rPr>
        <w:t>.</w:t>
      </w:r>
      <w:r>
        <w:rPr>
          <w:rFonts w:cs="Times New Roman"/>
          <w:szCs w:val="24"/>
        </w:rPr>
        <w:t>1</w:t>
      </w:r>
      <w:r w:rsidR="00B20883" w:rsidRPr="00BD31D1">
        <w:rPr>
          <w:rFonts w:cs="Times New Roman"/>
          <w:szCs w:val="24"/>
        </w:rPr>
        <w:t xml:space="preserve"> Общественный транспорт</w:t>
      </w:r>
      <w:bookmarkEnd w:id="346"/>
      <w:bookmarkEnd w:id="347"/>
      <w:bookmarkEnd w:id="348"/>
      <w:bookmarkEnd w:id="349"/>
      <w:bookmarkEnd w:id="350"/>
      <w:bookmarkEnd w:id="351"/>
    </w:p>
    <w:p w:rsidR="00347F0D" w:rsidRDefault="00B20883" w:rsidP="00586C2E">
      <w:pPr>
        <w:pStyle w:val="a0"/>
        <w:rPr>
          <w:lang w:val="ru-RU"/>
        </w:rPr>
      </w:pPr>
      <w:r w:rsidRPr="00BD31D1">
        <w:rPr>
          <w:lang w:val="ru-RU"/>
        </w:rPr>
        <w:t>Пассажирские перевозки по межмуниципальным маршрутам осуществляются п</w:t>
      </w:r>
      <w:r w:rsidRPr="00BD31D1">
        <w:rPr>
          <w:lang w:val="ru-RU"/>
        </w:rPr>
        <w:t>о</w:t>
      </w:r>
      <w:r w:rsidRPr="00BD31D1">
        <w:rPr>
          <w:lang w:val="ru-RU"/>
        </w:rPr>
        <w:t xml:space="preserve">средством проходящих по территории </w:t>
      </w:r>
      <w:r w:rsidR="0044493C">
        <w:rPr>
          <w:lang w:val="ru-RU"/>
        </w:rPr>
        <w:t>СП</w:t>
      </w:r>
      <w:r w:rsidR="00347F0D" w:rsidRPr="00BD31D1">
        <w:rPr>
          <w:lang w:val="ru-RU"/>
        </w:rPr>
        <w:t xml:space="preserve"> </w:t>
      </w:r>
      <w:r w:rsidR="00A77471">
        <w:rPr>
          <w:lang w:val="ru-RU"/>
        </w:rPr>
        <w:t>Имендяшевский</w:t>
      </w:r>
      <w:r w:rsidR="00347F0D" w:rsidRPr="00BD31D1">
        <w:rPr>
          <w:lang w:val="ru-RU"/>
        </w:rPr>
        <w:t xml:space="preserve"> сельсовет</w:t>
      </w:r>
      <w:r w:rsidRPr="00BD31D1">
        <w:rPr>
          <w:lang w:val="ru-RU"/>
        </w:rPr>
        <w:t xml:space="preserve"> автобусов.</w:t>
      </w:r>
    </w:p>
    <w:p w:rsidR="00B20883" w:rsidRPr="00BD31D1" w:rsidRDefault="00333735" w:rsidP="00D528A2">
      <w:pPr>
        <w:pStyle w:val="3"/>
        <w:rPr>
          <w:rFonts w:cs="Times New Roman"/>
          <w:szCs w:val="24"/>
        </w:rPr>
      </w:pPr>
      <w:bookmarkStart w:id="352" w:name="_Toc242512396"/>
      <w:bookmarkStart w:id="353" w:name="_Toc270950897"/>
      <w:bookmarkStart w:id="354" w:name="_Toc312530963"/>
      <w:bookmarkStart w:id="355" w:name="_Toc370201565"/>
      <w:bookmarkStart w:id="356" w:name="_Toc374968604"/>
      <w:bookmarkStart w:id="357" w:name="_Toc410812043"/>
      <w:r>
        <w:rPr>
          <w:rFonts w:cs="Times New Roman"/>
          <w:szCs w:val="24"/>
        </w:rPr>
        <w:t>13</w:t>
      </w:r>
      <w:r w:rsidR="00B20883" w:rsidRPr="00BD31D1">
        <w:rPr>
          <w:rFonts w:cs="Times New Roman"/>
          <w:szCs w:val="24"/>
        </w:rPr>
        <w:t>.</w:t>
      </w:r>
      <w:r w:rsidR="005B0C8D">
        <w:rPr>
          <w:rFonts w:cs="Times New Roman"/>
          <w:szCs w:val="24"/>
        </w:rPr>
        <w:t>3</w:t>
      </w:r>
      <w:r w:rsidR="00B20883" w:rsidRPr="00BD31D1">
        <w:rPr>
          <w:rFonts w:cs="Times New Roman"/>
          <w:szCs w:val="24"/>
        </w:rPr>
        <w:t>.</w:t>
      </w:r>
      <w:r>
        <w:rPr>
          <w:rFonts w:cs="Times New Roman"/>
          <w:szCs w:val="24"/>
        </w:rPr>
        <w:t>2</w:t>
      </w:r>
      <w:r w:rsidR="00B20883" w:rsidRPr="00BD31D1">
        <w:rPr>
          <w:rFonts w:cs="Times New Roman"/>
          <w:szCs w:val="24"/>
        </w:rPr>
        <w:t xml:space="preserve"> Организация мест стоянки и долговременного хранения транспорта</w:t>
      </w:r>
      <w:bookmarkEnd w:id="352"/>
      <w:r w:rsidR="00B20883" w:rsidRPr="00BD31D1">
        <w:rPr>
          <w:rFonts w:cs="Times New Roman"/>
          <w:szCs w:val="24"/>
        </w:rPr>
        <w:t xml:space="preserve"> сельского п</w:t>
      </w:r>
      <w:r w:rsidR="00B20883" w:rsidRPr="00BD31D1">
        <w:rPr>
          <w:rFonts w:cs="Times New Roman"/>
          <w:szCs w:val="24"/>
        </w:rPr>
        <w:t>о</w:t>
      </w:r>
      <w:r w:rsidR="00B20883" w:rsidRPr="00BD31D1">
        <w:rPr>
          <w:rFonts w:cs="Times New Roman"/>
          <w:szCs w:val="24"/>
        </w:rPr>
        <w:t>селения</w:t>
      </w:r>
      <w:bookmarkEnd w:id="353"/>
      <w:bookmarkEnd w:id="354"/>
      <w:bookmarkEnd w:id="355"/>
      <w:bookmarkEnd w:id="356"/>
      <w:bookmarkEnd w:id="357"/>
    </w:p>
    <w:p w:rsidR="007B7332" w:rsidRPr="00BD31D1" w:rsidRDefault="00B20883" w:rsidP="00347F0D">
      <w:pPr>
        <w:pStyle w:val="a0"/>
        <w:rPr>
          <w:rFonts w:eastAsiaTheme="majorEastAsia"/>
          <w:b/>
          <w:bCs/>
          <w:caps/>
          <w:lang w:val="ru-RU"/>
        </w:rPr>
      </w:pPr>
      <w:r w:rsidRPr="00BD31D1">
        <w:rPr>
          <w:lang w:val="ru-RU"/>
        </w:rPr>
        <w:t>Хранение автотранспорта граждан происходит на приусадебных участках или в г</w:t>
      </w:r>
      <w:r w:rsidRPr="00BD31D1">
        <w:rPr>
          <w:lang w:val="ru-RU"/>
        </w:rPr>
        <w:t>а</w:t>
      </w:r>
      <w:r w:rsidRPr="00BD31D1">
        <w:rPr>
          <w:lang w:val="ru-RU"/>
        </w:rPr>
        <w:t xml:space="preserve">ражах, находящихся в личной собственности граждан. Гостевые стоянки находятся в </w:t>
      </w:r>
      <w:r w:rsidR="007B7332" w:rsidRPr="00BD31D1">
        <w:rPr>
          <w:lang w:val="ru-RU"/>
        </w:rPr>
        <w:t>гр</w:t>
      </w:r>
      <w:r w:rsidR="007B7332" w:rsidRPr="00BD31D1">
        <w:rPr>
          <w:lang w:val="ru-RU"/>
        </w:rPr>
        <w:t>а</w:t>
      </w:r>
      <w:r w:rsidR="007B7332" w:rsidRPr="00BD31D1">
        <w:rPr>
          <w:lang w:val="ru-RU"/>
        </w:rPr>
        <w:t xml:space="preserve">ницах </w:t>
      </w:r>
      <w:r w:rsidRPr="00BD31D1">
        <w:rPr>
          <w:lang w:val="ru-RU"/>
        </w:rPr>
        <w:t>населенно</w:t>
      </w:r>
      <w:r w:rsidR="007B7332" w:rsidRPr="00BD31D1">
        <w:rPr>
          <w:lang w:val="ru-RU"/>
        </w:rPr>
        <w:t>г</w:t>
      </w:r>
      <w:r w:rsidRPr="00BD31D1">
        <w:rPr>
          <w:lang w:val="ru-RU"/>
        </w:rPr>
        <w:t>о пункта в карманах местных проездов. Грузовой автотранспорт храни</w:t>
      </w:r>
      <w:r w:rsidRPr="00BD31D1">
        <w:rPr>
          <w:lang w:val="ru-RU"/>
        </w:rPr>
        <w:t>т</w:t>
      </w:r>
      <w:r w:rsidRPr="00BD31D1">
        <w:rPr>
          <w:lang w:val="ru-RU"/>
        </w:rPr>
        <w:t>ся на соответствующих автобазах, предприятиях, гаражах и т.д.</w:t>
      </w:r>
      <w:bookmarkStart w:id="358" w:name="_Toc370201566"/>
      <w:r w:rsidR="007B7332" w:rsidRPr="00BD31D1">
        <w:rPr>
          <w:lang w:val="ru-RU"/>
        </w:rPr>
        <w:br w:type="page"/>
      </w:r>
    </w:p>
    <w:p w:rsidR="00B20883" w:rsidRPr="00BD31D1" w:rsidRDefault="00333735" w:rsidP="00586C2E">
      <w:pPr>
        <w:pStyle w:val="1"/>
        <w:rPr>
          <w:rFonts w:cs="Times New Roman"/>
          <w:szCs w:val="24"/>
        </w:rPr>
      </w:pPr>
      <w:bookmarkStart w:id="359" w:name="_Toc270950902"/>
      <w:bookmarkStart w:id="360" w:name="_Toc312530968"/>
      <w:bookmarkStart w:id="361" w:name="_Toc370201570"/>
      <w:bookmarkStart w:id="362" w:name="_Toc374968609"/>
      <w:bookmarkStart w:id="363" w:name="_Toc410812044"/>
      <w:bookmarkEnd w:id="358"/>
      <w:r>
        <w:rPr>
          <w:rFonts w:cs="Times New Roman"/>
          <w:szCs w:val="24"/>
        </w:rPr>
        <w:t>14</w:t>
      </w:r>
      <w:r w:rsidR="00B20883" w:rsidRPr="00BD31D1">
        <w:rPr>
          <w:rFonts w:cs="Times New Roman"/>
          <w:szCs w:val="24"/>
        </w:rPr>
        <w:t>. Благоустройство</w:t>
      </w:r>
      <w:bookmarkEnd w:id="359"/>
      <w:bookmarkEnd w:id="360"/>
      <w:r w:rsidR="00B20883" w:rsidRPr="00BD31D1">
        <w:rPr>
          <w:rFonts w:cs="Times New Roman"/>
          <w:szCs w:val="24"/>
        </w:rPr>
        <w:t xml:space="preserve"> территории</w:t>
      </w:r>
      <w:bookmarkEnd w:id="361"/>
      <w:bookmarkEnd w:id="362"/>
      <w:bookmarkEnd w:id="363"/>
    </w:p>
    <w:p w:rsidR="00B20883" w:rsidRPr="00BD31D1" w:rsidRDefault="00B20883" w:rsidP="00586C2E">
      <w:pPr>
        <w:pStyle w:val="a0"/>
        <w:rPr>
          <w:lang w:val="ru-RU"/>
        </w:rPr>
      </w:pPr>
      <w:r w:rsidRPr="00BD31D1">
        <w:rPr>
          <w:lang w:val="ru-RU"/>
        </w:rPr>
        <w:t>Основные направления, связанные с улучшением функциональных и эстетических качеств уже подготовленных в инженерном отношении территорий, относятся к работам по благоустройству. Значение как городского, так и сельского благоустройства очень в</w:t>
      </w:r>
      <w:r w:rsidRPr="00BD31D1">
        <w:rPr>
          <w:lang w:val="ru-RU"/>
        </w:rPr>
        <w:t>е</w:t>
      </w:r>
      <w:r w:rsidRPr="00BD31D1">
        <w:rPr>
          <w:lang w:val="ru-RU"/>
        </w:rPr>
        <w:t>лико. По уровню благоустройства можно судить не только о качестве инженерного обе</w:t>
      </w:r>
      <w:r w:rsidRPr="00BD31D1">
        <w:rPr>
          <w:lang w:val="ru-RU"/>
        </w:rPr>
        <w:t>с</w:t>
      </w:r>
      <w:r w:rsidRPr="00BD31D1">
        <w:rPr>
          <w:lang w:val="ru-RU"/>
        </w:rPr>
        <w:t>печения в городе или селе, но и о качестве работы органов исполнительной власти.</w:t>
      </w:r>
    </w:p>
    <w:p w:rsidR="00B20883" w:rsidRPr="00BD31D1" w:rsidRDefault="00B20883" w:rsidP="00586C2E">
      <w:pPr>
        <w:pStyle w:val="a0"/>
        <w:rPr>
          <w:lang w:val="ru-RU"/>
        </w:rPr>
      </w:pPr>
      <w:r w:rsidRPr="00BD31D1">
        <w:rPr>
          <w:lang w:val="ru-RU"/>
        </w:rPr>
        <w:t xml:space="preserve">Федеральный закон </w:t>
      </w:r>
      <w:r w:rsidR="00A0482B" w:rsidRPr="00BD31D1">
        <w:rPr>
          <w:lang w:val="ru-RU"/>
        </w:rPr>
        <w:t xml:space="preserve">от 06.10.2003 </w:t>
      </w:r>
      <w:r w:rsidR="00250550">
        <w:rPr>
          <w:lang w:val="ru-RU"/>
        </w:rPr>
        <w:t>№ </w:t>
      </w:r>
      <w:r w:rsidR="00A0482B" w:rsidRPr="00BD31D1">
        <w:rPr>
          <w:lang w:val="ru-RU"/>
        </w:rPr>
        <w:t xml:space="preserve">131-ФЗ </w:t>
      </w:r>
      <w:r w:rsidR="00415C87">
        <w:rPr>
          <w:lang w:val="ru-RU"/>
        </w:rPr>
        <w:t>«</w:t>
      </w:r>
      <w:r w:rsidR="00A0482B" w:rsidRPr="00BD31D1">
        <w:rPr>
          <w:lang w:val="ru-RU"/>
        </w:rPr>
        <w:t>Об общих принципах организации местного самоуправления в Российской Федерации</w:t>
      </w:r>
      <w:r w:rsidR="00415C87">
        <w:rPr>
          <w:lang w:val="ru-RU"/>
        </w:rPr>
        <w:t>»</w:t>
      </w:r>
      <w:r w:rsidR="00A0482B" w:rsidRPr="00BD31D1">
        <w:rPr>
          <w:lang w:val="ru-RU"/>
        </w:rPr>
        <w:t xml:space="preserve"> </w:t>
      </w:r>
      <w:r w:rsidRPr="00BD31D1">
        <w:rPr>
          <w:lang w:val="ru-RU"/>
        </w:rPr>
        <w:t>закрепил ответственность органов местного самоуправления за благоустройство территории. Состояние благоустройства а</w:t>
      </w:r>
      <w:r w:rsidRPr="00BD31D1">
        <w:rPr>
          <w:lang w:val="ru-RU"/>
        </w:rPr>
        <w:t>д</w:t>
      </w:r>
      <w:r w:rsidRPr="00BD31D1">
        <w:rPr>
          <w:lang w:val="ru-RU"/>
        </w:rPr>
        <w:t xml:space="preserve">министративного центра поселения выступает своеобразным </w:t>
      </w:r>
      <w:r w:rsidR="00415C87">
        <w:rPr>
          <w:lang w:val="ru-RU"/>
        </w:rPr>
        <w:t>«</w:t>
      </w:r>
      <w:r w:rsidRPr="00BD31D1">
        <w:rPr>
          <w:lang w:val="ru-RU"/>
        </w:rPr>
        <w:t>фасадом</w:t>
      </w:r>
      <w:r w:rsidR="00415C87">
        <w:rPr>
          <w:lang w:val="ru-RU"/>
        </w:rPr>
        <w:t>»</w:t>
      </w:r>
      <w:r w:rsidRPr="00BD31D1">
        <w:rPr>
          <w:lang w:val="ru-RU"/>
        </w:rPr>
        <w:t>, по содержанию которого население определяет качество среды обитания и уровень работы органов и</w:t>
      </w:r>
      <w:r w:rsidRPr="00BD31D1">
        <w:rPr>
          <w:lang w:val="ru-RU"/>
        </w:rPr>
        <w:t>с</w:t>
      </w:r>
      <w:r w:rsidRPr="00BD31D1">
        <w:rPr>
          <w:lang w:val="ru-RU"/>
        </w:rPr>
        <w:t>полнительной власти.</w:t>
      </w:r>
    </w:p>
    <w:p w:rsidR="00B20883" w:rsidRPr="00BD31D1" w:rsidRDefault="00B20883" w:rsidP="00586C2E">
      <w:pPr>
        <w:pStyle w:val="a0"/>
        <w:rPr>
          <w:lang w:val="ru-RU"/>
        </w:rPr>
      </w:pPr>
      <w:r w:rsidRPr="00BD31D1">
        <w:rPr>
          <w:lang w:val="ru-RU"/>
        </w:rPr>
        <w:t>Г</w:t>
      </w:r>
      <w:r w:rsidR="007C0A6C" w:rsidRPr="00BD31D1">
        <w:rPr>
          <w:lang w:val="ru-RU"/>
        </w:rPr>
        <w:t>енеральным планом предусматриваю</w:t>
      </w:r>
      <w:r w:rsidRPr="00BD31D1">
        <w:rPr>
          <w:lang w:val="ru-RU"/>
        </w:rPr>
        <w:t>тся мероприятия как по реконструкции с</w:t>
      </w:r>
      <w:r w:rsidRPr="00BD31D1">
        <w:rPr>
          <w:lang w:val="ru-RU"/>
        </w:rPr>
        <w:t>у</w:t>
      </w:r>
      <w:r w:rsidRPr="00BD31D1">
        <w:rPr>
          <w:lang w:val="ru-RU"/>
        </w:rPr>
        <w:t>ществующих объектов благоустройства, так и по строительству новых объектов с прим</w:t>
      </w:r>
      <w:r w:rsidRPr="00BD31D1">
        <w:rPr>
          <w:lang w:val="ru-RU"/>
        </w:rPr>
        <w:t>е</w:t>
      </w:r>
      <w:r w:rsidRPr="00BD31D1">
        <w:rPr>
          <w:lang w:val="ru-RU"/>
        </w:rPr>
        <w:t>нением качественно новых материалов и технологий.</w:t>
      </w:r>
    </w:p>
    <w:p w:rsidR="00B20883" w:rsidRPr="00BD31D1" w:rsidRDefault="009229FB" w:rsidP="00D528A2">
      <w:pPr>
        <w:pStyle w:val="2"/>
        <w:rPr>
          <w:rFonts w:cs="Times New Roman"/>
          <w:szCs w:val="24"/>
        </w:rPr>
      </w:pPr>
      <w:bookmarkStart w:id="364" w:name="_Toc270950903"/>
      <w:bookmarkStart w:id="365" w:name="_Toc312530969"/>
      <w:bookmarkStart w:id="366" w:name="_Toc370201571"/>
      <w:bookmarkStart w:id="367" w:name="_Toc374968610"/>
      <w:bookmarkStart w:id="368" w:name="_Toc410812045"/>
      <w:r>
        <w:rPr>
          <w:rFonts w:cs="Times New Roman"/>
          <w:szCs w:val="24"/>
        </w:rPr>
        <w:t>14</w:t>
      </w:r>
      <w:r w:rsidR="00B20883" w:rsidRPr="00BD31D1">
        <w:rPr>
          <w:rFonts w:cs="Times New Roman"/>
          <w:szCs w:val="24"/>
        </w:rPr>
        <w:t>.1 Искусственные покрытия</w:t>
      </w:r>
      <w:bookmarkEnd w:id="364"/>
      <w:bookmarkEnd w:id="365"/>
      <w:bookmarkEnd w:id="366"/>
      <w:bookmarkEnd w:id="367"/>
      <w:bookmarkEnd w:id="368"/>
    </w:p>
    <w:p w:rsidR="00B20883" w:rsidRPr="00BD31D1" w:rsidRDefault="00B20883" w:rsidP="00586C2E">
      <w:pPr>
        <w:pStyle w:val="a0"/>
        <w:rPr>
          <w:lang w:val="ru-RU"/>
        </w:rPr>
      </w:pPr>
      <w:r w:rsidRPr="00BD31D1">
        <w:rPr>
          <w:lang w:val="ru-RU"/>
        </w:rPr>
        <w:t>Основным функциональным объектом благоустройства выступают искусственные покрытия дорог, улиц, тротуаров, пешеходных дорожек и различных площадок. Иску</w:t>
      </w:r>
      <w:r w:rsidRPr="00BD31D1">
        <w:rPr>
          <w:lang w:val="ru-RU"/>
        </w:rPr>
        <w:t>с</w:t>
      </w:r>
      <w:r w:rsidRPr="00BD31D1">
        <w:rPr>
          <w:lang w:val="ru-RU"/>
        </w:rPr>
        <w:t>ственные покрытия должны обладать достаточной прочностью, обеспечивающей их устойчивость под динамической и статической нагрузкой в различные времена года в з</w:t>
      </w:r>
      <w:r w:rsidRPr="00BD31D1">
        <w:rPr>
          <w:lang w:val="ru-RU"/>
        </w:rPr>
        <w:t>а</w:t>
      </w:r>
      <w:r w:rsidRPr="00BD31D1">
        <w:rPr>
          <w:lang w:val="ru-RU"/>
        </w:rPr>
        <w:t>висимости от их назначения.</w:t>
      </w:r>
    </w:p>
    <w:p w:rsidR="00B20883" w:rsidRPr="00BD31D1" w:rsidRDefault="00B20883" w:rsidP="00586C2E">
      <w:pPr>
        <w:pStyle w:val="a0"/>
        <w:rPr>
          <w:lang w:val="ru-RU"/>
        </w:rPr>
      </w:pPr>
      <w:r w:rsidRPr="00BD31D1">
        <w:rPr>
          <w:lang w:val="ru-RU"/>
        </w:rPr>
        <w:t xml:space="preserve">Анализ селитебных, промышленных и коммунально-складских зон </w:t>
      </w:r>
      <w:r w:rsidR="0044493C">
        <w:rPr>
          <w:lang w:val="ru-RU"/>
        </w:rPr>
        <w:t>СП</w:t>
      </w:r>
      <w:r w:rsidRPr="00BD31D1">
        <w:rPr>
          <w:lang w:val="ru-RU"/>
        </w:rPr>
        <w:t xml:space="preserve"> </w:t>
      </w:r>
      <w:r w:rsidR="00A77471">
        <w:rPr>
          <w:lang w:val="ru-RU"/>
        </w:rPr>
        <w:t>Именд</w:t>
      </w:r>
      <w:r w:rsidR="00A77471">
        <w:rPr>
          <w:lang w:val="ru-RU"/>
        </w:rPr>
        <w:t>я</w:t>
      </w:r>
      <w:r w:rsidR="00A77471">
        <w:rPr>
          <w:lang w:val="ru-RU"/>
        </w:rPr>
        <w:t>шевский</w:t>
      </w:r>
      <w:r w:rsidRPr="00BD31D1">
        <w:rPr>
          <w:lang w:val="ru-RU"/>
        </w:rPr>
        <w:t xml:space="preserve"> сельсовет выявил относительно недостаточную обеспеченность территории ра</w:t>
      </w:r>
      <w:r w:rsidRPr="00BD31D1">
        <w:rPr>
          <w:lang w:val="ru-RU"/>
        </w:rPr>
        <w:t>з</w:t>
      </w:r>
      <w:r w:rsidRPr="00BD31D1">
        <w:rPr>
          <w:lang w:val="ru-RU"/>
        </w:rPr>
        <w:t>личными видами искусственных покрытий, а состояние качества, уже существующих п</w:t>
      </w:r>
      <w:r w:rsidRPr="00BD31D1">
        <w:rPr>
          <w:lang w:val="ru-RU"/>
        </w:rPr>
        <w:t>о</w:t>
      </w:r>
      <w:r w:rsidRPr="00BD31D1">
        <w:rPr>
          <w:lang w:val="ru-RU"/>
        </w:rPr>
        <w:t>крытий, не всегда находится в удовлетворительном состоянии. Качество покрытий во</w:t>
      </w:r>
      <w:r w:rsidRPr="00BD31D1">
        <w:rPr>
          <w:lang w:val="ru-RU"/>
        </w:rPr>
        <w:t>з</w:t>
      </w:r>
      <w:r w:rsidRPr="00BD31D1">
        <w:rPr>
          <w:lang w:val="ru-RU"/>
        </w:rPr>
        <w:t>растает от периферийных районов к центру поселения. Основной применяемый материал асфальтобетон.</w:t>
      </w:r>
    </w:p>
    <w:p w:rsidR="00B20883" w:rsidRPr="00BD31D1" w:rsidRDefault="00B20883" w:rsidP="00586C2E">
      <w:pPr>
        <w:pStyle w:val="a0"/>
        <w:rPr>
          <w:lang w:val="ru-RU"/>
        </w:rPr>
      </w:pPr>
      <w:r w:rsidRPr="00BD31D1">
        <w:rPr>
          <w:lang w:val="ru-RU"/>
        </w:rPr>
        <w:t>Существенным недостатком состояния искусственных покрытий в сельском пос</w:t>
      </w:r>
      <w:r w:rsidRPr="00BD31D1">
        <w:rPr>
          <w:lang w:val="ru-RU"/>
        </w:rPr>
        <w:t>е</w:t>
      </w:r>
      <w:r w:rsidRPr="00BD31D1">
        <w:rPr>
          <w:lang w:val="ru-RU"/>
        </w:rPr>
        <w:t xml:space="preserve">лении, как и во многих </w:t>
      </w:r>
      <w:r w:rsidR="001959D0">
        <w:rPr>
          <w:lang w:val="ru-RU"/>
        </w:rPr>
        <w:t xml:space="preserve">населенных пунктах </w:t>
      </w:r>
      <w:r w:rsidR="00A029B6">
        <w:rPr>
          <w:lang w:val="ru-RU"/>
        </w:rPr>
        <w:t>Гафурийского</w:t>
      </w:r>
      <w:r w:rsidR="001959D0">
        <w:rPr>
          <w:lang w:val="ru-RU"/>
        </w:rPr>
        <w:t xml:space="preserve"> района</w:t>
      </w:r>
      <w:r w:rsidRPr="00BD31D1">
        <w:rPr>
          <w:lang w:val="ru-RU"/>
        </w:rPr>
        <w:t>, является состояние п</w:t>
      </w:r>
      <w:r w:rsidRPr="00BD31D1">
        <w:rPr>
          <w:lang w:val="ru-RU"/>
        </w:rPr>
        <w:t>о</w:t>
      </w:r>
      <w:r w:rsidRPr="00BD31D1">
        <w:rPr>
          <w:lang w:val="ru-RU"/>
        </w:rPr>
        <w:t xml:space="preserve">крытий тротуаров, прилегающих к селитебным территориям, где выполняется массовый перевод жилых помещений в нежилые, и представляющие собой </w:t>
      </w:r>
      <w:r w:rsidR="00415C87">
        <w:rPr>
          <w:lang w:val="ru-RU"/>
        </w:rPr>
        <w:t>«</w:t>
      </w:r>
      <w:r w:rsidRPr="00BD31D1">
        <w:rPr>
          <w:lang w:val="ru-RU"/>
        </w:rPr>
        <w:t>лоскутное одеяло</w:t>
      </w:r>
      <w:r w:rsidR="00415C87">
        <w:rPr>
          <w:lang w:val="ru-RU"/>
        </w:rPr>
        <w:t>»</w:t>
      </w:r>
      <w:r w:rsidRPr="00BD31D1">
        <w:rPr>
          <w:lang w:val="ru-RU"/>
        </w:rPr>
        <w:t xml:space="preserve"> из различных сортов тротуарной плитки, камня и асфальтовых покрытий, выполненных в разное время и с различным качеством, а в ряде случаев с нарушением проектных отметок улиц. В результате не только ухудшается внешний вид улицы, но и создаются препятствия для стока ливневых вод и неудобства для передвижения пешеходов, особенно инвалидов.</w:t>
      </w:r>
    </w:p>
    <w:p w:rsidR="00B20883" w:rsidRPr="00BD31D1" w:rsidRDefault="00B20883" w:rsidP="00586C2E">
      <w:pPr>
        <w:pStyle w:val="a0"/>
        <w:rPr>
          <w:lang w:val="ru-RU"/>
        </w:rPr>
      </w:pPr>
      <w:r w:rsidRPr="00BD31D1">
        <w:rPr>
          <w:lang w:val="ru-RU"/>
        </w:rPr>
        <w:t>Вторым серьёзным недостатком является плохое состояние покрытий проездов и тротуаров на внутриквартальных и дворовых территориях, вызванное отчасти низким к</w:t>
      </w:r>
      <w:r w:rsidRPr="00BD31D1">
        <w:rPr>
          <w:lang w:val="ru-RU"/>
        </w:rPr>
        <w:t>а</w:t>
      </w:r>
      <w:r w:rsidRPr="00BD31D1">
        <w:rPr>
          <w:lang w:val="ru-RU"/>
        </w:rPr>
        <w:t>чеством выполненных работ, неправильной эксплуатаций и длительным отсутствием р</w:t>
      </w:r>
      <w:r w:rsidRPr="00BD31D1">
        <w:rPr>
          <w:lang w:val="ru-RU"/>
        </w:rPr>
        <w:t>а</w:t>
      </w:r>
      <w:r w:rsidRPr="00BD31D1">
        <w:rPr>
          <w:lang w:val="ru-RU"/>
        </w:rPr>
        <w:t>бот по капитальному ремонту.</w:t>
      </w:r>
      <w:bookmarkStart w:id="369" w:name="_Toc270950904"/>
    </w:p>
    <w:p w:rsidR="00B20883" w:rsidRPr="00BD31D1" w:rsidRDefault="009229FB" w:rsidP="00D528A2">
      <w:pPr>
        <w:pStyle w:val="2"/>
        <w:rPr>
          <w:rFonts w:cs="Times New Roman"/>
          <w:szCs w:val="24"/>
        </w:rPr>
      </w:pPr>
      <w:bookmarkStart w:id="370" w:name="_Toc312530970"/>
      <w:bookmarkStart w:id="371" w:name="_Toc370201572"/>
      <w:bookmarkStart w:id="372" w:name="_Toc374968611"/>
      <w:bookmarkStart w:id="373" w:name="_Toc410812046"/>
      <w:r>
        <w:rPr>
          <w:rFonts w:cs="Times New Roman"/>
          <w:szCs w:val="24"/>
        </w:rPr>
        <w:t>14</w:t>
      </w:r>
      <w:r w:rsidR="00B20883" w:rsidRPr="00BD31D1">
        <w:rPr>
          <w:rFonts w:cs="Times New Roman"/>
          <w:szCs w:val="24"/>
        </w:rPr>
        <w:t>.2 Озеленение территории</w:t>
      </w:r>
      <w:bookmarkEnd w:id="369"/>
      <w:bookmarkEnd w:id="370"/>
      <w:bookmarkEnd w:id="371"/>
      <w:bookmarkEnd w:id="372"/>
      <w:bookmarkEnd w:id="373"/>
    </w:p>
    <w:p w:rsidR="00B20883" w:rsidRPr="00BD31D1" w:rsidRDefault="00B20883" w:rsidP="00586C2E">
      <w:pPr>
        <w:pStyle w:val="a0"/>
        <w:rPr>
          <w:lang w:val="ru-RU"/>
        </w:rPr>
      </w:pPr>
      <w:r w:rsidRPr="00BD31D1">
        <w:rPr>
          <w:lang w:val="ru-RU"/>
        </w:rPr>
        <w:t>Зелёные насаждения – один из важнейших элементов благоустройства городов и крупных населённых пунктов. Окружающая среда оказывает значительное влияние на ч</w:t>
      </w:r>
      <w:r w:rsidRPr="00BD31D1">
        <w:rPr>
          <w:lang w:val="ru-RU"/>
        </w:rPr>
        <w:t>е</w:t>
      </w:r>
      <w:r w:rsidRPr="00BD31D1">
        <w:rPr>
          <w:lang w:val="ru-RU"/>
        </w:rPr>
        <w:t>ловека, поэтому в системе различных мероприятий по сохранению и улучшению окруж</w:t>
      </w:r>
      <w:r w:rsidRPr="00BD31D1">
        <w:rPr>
          <w:lang w:val="ru-RU"/>
        </w:rPr>
        <w:t>а</w:t>
      </w:r>
      <w:r w:rsidRPr="00BD31D1">
        <w:rPr>
          <w:lang w:val="ru-RU"/>
        </w:rPr>
        <w:t>ющей среды важное место отводится озеленению урбанизированных территорий.</w:t>
      </w:r>
    </w:p>
    <w:p w:rsidR="00B20883" w:rsidRPr="00BD31D1" w:rsidRDefault="00B20883" w:rsidP="00586C2E">
      <w:pPr>
        <w:pStyle w:val="a0"/>
        <w:rPr>
          <w:lang w:val="ru-RU"/>
        </w:rPr>
      </w:pPr>
      <w:r w:rsidRPr="00BD31D1">
        <w:rPr>
          <w:lang w:val="ru-RU"/>
        </w:rPr>
        <w:t>Озеленённые территории обладают многими положительными свойствами: погл</w:t>
      </w:r>
      <w:r w:rsidRPr="00BD31D1">
        <w:rPr>
          <w:lang w:val="ru-RU"/>
        </w:rPr>
        <w:t>о</w:t>
      </w:r>
      <w:r w:rsidRPr="00BD31D1">
        <w:rPr>
          <w:lang w:val="ru-RU"/>
        </w:rPr>
        <w:t>щают углекислоту, обогащают воздух кислородом, служат средством защиты от пыли, з</w:t>
      </w:r>
      <w:r w:rsidRPr="00BD31D1">
        <w:rPr>
          <w:lang w:val="ru-RU"/>
        </w:rPr>
        <w:t>а</w:t>
      </w:r>
      <w:r w:rsidRPr="00BD31D1">
        <w:rPr>
          <w:lang w:val="ru-RU"/>
        </w:rPr>
        <w:t>грязнений атмосферного воздуха отходами промышленного производства и транспорта, в определённых условиях защищают от шума. Зелёные массивы улучшают микроклимат</w:t>
      </w:r>
      <w:r w:rsidRPr="00BD31D1">
        <w:rPr>
          <w:lang w:val="ru-RU"/>
        </w:rPr>
        <w:t>и</w:t>
      </w:r>
      <w:r w:rsidRPr="00BD31D1">
        <w:rPr>
          <w:lang w:val="ru-RU"/>
        </w:rPr>
        <w:t>ческие условия, поскольку снижают силу ветра, увеличивают влажность воздуха, регул</w:t>
      </w:r>
      <w:r w:rsidRPr="00BD31D1">
        <w:rPr>
          <w:lang w:val="ru-RU"/>
        </w:rPr>
        <w:t>и</w:t>
      </w:r>
      <w:r w:rsidRPr="00BD31D1">
        <w:rPr>
          <w:lang w:val="ru-RU"/>
        </w:rPr>
        <w:t>руют тепловой режим. Значительную роль играют зелёные насаждения в формировании архитектурно-художественного облика городов и населённых пунктов.</w:t>
      </w:r>
    </w:p>
    <w:p w:rsidR="00B20883" w:rsidRPr="00BD31D1" w:rsidRDefault="00B20883" w:rsidP="00586C2E">
      <w:pPr>
        <w:pStyle w:val="a0"/>
        <w:rPr>
          <w:lang w:val="ru-RU"/>
        </w:rPr>
      </w:pPr>
      <w:r w:rsidRPr="00BD31D1">
        <w:rPr>
          <w:lang w:val="ru-RU"/>
        </w:rPr>
        <w:t xml:space="preserve">Систему зелёных насаждений территории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можно подразделить на:</w:t>
      </w:r>
    </w:p>
    <w:p w:rsidR="00B20883" w:rsidRPr="00BD31D1" w:rsidRDefault="00B20883" w:rsidP="00F84B8D">
      <w:pPr>
        <w:pStyle w:val="a0"/>
        <w:numPr>
          <w:ilvl w:val="0"/>
          <w:numId w:val="24"/>
        </w:numPr>
        <w:rPr>
          <w:lang w:val="ru-RU"/>
        </w:rPr>
      </w:pPr>
      <w:r w:rsidRPr="00BD31D1">
        <w:rPr>
          <w:lang w:val="ru-RU"/>
        </w:rPr>
        <w:t>зелёные насаждения общего пользования на территории улиц;</w:t>
      </w:r>
    </w:p>
    <w:p w:rsidR="00B20883" w:rsidRPr="00BD31D1" w:rsidRDefault="00B20883" w:rsidP="00F84B8D">
      <w:pPr>
        <w:pStyle w:val="a0"/>
        <w:numPr>
          <w:ilvl w:val="0"/>
          <w:numId w:val="24"/>
        </w:numPr>
        <w:rPr>
          <w:lang w:val="ru-RU"/>
        </w:rPr>
      </w:pPr>
      <w:r w:rsidRPr="00BD31D1">
        <w:rPr>
          <w:lang w:val="ru-RU"/>
        </w:rPr>
        <w:t>зелёные насаждения ограниченного пользования на территориях детских дошкол</w:t>
      </w:r>
      <w:r w:rsidRPr="00BD31D1">
        <w:rPr>
          <w:lang w:val="ru-RU"/>
        </w:rPr>
        <w:t>ь</w:t>
      </w:r>
      <w:r w:rsidRPr="00BD31D1">
        <w:rPr>
          <w:lang w:val="ru-RU"/>
        </w:rPr>
        <w:t>ных учреждений, учреждения культуры, спорта и т.п.;</w:t>
      </w:r>
    </w:p>
    <w:p w:rsidR="00B20883" w:rsidRPr="00BD31D1" w:rsidRDefault="00B20883" w:rsidP="00F84B8D">
      <w:pPr>
        <w:pStyle w:val="a0"/>
        <w:numPr>
          <w:ilvl w:val="0"/>
          <w:numId w:val="24"/>
        </w:numPr>
        <w:rPr>
          <w:lang w:val="ru-RU"/>
        </w:rPr>
      </w:pPr>
      <w:r w:rsidRPr="00BD31D1">
        <w:rPr>
          <w:lang w:val="ru-RU"/>
        </w:rPr>
        <w:t>зелёные насаждения специального назначения в санитарно-защитных зонах, на территории предприятий, учреждений и на водоохранных территориях.</w:t>
      </w:r>
    </w:p>
    <w:p w:rsidR="00B20883" w:rsidRPr="00BD31D1" w:rsidRDefault="00B20883" w:rsidP="00586C2E">
      <w:pPr>
        <w:pStyle w:val="a0"/>
        <w:rPr>
          <w:lang w:val="ru-RU"/>
        </w:rPr>
      </w:pPr>
      <w:r w:rsidRPr="00BD31D1">
        <w:rPr>
          <w:lang w:val="ru-RU"/>
        </w:rPr>
        <w:t>В настоящее время (при норме на одного жителя 21 м</w:t>
      </w:r>
      <w:r w:rsidRPr="00BD31D1">
        <w:rPr>
          <w:vertAlign w:val="superscript"/>
          <w:lang w:val="ru-RU"/>
        </w:rPr>
        <w:t>2</w:t>
      </w:r>
      <w:r w:rsidRPr="00BD31D1">
        <w:rPr>
          <w:lang w:val="ru-RU"/>
        </w:rPr>
        <w:t xml:space="preserve"> озеленённых территорий общего пользования с учётом рекреационных территорий) необходимо более </w:t>
      </w:r>
      <w:r w:rsidR="00333735">
        <w:rPr>
          <w:lang w:val="ru-RU"/>
        </w:rPr>
        <w:t>3,5</w:t>
      </w:r>
      <w:r w:rsidRPr="009B5049">
        <w:rPr>
          <w:lang w:val="ru-RU"/>
        </w:rPr>
        <w:t xml:space="preserve"> га</w:t>
      </w:r>
      <w:r w:rsidRPr="00BD31D1">
        <w:rPr>
          <w:lang w:val="ru-RU"/>
        </w:rPr>
        <w:t xml:space="preserve"> озел</w:t>
      </w:r>
      <w:r w:rsidRPr="00BD31D1">
        <w:rPr>
          <w:lang w:val="ru-RU"/>
        </w:rPr>
        <w:t>е</w:t>
      </w:r>
      <w:r w:rsidRPr="00BD31D1">
        <w:rPr>
          <w:lang w:val="ru-RU"/>
        </w:rPr>
        <w:t xml:space="preserve">нённых территорий общего пользования. </w:t>
      </w:r>
    </w:p>
    <w:p w:rsidR="00B20883" w:rsidRPr="00BD31D1" w:rsidRDefault="009229FB" w:rsidP="00D528A2">
      <w:pPr>
        <w:pStyle w:val="2"/>
        <w:rPr>
          <w:rFonts w:cs="Times New Roman"/>
          <w:szCs w:val="24"/>
        </w:rPr>
      </w:pPr>
      <w:bookmarkStart w:id="374" w:name="_Toc270950905"/>
      <w:bookmarkStart w:id="375" w:name="_Toc312530971"/>
      <w:bookmarkStart w:id="376" w:name="_Toc370201573"/>
      <w:bookmarkStart w:id="377" w:name="_Toc374968612"/>
      <w:bookmarkStart w:id="378" w:name="_Toc410812047"/>
      <w:r>
        <w:rPr>
          <w:rFonts w:cs="Times New Roman"/>
          <w:szCs w:val="24"/>
        </w:rPr>
        <w:t>14</w:t>
      </w:r>
      <w:r w:rsidR="00B20883" w:rsidRPr="00BD31D1">
        <w:rPr>
          <w:rFonts w:cs="Times New Roman"/>
          <w:szCs w:val="24"/>
        </w:rPr>
        <w:t>.3 Благоустройство водотоков и водоёмов</w:t>
      </w:r>
      <w:bookmarkEnd w:id="374"/>
      <w:bookmarkEnd w:id="375"/>
      <w:bookmarkEnd w:id="376"/>
      <w:bookmarkEnd w:id="377"/>
      <w:bookmarkEnd w:id="378"/>
    </w:p>
    <w:p w:rsidR="00545DA4" w:rsidRPr="002B7A5D" w:rsidRDefault="00545DA4" w:rsidP="00545DA4">
      <w:pPr>
        <w:pStyle w:val="a0"/>
        <w:rPr>
          <w:lang w:val="ru-RU"/>
        </w:rPr>
      </w:pPr>
      <w:r w:rsidRPr="004C2A0D">
        <w:rPr>
          <w:lang w:val="ru-RU"/>
        </w:rPr>
        <w:t xml:space="preserve">Территория </w:t>
      </w:r>
      <w:r>
        <w:rPr>
          <w:lang w:val="ru-RU"/>
        </w:rPr>
        <w:t xml:space="preserve">СП </w:t>
      </w:r>
      <w:r w:rsidR="00A77471">
        <w:rPr>
          <w:lang w:val="ru-RU"/>
        </w:rPr>
        <w:t>Имендяшевский</w:t>
      </w:r>
      <w:r w:rsidRPr="004C2A0D">
        <w:rPr>
          <w:lang w:val="ru-RU"/>
        </w:rPr>
        <w:t xml:space="preserve"> </w:t>
      </w:r>
      <w:r>
        <w:rPr>
          <w:lang w:val="ru-RU"/>
        </w:rPr>
        <w:t xml:space="preserve">сельсовет </w:t>
      </w:r>
      <w:r w:rsidRPr="004C2A0D">
        <w:rPr>
          <w:lang w:val="ru-RU"/>
        </w:rPr>
        <w:t>имеет достаточное количество ест</w:t>
      </w:r>
      <w:r w:rsidRPr="004C2A0D">
        <w:rPr>
          <w:lang w:val="ru-RU"/>
        </w:rPr>
        <w:t>е</w:t>
      </w:r>
      <w:r w:rsidRPr="004C2A0D">
        <w:rPr>
          <w:lang w:val="ru-RU"/>
        </w:rPr>
        <w:t>ственных водоёмов представленных:</w:t>
      </w:r>
      <w:r>
        <w:rPr>
          <w:lang w:val="ru-RU"/>
        </w:rPr>
        <w:t xml:space="preserve"> </w:t>
      </w:r>
      <w:r w:rsidRPr="002B7A5D">
        <w:rPr>
          <w:lang w:val="ru-RU"/>
        </w:rPr>
        <w:t xml:space="preserve">р. </w:t>
      </w:r>
      <w:r>
        <w:rPr>
          <w:lang w:val="ru-RU"/>
        </w:rPr>
        <w:t>Зилим, р. Мендим.</w:t>
      </w:r>
    </w:p>
    <w:p w:rsidR="00545DA4" w:rsidRPr="004C2A0D" w:rsidRDefault="00545DA4" w:rsidP="00545DA4">
      <w:pPr>
        <w:pStyle w:val="a0"/>
        <w:rPr>
          <w:lang w:val="ru-RU"/>
        </w:rPr>
      </w:pPr>
      <w:r w:rsidRPr="004C2A0D">
        <w:rPr>
          <w:lang w:val="ru-RU"/>
        </w:rPr>
        <w:t xml:space="preserve">Уровень благоустройства водоёмов </w:t>
      </w:r>
      <w:r>
        <w:rPr>
          <w:lang w:val="ru-RU"/>
        </w:rPr>
        <w:t xml:space="preserve">СП </w:t>
      </w:r>
      <w:r w:rsidR="00A77471">
        <w:rPr>
          <w:lang w:val="ru-RU"/>
        </w:rPr>
        <w:t>Имендяшевский</w:t>
      </w:r>
      <w:r w:rsidRPr="004C2A0D">
        <w:rPr>
          <w:lang w:val="ru-RU"/>
        </w:rPr>
        <w:t xml:space="preserve"> </w:t>
      </w:r>
      <w:r>
        <w:rPr>
          <w:lang w:val="ru-RU"/>
        </w:rPr>
        <w:t xml:space="preserve">сельсовет </w:t>
      </w:r>
      <w:r w:rsidRPr="004C2A0D">
        <w:rPr>
          <w:lang w:val="ru-RU"/>
        </w:rPr>
        <w:t>очень низок. Здесь нет благоустроенных пляжей и зон отдыха, скамеек и мест для кемпинга. Места для купания на р</w:t>
      </w:r>
      <w:r>
        <w:rPr>
          <w:lang w:val="ru-RU"/>
        </w:rPr>
        <w:t xml:space="preserve">еках </w:t>
      </w:r>
      <w:r w:rsidRPr="004C2A0D">
        <w:rPr>
          <w:lang w:val="ru-RU"/>
        </w:rPr>
        <w:t>не определены</w:t>
      </w:r>
      <w:r>
        <w:rPr>
          <w:lang w:val="ru-RU"/>
        </w:rPr>
        <w:t xml:space="preserve">. </w:t>
      </w:r>
      <w:r w:rsidRPr="004C2A0D">
        <w:rPr>
          <w:lang w:val="ru-RU"/>
        </w:rPr>
        <w:t>По берегам реки и прудов преобладает зачастую нерег</w:t>
      </w:r>
      <w:r w:rsidRPr="004C2A0D">
        <w:rPr>
          <w:lang w:val="ru-RU"/>
        </w:rPr>
        <w:t>у</w:t>
      </w:r>
      <w:r w:rsidRPr="004C2A0D">
        <w:rPr>
          <w:lang w:val="ru-RU"/>
        </w:rPr>
        <w:t>лируемый и стихийный отдых, который приводит к загрязнению территории и образов</w:t>
      </w:r>
      <w:r w:rsidRPr="004C2A0D">
        <w:rPr>
          <w:lang w:val="ru-RU"/>
        </w:rPr>
        <w:t>а</w:t>
      </w:r>
      <w:r w:rsidRPr="004C2A0D">
        <w:rPr>
          <w:lang w:val="ru-RU"/>
        </w:rPr>
        <w:t>нию несанкционированных свалок в пределах водоохранных зон. Основными рекреант</w:t>
      </w:r>
      <w:r w:rsidRPr="004C2A0D">
        <w:rPr>
          <w:lang w:val="ru-RU"/>
        </w:rPr>
        <w:t>а</w:t>
      </w:r>
      <w:r w:rsidRPr="004C2A0D">
        <w:rPr>
          <w:lang w:val="ru-RU"/>
        </w:rPr>
        <w:t xml:space="preserve">ми здесь выступает население </w:t>
      </w:r>
      <w:r>
        <w:rPr>
          <w:lang w:val="ru-RU"/>
        </w:rPr>
        <w:t xml:space="preserve">СП </w:t>
      </w:r>
      <w:r w:rsidR="00A77471">
        <w:rPr>
          <w:lang w:val="ru-RU"/>
        </w:rPr>
        <w:t>Имендяшевский</w:t>
      </w:r>
      <w:r w:rsidRPr="004C2A0D">
        <w:rPr>
          <w:lang w:val="ru-RU"/>
        </w:rPr>
        <w:t xml:space="preserve"> </w:t>
      </w:r>
      <w:r>
        <w:rPr>
          <w:lang w:val="ru-RU"/>
        </w:rPr>
        <w:t>сельсовет</w:t>
      </w:r>
      <w:r w:rsidRPr="004C2A0D">
        <w:rPr>
          <w:lang w:val="ru-RU"/>
        </w:rPr>
        <w:t>.</w:t>
      </w:r>
    </w:p>
    <w:p w:rsidR="00B20883" w:rsidRPr="00BD31D1" w:rsidRDefault="009229FB" w:rsidP="00D528A2">
      <w:pPr>
        <w:pStyle w:val="2"/>
        <w:rPr>
          <w:rFonts w:cs="Times New Roman"/>
          <w:szCs w:val="24"/>
        </w:rPr>
      </w:pPr>
      <w:bookmarkStart w:id="379" w:name="_Toc270950906"/>
      <w:bookmarkStart w:id="380" w:name="_Toc312530972"/>
      <w:bookmarkStart w:id="381" w:name="_Toc370201574"/>
      <w:bookmarkStart w:id="382" w:name="_Toc374968613"/>
      <w:bookmarkStart w:id="383" w:name="_Toc410812048"/>
      <w:r>
        <w:rPr>
          <w:rFonts w:cs="Times New Roman"/>
          <w:szCs w:val="24"/>
        </w:rPr>
        <w:t>14</w:t>
      </w:r>
      <w:r w:rsidR="00B20883" w:rsidRPr="00BD31D1">
        <w:rPr>
          <w:rFonts w:cs="Times New Roman"/>
          <w:szCs w:val="24"/>
        </w:rPr>
        <w:t>.4 Малые формы</w:t>
      </w:r>
      <w:bookmarkEnd w:id="379"/>
      <w:bookmarkEnd w:id="380"/>
      <w:bookmarkEnd w:id="381"/>
      <w:bookmarkEnd w:id="382"/>
      <w:bookmarkEnd w:id="383"/>
    </w:p>
    <w:p w:rsidR="00B20883" w:rsidRPr="00BD31D1" w:rsidRDefault="00B20883" w:rsidP="00586C2E">
      <w:pPr>
        <w:pStyle w:val="a0"/>
        <w:rPr>
          <w:lang w:val="ru-RU"/>
        </w:rPr>
      </w:pPr>
      <w:r w:rsidRPr="00BD31D1">
        <w:rPr>
          <w:lang w:val="ru-RU"/>
        </w:rPr>
        <w:t>Важный элемент благоустройства города или крупного населённого пункта – м</w:t>
      </w:r>
      <w:r w:rsidRPr="00BD31D1">
        <w:rPr>
          <w:lang w:val="ru-RU"/>
        </w:rPr>
        <w:t>а</w:t>
      </w:r>
      <w:r w:rsidRPr="00BD31D1">
        <w:rPr>
          <w:lang w:val="ru-RU"/>
        </w:rPr>
        <w:t>лые архитектурные формы. При умелом использовании они позволяют существенно об</w:t>
      </w:r>
      <w:r w:rsidRPr="00BD31D1">
        <w:rPr>
          <w:lang w:val="ru-RU"/>
        </w:rPr>
        <w:t>о</w:t>
      </w:r>
      <w:r w:rsidRPr="00BD31D1">
        <w:rPr>
          <w:lang w:val="ru-RU"/>
        </w:rPr>
        <w:t>гатить архитектурно-эстетический облик поселения даже при сравнительно ограниченных финансовых средствах.</w:t>
      </w:r>
    </w:p>
    <w:p w:rsidR="00B20883" w:rsidRPr="00BD31D1" w:rsidRDefault="00B20883" w:rsidP="00586C2E">
      <w:pPr>
        <w:pStyle w:val="a0"/>
        <w:rPr>
          <w:lang w:val="ru-RU"/>
        </w:rPr>
      </w:pPr>
      <w:r w:rsidRPr="00BD31D1">
        <w:rPr>
          <w:lang w:val="ru-RU"/>
        </w:rPr>
        <w:t>В административном центре сельского поселения необходимы доски объявлений, рекламные конструкции, витрины, дорожные знаки, указатели, беседки, ограды, скамейки, осветительные приборы и конструкции и большое количество других функциональных и декоративных элементов. Малые архитектурные формы более других элементов благ</w:t>
      </w:r>
      <w:r w:rsidRPr="00BD31D1">
        <w:rPr>
          <w:lang w:val="ru-RU"/>
        </w:rPr>
        <w:t>о</w:t>
      </w:r>
      <w:r w:rsidRPr="00BD31D1">
        <w:rPr>
          <w:lang w:val="ru-RU"/>
        </w:rPr>
        <w:t>устройства должны соответствовать своему окружению – архитектуре жилых, обществе</w:t>
      </w:r>
      <w:r w:rsidRPr="00BD31D1">
        <w:rPr>
          <w:lang w:val="ru-RU"/>
        </w:rPr>
        <w:t>н</w:t>
      </w:r>
      <w:r w:rsidRPr="00BD31D1">
        <w:rPr>
          <w:lang w:val="ru-RU"/>
        </w:rPr>
        <w:t>ных, производственных зданий, характеру зелёных насаждений, масштабу пространств, рисунку и фактуре искусственных покрытий и т.д.</w:t>
      </w:r>
    </w:p>
    <w:p w:rsidR="00B20883" w:rsidRPr="00BD31D1" w:rsidRDefault="00B20883" w:rsidP="00586C2E">
      <w:pPr>
        <w:pStyle w:val="a0"/>
        <w:rPr>
          <w:lang w:val="ru-RU"/>
        </w:rPr>
      </w:pPr>
      <w:r w:rsidRPr="00BD31D1">
        <w:rPr>
          <w:lang w:val="ru-RU"/>
        </w:rPr>
        <w:t xml:space="preserve">Обеспеченность малыми архитектурными формами в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w:t>
      </w:r>
      <w:r w:rsidRPr="00BD31D1">
        <w:rPr>
          <w:lang w:val="ru-RU"/>
        </w:rPr>
        <w:t>о</w:t>
      </w:r>
      <w:r w:rsidRPr="00BD31D1">
        <w:rPr>
          <w:lang w:val="ru-RU"/>
        </w:rPr>
        <w:t>вет достаточно низкая. Основная деятельность по благоустройству сводится на спилив</w:t>
      </w:r>
      <w:r w:rsidRPr="00BD31D1">
        <w:rPr>
          <w:lang w:val="ru-RU"/>
        </w:rPr>
        <w:t>а</w:t>
      </w:r>
      <w:r w:rsidRPr="00BD31D1">
        <w:rPr>
          <w:lang w:val="ru-RU"/>
        </w:rPr>
        <w:t xml:space="preserve">ние деревьев, вывоз мусора и скашивание травы. </w:t>
      </w:r>
    </w:p>
    <w:p w:rsidR="00B20883" w:rsidRPr="00BD31D1" w:rsidRDefault="009229FB" w:rsidP="00D528A2">
      <w:pPr>
        <w:pStyle w:val="2"/>
        <w:rPr>
          <w:rFonts w:cs="Times New Roman"/>
          <w:szCs w:val="24"/>
        </w:rPr>
      </w:pPr>
      <w:bookmarkStart w:id="384" w:name="_Toc270950907"/>
      <w:bookmarkStart w:id="385" w:name="_Toc312530973"/>
      <w:bookmarkStart w:id="386" w:name="_Toc370201575"/>
      <w:bookmarkStart w:id="387" w:name="_Toc374968614"/>
      <w:bookmarkStart w:id="388" w:name="_Toc410812049"/>
      <w:r>
        <w:rPr>
          <w:rFonts w:cs="Times New Roman"/>
          <w:szCs w:val="24"/>
        </w:rPr>
        <w:t>14</w:t>
      </w:r>
      <w:r w:rsidR="00B20883" w:rsidRPr="00BD31D1">
        <w:rPr>
          <w:rFonts w:cs="Times New Roman"/>
          <w:szCs w:val="24"/>
        </w:rPr>
        <w:t>.5 Освещение</w:t>
      </w:r>
      <w:bookmarkEnd w:id="384"/>
      <w:bookmarkEnd w:id="385"/>
      <w:bookmarkEnd w:id="386"/>
      <w:bookmarkEnd w:id="387"/>
      <w:bookmarkEnd w:id="388"/>
    </w:p>
    <w:p w:rsidR="00B20883" w:rsidRPr="00BD31D1" w:rsidRDefault="00B20883" w:rsidP="00586C2E">
      <w:pPr>
        <w:pStyle w:val="a0"/>
        <w:rPr>
          <w:lang w:val="ru-RU"/>
        </w:rPr>
      </w:pPr>
      <w:r w:rsidRPr="00BD31D1">
        <w:rPr>
          <w:lang w:val="ru-RU"/>
        </w:rPr>
        <w:t>Освещение – это средство не только для обеспечения нормального светового р</w:t>
      </w:r>
      <w:r w:rsidRPr="00BD31D1">
        <w:rPr>
          <w:lang w:val="ru-RU"/>
        </w:rPr>
        <w:t>е</w:t>
      </w:r>
      <w:r w:rsidRPr="00BD31D1">
        <w:rPr>
          <w:lang w:val="ru-RU"/>
        </w:rPr>
        <w:t>жима, но и для выявления архитектурных достоинств застройки в тёмное время суток. Освещение – могучее средство пропаганды, информации и рекламы. Хорошее, грамотно выполненное освещение ассоциируется у населения с безопасностью, надёжностью, д</w:t>
      </w:r>
      <w:r w:rsidRPr="00BD31D1">
        <w:rPr>
          <w:lang w:val="ru-RU"/>
        </w:rPr>
        <w:t>о</w:t>
      </w:r>
      <w:r w:rsidRPr="00BD31D1">
        <w:rPr>
          <w:lang w:val="ru-RU"/>
        </w:rPr>
        <w:t>статком и успехом. Научно доказана зависимость: уровня освещённости улиц и уровня уличной преступности на них, уровня освещённости и уровня аварийности на дорогах.</w:t>
      </w:r>
    </w:p>
    <w:p w:rsidR="00B20883" w:rsidRPr="00BD31D1" w:rsidRDefault="00B20883" w:rsidP="00586C2E">
      <w:pPr>
        <w:pStyle w:val="a0"/>
        <w:rPr>
          <w:lang w:val="ru-RU"/>
        </w:rPr>
      </w:pPr>
      <w:r w:rsidRPr="00BD31D1">
        <w:rPr>
          <w:lang w:val="ru-RU"/>
        </w:rPr>
        <w:t>Освещённости территорий в вечернее и ночное время – одна из важных задач бл</w:t>
      </w:r>
      <w:r w:rsidRPr="00BD31D1">
        <w:rPr>
          <w:lang w:val="ru-RU"/>
        </w:rPr>
        <w:t>а</w:t>
      </w:r>
      <w:r w:rsidRPr="00BD31D1">
        <w:rPr>
          <w:lang w:val="ru-RU"/>
        </w:rPr>
        <w:t xml:space="preserve">гоустройства </w:t>
      </w:r>
      <w:r w:rsidR="00897C20" w:rsidRPr="00BD31D1">
        <w:rPr>
          <w:lang w:val="ru-RU"/>
        </w:rPr>
        <w:t xml:space="preserve">населенных пунктов </w:t>
      </w:r>
      <w:r w:rsidR="0044493C">
        <w:rPr>
          <w:lang w:val="ru-RU"/>
        </w:rPr>
        <w:t>СП</w:t>
      </w:r>
      <w:r w:rsidR="00897C20" w:rsidRPr="00BD31D1">
        <w:rPr>
          <w:lang w:val="ru-RU"/>
        </w:rPr>
        <w:t xml:space="preserve"> </w:t>
      </w:r>
      <w:r w:rsidR="00A77471">
        <w:rPr>
          <w:lang w:val="ru-RU"/>
        </w:rPr>
        <w:t>Имендяшевский</w:t>
      </w:r>
      <w:r w:rsidR="00897C20" w:rsidRPr="00BD31D1">
        <w:rPr>
          <w:lang w:val="ru-RU"/>
        </w:rPr>
        <w:t xml:space="preserve"> сельсовет</w:t>
      </w:r>
      <w:r w:rsidRPr="00BD31D1">
        <w:rPr>
          <w:lang w:val="ru-RU"/>
        </w:rPr>
        <w:t>. Освещение в населё</w:t>
      </w:r>
      <w:r w:rsidRPr="00BD31D1">
        <w:rPr>
          <w:lang w:val="ru-RU"/>
        </w:rPr>
        <w:t>н</w:t>
      </w:r>
      <w:r w:rsidRPr="00BD31D1">
        <w:rPr>
          <w:lang w:val="ru-RU"/>
        </w:rPr>
        <w:t>ных пунктах осуществляется правильным подбором искусственных источников света, п</w:t>
      </w:r>
      <w:r w:rsidRPr="00BD31D1">
        <w:rPr>
          <w:lang w:val="ru-RU"/>
        </w:rPr>
        <w:t>о</w:t>
      </w:r>
      <w:r w:rsidRPr="00BD31D1">
        <w:rPr>
          <w:lang w:val="ru-RU"/>
        </w:rPr>
        <w:t>мещённых в определённых местах и на определённой высоте с соответствующим рассто</w:t>
      </w:r>
      <w:r w:rsidRPr="00BD31D1">
        <w:rPr>
          <w:lang w:val="ru-RU"/>
        </w:rPr>
        <w:t>я</w:t>
      </w:r>
      <w:r w:rsidRPr="00BD31D1">
        <w:rPr>
          <w:lang w:val="ru-RU"/>
        </w:rPr>
        <w:t>нием между ними.</w:t>
      </w:r>
    </w:p>
    <w:p w:rsidR="00B20883" w:rsidRPr="00BD31D1" w:rsidRDefault="00B20883" w:rsidP="00586C2E">
      <w:pPr>
        <w:pStyle w:val="a0"/>
        <w:rPr>
          <w:lang w:val="ru-RU"/>
        </w:rPr>
      </w:pPr>
      <w:r w:rsidRPr="00BD31D1">
        <w:rPr>
          <w:lang w:val="ru-RU"/>
        </w:rPr>
        <w:t xml:space="preserve">В настоящее время степень освещенности большей части застроенных территорий </w:t>
      </w:r>
      <w:r w:rsidR="0044493C">
        <w:rPr>
          <w:lang w:val="ru-RU"/>
        </w:rPr>
        <w:t>СП</w:t>
      </w:r>
      <w:r w:rsidRPr="00BD31D1">
        <w:rPr>
          <w:lang w:val="ru-RU"/>
        </w:rPr>
        <w:t xml:space="preserve"> </w:t>
      </w:r>
      <w:r w:rsidR="00A77471">
        <w:rPr>
          <w:lang w:val="ru-RU"/>
        </w:rPr>
        <w:t>Имендяшевский</w:t>
      </w:r>
      <w:r w:rsidR="0036321E" w:rsidRPr="00BD31D1">
        <w:rPr>
          <w:lang w:val="ru-RU"/>
        </w:rPr>
        <w:t xml:space="preserve"> с</w:t>
      </w:r>
      <w:r w:rsidRPr="00BD31D1">
        <w:rPr>
          <w:lang w:val="ru-RU"/>
        </w:rPr>
        <w:t xml:space="preserve">ельсовет </w:t>
      </w:r>
      <w:r w:rsidR="003F0D9E">
        <w:rPr>
          <w:lang w:val="ru-RU"/>
        </w:rPr>
        <w:t>не</w:t>
      </w:r>
      <w:r w:rsidRPr="00BD31D1">
        <w:rPr>
          <w:lang w:val="ru-RU"/>
        </w:rPr>
        <w:t>достаточная.</w:t>
      </w:r>
      <w:r w:rsidR="003F0D9E" w:rsidRPr="003F0D9E">
        <w:rPr>
          <w:lang w:val="ru-RU"/>
        </w:rPr>
        <w:t xml:space="preserve"> </w:t>
      </w:r>
      <w:r w:rsidR="003F0D9E">
        <w:rPr>
          <w:lang w:val="ru-RU"/>
        </w:rPr>
        <w:t>По данным Федеральной службы госуда</w:t>
      </w:r>
      <w:r w:rsidR="003F0D9E">
        <w:rPr>
          <w:lang w:val="ru-RU"/>
        </w:rPr>
        <w:t>р</w:t>
      </w:r>
      <w:r w:rsidR="003F0D9E">
        <w:rPr>
          <w:lang w:val="ru-RU"/>
        </w:rPr>
        <w:t>ственной статистики о</w:t>
      </w:r>
      <w:r w:rsidR="003F0D9E" w:rsidRPr="006F5ACA">
        <w:rPr>
          <w:lang w:val="ru-RU"/>
        </w:rPr>
        <w:t xml:space="preserve">бщая протяженность освещенных частей улиц </w:t>
      </w:r>
      <w:r w:rsidR="003F0D9E">
        <w:rPr>
          <w:lang w:val="ru-RU"/>
        </w:rPr>
        <w:t xml:space="preserve">СП </w:t>
      </w:r>
      <w:r w:rsidR="00A77471">
        <w:rPr>
          <w:lang w:val="ru-RU"/>
        </w:rPr>
        <w:t>Имендяшевский</w:t>
      </w:r>
      <w:r w:rsidR="003F0D9E">
        <w:rPr>
          <w:lang w:val="ru-RU"/>
        </w:rPr>
        <w:t xml:space="preserve"> сельсовет – </w:t>
      </w:r>
      <w:r w:rsidR="00333735">
        <w:rPr>
          <w:lang w:val="ru-RU"/>
        </w:rPr>
        <w:t>1,6</w:t>
      </w:r>
      <w:r w:rsidR="003F0D9E">
        <w:rPr>
          <w:lang w:val="ru-RU"/>
        </w:rPr>
        <w:t xml:space="preserve"> км (</w:t>
      </w:r>
      <w:r w:rsidR="00333735">
        <w:rPr>
          <w:lang w:val="ru-RU"/>
        </w:rPr>
        <w:t>4,5</w:t>
      </w:r>
      <w:r w:rsidR="003F0D9E">
        <w:rPr>
          <w:lang w:val="ru-RU"/>
        </w:rPr>
        <w:t>% от общей протяженности улиц).</w:t>
      </w:r>
    </w:p>
    <w:p w:rsidR="00B20883" w:rsidRPr="00BD31D1" w:rsidRDefault="009229FB" w:rsidP="00D528A2">
      <w:pPr>
        <w:pStyle w:val="2"/>
        <w:rPr>
          <w:rFonts w:cs="Times New Roman"/>
          <w:szCs w:val="24"/>
        </w:rPr>
      </w:pPr>
      <w:bookmarkStart w:id="389" w:name="_Toc270950908"/>
      <w:bookmarkStart w:id="390" w:name="_Toc312530974"/>
      <w:bookmarkStart w:id="391" w:name="_Toc370201576"/>
      <w:bookmarkStart w:id="392" w:name="_Toc374968615"/>
      <w:bookmarkStart w:id="393" w:name="_Toc410812050"/>
      <w:r>
        <w:rPr>
          <w:rFonts w:cs="Times New Roman"/>
          <w:szCs w:val="24"/>
        </w:rPr>
        <w:t>14</w:t>
      </w:r>
      <w:r w:rsidR="00B20883" w:rsidRPr="00BD31D1">
        <w:rPr>
          <w:rFonts w:cs="Times New Roman"/>
          <w:szCs w:val="24"/>
        </w:rPr>
        <w:t>.6 Мусороудаление и мусоропереработка</w:t>
      </w:r>
      <w:bookmarkEnd w:id="389"/>
      <w:bookmarkEnd w:id="390"/>
      <w:bookmarkEnd w:id="391"/>
      <w:bookmarkEnd w:id="392"/>
      <w:bookmarkEnd w:id="393"/>
    </w:p>
    <w:p w:rsidR="00B20883" w:rsidRPr="00BD31D1" w:rsidRDefault="00B20883" w:rsidP="00586C2E">
      <w:pPr>
        <w:pStyle w:val="a0"/>
        <w:rPr>
          <w:lang w:val="ru-RU"/>
        </w:rPr>
      </w:pPr>
      <w:r w:rsidRPr="00BD31D1">
        <w:rPr>
          <w:lang w:val="ru-RU"/>
        </w:rPr>
        <w:t xml:space="preserve">Одной из острейших экологических проблем не только для </w:t>
      </w:r>
      <w:r w:rsidR="0044493C">
        <w:rPr>
          <w:lang w:val="ru-RU"/>
        </w:rPr>
        <w:t>СП</w:t>
      </w:r>
      <w:r w:rsidRPr="00BD31D1">
        <w:rPr>
          <w:lang w:val="ru-RU"/>
        </w:rPr>
        <w:t xml:space="preserve"> </w:t>
      </w:r>
      <w:r w:rsidR="00A77471">
        <w:rPr>
          <w:lang w:val="ru-RU"/>
        </w:rPr>
        <w:t>Имендяшевский</w:t>
      </w:r>
      <w:r w:rsidRPr="00BD31D1">
        <w:rPr>
          <w:lang w:val="ru-RU"/>
        </w:rPr>
        <w:t xml:space="preserve"> сельсовет, но и всего </w:t>
      </w:r>
      <w:r w:rsidR="00A029B6">
        <w:rPr>
          <w:lang w:val="ru-RU"/>
        </w:rPr>
        <w:t>Гафурийского</w:t>
      </w:r>
      <w:r w:rsidRPr="00BD31D1">
        <w:rPr>
          <w:lang w:val="ru-RU"/>
        </w:rPr>
        <w:t xml:space="preserve"> района в целом, является загрязнение окружающей природной среды отходами производства и потребления. В последнее время резко возро</w:t>
      </w:r>
      <w:r w:rsidRPr="00BD31D1">
        <w:rPr>
          <w:lang w:val="ru-RU"/>
        </w:rPr>
        <w:t>с</w:t>
      </w:r>
      <w:r w:rsidRPr="00BD31D1">
        <w:rPr>
          <w:lang w:val="ru-RU"/>
        </w:rPr>
        <w:t xml:space="preserve">ло количество несанкционированных свалок близ дорог, гаражей и мест отдыха. В </w:t>
      </w:r>
      <w:r w:rsidR="0036321E" w:rsidRPr="00BD31D1">
        <w:rPr>
          <w:lang w:val="ru-RU"/>
        </w:rPr>
        <w:t>нас</w:t>
      </w:r>
      <w:r w:rsidR="0036321E" w:rsidRPr="00BD31D1">
        <w:rPr>
          <w:lang w:val="ru-RU"/>
        </w:rPr>
        <w:t>е</w:t>
      </w:r>
      <w:r w:rsidR="0036321E" w:rsidRPr="00BD31D1">
        <w:rPr>
          <w:lang w:val="ru-RU"/>
        </w:rPr>
        <w:t>ленном пункте</w:t>
      </w:r>
      <w:r w:rsidRPr="00BD31D1">
        <w:rPr>
          <w:lang w:val="ru-RU"/>
        </w:rPr>
        <w:t xml:space="preserve"> растёт загрязнение хозяйственно-бытовыми отходами. </w:t>
      </w:r>
    </w:p>
    <w:p w:rsidR="00B20883" w:rsidRPr="00BD31D1" w:rsidRDefault="00B20883" w:rsidP="00586C2E">
      <w:pPr>
        <w:pStyle w:val="a0"/>
        <w:rPr>
          <w:lang w:val="ru-RU"/>
        </w:rPr>
      </w:pPr>
      <w:r w:rsidRPr="00BD31D1">
        <w:rPr>
          <w:lang w:val="ru-RU"/>
        </w:rPr>
        <w:t xml:space="preserve">На территории </w:t>
      </w:r>
      <w:r w:rsidR="0044493C">
        <w:rPr>
          <w:lang w:val="ru-RU"/>
        </w:rPr>
        <w:t>СП</w:t>
      </w:r>
      <w:r w:rsidRPr="00BD31D1">
        <w:rPr>
          <w:lang w:val="ru-RU"/>
        </w:rPr>
        <w:t xml:space="preserve"> </w:t>
      </w:r>
      <w:r w:rsidR="00A77471">
        <w:rPr>
          <w:lang w:val="ru-RU"/>
        </w:rPr>
        <w:t>Имендяшевский</w:t>
      </w:r>
      <w:r w:rsidR="00784E29" w:rsidRPr="00BD31D1">
        <w:rPr>
          <w:lang w:val="ru-RU"/>
        </w:rPr>
        <w:t xml:space="preserve"> сельсовет </w:t>
      </w:r>
      <w:r w:rsidR="00CF4B82" w:rsidRPr="00BD31D1">
        <w:rPr>
          <w:lang w:val="ru-RU"/>
        </w:rPr>
        <w:t>име</w:t>
      </w:r>
      <w:r w:rsidR="00351B0A" w:rsidRPr="00BD31D1">
        <w:rPr>
          <w:lang w:val="ru-RU"/>
        </w:rPr>
        <w:t>е</w:t>
      </w:r>
      <w:r w:rsidR="00CF4B82" w:rsidRPr="00BD31D1">
        <w:rPr>
          <w:lang w:val="ru-RU"/>
        </w:rPr>
        <w:t>т</w:t>
      </w:r>
      <w:r w:rsidR="00351B0A" w:rsidRPr="00BD31D1">
        <w:rPr>
          <w:lang w:val="ru-RU"/>
        </w:rPr>
        <w:t>ся</w:t>
      </w:r>
      <w:r w:rsidR="00CF4B82" w:rsidRPr="00BD31D1">
        <w:rPr>
          <w:lang w:val="ru-RU"/>
        </w:rPr>
        <w:t xml:space="preserve"> </w:t>
      </w:r>
      <w:r w:rsidR="00333735">
        <w:rPr>
          <w:lang w:val="ru-RU"/>
        </w:rPr>
        <w:t>пять</w:t>
      </w:r>
      <w:r w:rsidR="00784E29" w:rsidRPr="00BD31D1">
        <w:rPr>
          <w:lang w:val="ru-RU"/>
        </w:rPr>
        <w:t xml:space="preserve"> </w:t>
      </w:r>
      <w:r w:rsidR="00EB1844">
        <w:rPr>
          <w:lang w:val="ru-RU"/>
        </w:rPr>
        <w:t>свалок</w:t>
      </w:r>
      <w:r w:rsidR="00333735">
        <w:rPr>
          <w:lang w:val="ru-RU"/>
        </w:rPr>
        <w:t>, расположенных около населённых пунктов поселения</w:t>
      </w:r>
      <w:r w:rsidR="003F0D9E">
        <w:rPr>
          <w:lang w:val="ru-RU"/>
        </w:rPr>
        <w:t>.</w:t>
      </w:r>
      <w:r w:rsidR="00EB1844">
        <w:rPr>
          <w:lang w:val="ru-RU"/>
        </w:rPr>
        <w:t xml:space="preserve"> Данные свалки подлежат ликвидации.</w:t>
      </w:r>
    </w:p>
    <w:sectPr w:rsidR="00B20883" w:rsidRPr="00BD31D1" w:rsidSect="008425F0">
      <w:footerReference w:type="default" r:id="rId45"/>
      <w:pgSz w:w="11906" w:h="16838"/>
      <w:pgMar w:top="1985" w:right="851" w:bottom="1134" w:left="1701" w:header="709" w:footer="709" w:gutter="0"/>
      <w:pgBorders>
        <w:top w:val="thinThickSmallGap" w:sz="18" w:space="8" w:color="auto"/>
        <w:left w:val="thinThickSmallGap" w:sz="18" w:space="8" w:color="auto"/>
        <w:bottom w:val="thickThinSmallGap" w:sz="18" w:space="8" w:color="auto"/>
        <w:right w:val="thickThinSmallGap" w:sz="18" w:space="8"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18CA" w:rsidRDefault="007918CA" w:rsidP="009D69D2">
      <w:pPr>
        <w:spacing w:after="0"/>
      </w:pPr>
      <w:r>
        <w:separator/>
      </w:r>
    </w:p>
  </w:endnote>
  <w:endnote w:type="continuationSeparator" w:id="0">
    <w:p w:rsidR="007918CA" w:rsidRDefault="007918CA" w:rsidP="009D69D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Arial Unicode MS"/>
    <w:panose1 w:val="00000000000000000000"/>
    <w:charset w:val="CC"/>
    <w:family w:val="auto"/>
    <w:notTrueType/>
    <w:pitch w:val="default"/>
    <w:sig w:usb0="00000201" w:usb1="00000000" w:usb2="00000000" w:usb3="00000000" w:csb0="00000004"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4FC" w:rsidRDefault="003114FC" w:rsidP="00AD4558">
    <w:pPr>
      <w:pStyle w:val="af6"/>
      <w:tabs>
        <w:tab w:val="clear" w:pos="9355"/>
        <w:tab w:val="right" w:pos="7513"/>
      </w:tabs>
      <w:jc w:val="right"/>
    </w:pPr>
    <w:r>
      <w:t>___________________________________________________________________________________________</w:t>
    </w:r>
  </w:p>
  <w:p w:rsidR="003114FC" w:rsidRDefault="007918CA" w:rsidP="00AD4558">
    <w:pPr>
      <w:pStyle w:val="af6"/>
      <w:tabs>
        <w:tab w:val="clear" w:pos="4677"/>
        <w:tab w:val="clear" w:pos="9355"/>
        <w:tab w:val="center" w:pos="9214"/>
        <w:tab w:val="right" w:pos="14317"/>
      </w:tabs>
    </w:pPr>
    <w:sdt>
      <w:sdtPr>
        <w:id w:val="2142489"/>
      </w:sdtPr>
      <w:sdtEndPr/>
      <w:sdtContent>
        <w:r w:rsidR="003114FC">
          <w:t xml:space="preserve">ООО «СарстройНИИпроект», 2014 г. </w:t>
        </w:r>
        <w:r w:rsidR="003114FC">
          <w:tab/>
        </w:r>
        <w:r w:rsidR="003114FC">
          <w:fldChar w:fldCharType="begin"/>
        </w:r>
        <w:r w:rsidR="003114FC">
          <w:instrText xml:space="preserve"> PAGE   \* MERGEFORMAT </w:instrText>
        </w:r>
        <w:r w:rsidR="003114FC">
          <w:fldChar w:fldCharType="separate"/>
        </w:r>
        <w:r w:rsidR="00BB7796">
          <w:rPr>
            <w:noProof/>
          </w:rPr>
          <w:t>14</w:t>
        </w:r>
        <w:r w:rsidR="003114FC">
          <w:rPr>
            <w:noProof/>
          </w:rPr>
          <w:fldChar w:fldCharType="end"/>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4FC" w:rsidRDefault="003114FC" w:rsidP="00AD4558">
    <w:pPr>
      <w:pStyle w:val="af6"/>
      <w:tabs>
        <w:tab w:val="clear" w:pos="9355"/>
        <w:tab w:val="right" w:pos="7513"/>
      </w:tabs>
      <w:jc w:val="right"/>
    </w:pPr>
    <w:r>
      <w:t>___________________________________________________________________________________________</w:t>
    </w:r>
  </w:p>
  <w:p w:rsidR="003114FC" w:rsidRDefault="003114FC" w:rsidP="00AD4558">
    <w:pPr>
      <w:pStyle w:val="af6"/>
      <w:tabs>
        <w:tab w:val="clear" w:pos="4677"/>
        <w:tab w:val="clear" w:pos="9355"/>
        <w:tab w:val="center" w:pos="9214"/>
        <w:tab w:val="right" w:pos="14317"/>
      </w:tabs>
    </w:pPr>
    <w:r>
      <w:t xml:space="preserve">ООО «СарстройНИИпроект», 2014 г. </w:t>
    </w:r>
    <w:r>
      <w:tab/>
    </w:r>
    <w:r>
      <w:fldChar w:fldCharType="begin"/>
    </w:r>
    <w:r>
      <w:instrText xml:space="preserve"> PAGE   \* MERGEFORMAT </w:instrText>
    </w:r>
    <w:r>
      <w:fldChar w:fldCharType="separate"/>
    </w:r>
    <w:r w:rsidR="00BB7796">
      <w:rPr>
        <w:noProof/>
      </w:rPr>
      <w:t>114</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18CA" w:rsidRDefault="007918CA" w:rsidP="009D69D2">
      <w:pPr>
        <w:spacing w:after="0"/>
      </w:pPr>
      <w:r>
        <w:separator/>
      </w:r>
    </w:p>
  </w:footnote>
  <w:footnote w:type="continuationSeparator" w:id="0">
    <w:p w:rsidR="007918CA" w:rsidRDefault="007918CA" w:rsidP="009D69D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14FC" w:rsidRDefault="003114FC" w:rsidP="00D60AD5">
    <w:pPr>
      <w:pStyle w:val="af4"/>
      <w:pBdr>
        <w:bottom w:val="inset" w:sz="6" w:space="1" w:color="auto"/>
      </w:pBdr>
      <w:tabs>
        <w:tab w:val="clear" w:pos="4677"/>
      </w:tabs>
      <w:spacing w:before="0" w:after="120" w:line="360" w:lineRule="auto"/>
      <w:jc w:val="center"/>
      <w:rPr>
        <w:rFonts w:ascii="Times New Roman" w:hAnsi="Times New Roman" w:cs="Times New Roman"/>
        <w:color w:val="262626" w:themeColor="text1" w:themeTint="D9"/>
        <w:sz w:val="20"/>
        <w:szCs w:val="20"/>
      </w:rPr>
    </w:pPr>
    <w:r w:rsidRPr="004E778C">
      <w:rPr>
        <w:rFonts w:ascii="Times New Roman" w:hAnsi="Times New Roman" w:cs="Times New Roman"/>
        <w:sz w:val="20"/>
        <w:szCs w:val="20"/>
      </w:rPr>
      <w:t xml:space="preserve">Генеральный план </w:t>
    </w:r>
    <w:r>
      <w:rPr>
        <w:rFonts w:ascii="Times New Roman" w:hAnsi="Times New Roman" w:cs="Times New Roman"/>
        <w:sz w:val="20"/>
        <w:szCs w:val="20"/>
      </w:rPr>
      <w:t>сельского поселения Имендяшевский сельский совет муниципального района Гафурийский район Республики Башкортостан</w:t>
    </w:r>
    <w:r w:rsidRPr="003B02B8">
      <w:rPr>
        <w:rFonts w:ascii="Times New Roman" w:hAnsi="Times New Roman" w:cs="Times New Roman"/>
        <w:color w:val="262626" w:themeColor="text1" w:themeTint="D9"/>
        <w:sz w:val="20"/>
        <w:szCs w:val="20"/>
      </w:rPr>
      <w:t>.</w:t>
    </w:r>
    <w:r>
      <w:rPr>
        <w:rFonts w:ascii="Times New Roman" w:hAnsi="Times New Roman" w:cs="Times New Roman"/>
        <w:color w:val="262626" w:themeColor="text1" w:themeTint="D9"/>
        <w:sz w:val="20"/>
        <w:szCs w:val="20"/>
      </w:rPr>
      <w:t xml:space="preserve"> Том 2. Материалы по обоснованию</w:t>
    </w:r>
    <w:r w:rsidRPr="003B02B8">
      <w:rPr>
        <w:rFonts w:ascii="Times New Roman" w:hAnsi="Times New Roman" w:cs="Times New Roman"/>
        <w:color w:val="262626" w:themeColor="text1" w:themeTint="D9"/>
        <w:sz w:val="20"/>
        <w:szCs w:val="20"/>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3"/>
      <w:numFmt w:val="decimal"/>
      <w:lvlText w:val="%1."/>
      <w:lvlJc w:val="left"/>
      <w:pPr>
        <w:tabs>
          <w:tab w:val="num" w:pos="0"/>
        </w:tabs>
        <w:ind w:left="0" w:firstLine="0"/>
      </w:pPr>
      <w:rPr>
        <w:rFonts w:ascii="Times New Roman" w:hAnsi="Times New Roman" w:cs="Times New Roman"/>
      </w:rPr>
    </w:lvl>
    <w:lvl w:ilvl="1">
      <w:start w:val="1"/>
      <w:numFmt w:val="lowerLetter"/>
      <w:lvlText w:val="%2."/>
      <w:lvlJc w:val="left"/>
      <w:pPr>
        <w:tabs>
          <w:tab w:val="num" w:pos="0"/>
        </w:tabs>
        <w:ind w:left="1931" w:hanging="360"/>
      </w:pPr>
    </w:lvl>
    <w:lvl w:ilvl="2">
      <w:start w:val="1"/>
      <w:numFmt w:val="lowerRoman"/>
      <w:lvlText w:val="%3."/>
      <w:lvlJc w:val="left"/>
      <w:pPr>
        <w:tabs>
          <w:tab w:val="num" w:pos="0"/>
        </w:tabs>
        <w:ind w:left="2651" w:hanging="180"/>
      </w:pPr>
    </w:lvl>
    <w:lvl w:ilvl="3">
      <w:start w:val="1"/>
      <w:numFmt w:val="decimal"/>
      <w:lvlText w:val="%4."/>
      <w:lvlJc w:val="left"/>
      <w:pPr>
        <w:tabs>
          <w:tab w:val="num" w:pos="0"/>
        </w:tabs>
        <w:ind w:left="3371" w:hanging="360"/>
      </w:pPr>
    </w:lvl>
    <w:lvl w:ilvl="4">
      <w:start w:val="1"/>
      <w:numFmt w:val="lowerLetter"/>
      <w:lvlText w:val="%5."/>
      <w:lvlJc w:val="left"/>
      <w:pPr>
        <w:tabs>
          <w:tab w:val="num" w:pos="0"/>
        </w:tabs>
        <w:ind w:left="4091" w:hanging="360"/>
      </w:pPr>
    </w:lvl>
    <w:lvl w:ilvl="5">
      <w:start w:val="1"/>
      <w:numFmt w:val="lowerRoman"/>
      <w:lvlText w:val="%6."/>
      <w:lvlJc w:val="left"/>
      <w:pPr>
        <w:tabs>
          <w:tab w:val="num" w:pos="0"/>
        </w:tabs>
        <w:ind w:left="4811" w:hanging="180"/>
      </w:pPr>
    </w:lvl>
    <w:lvl w:ilvl="6">
      <w:start w:val="1"/>
      <w:numFmt w:val="decimal"/>
      <w:lvlText w:val="%7."/>
      <w:lvlJc w:val="left"/>
      <w:pPr>
        <w:tabs>
          <w:tab w:val="num" w:pos="0"/>
        </w:tabs>
        <w:ind w:left="5531" w:hanging="360"/>
      </w:pPr>
    </w:lvl>
    <w:lvl w:ilvl="7">
      <w:start w:val="1"/>
      <w:numFmt w:val="lowerLetter"/>
      <w:lvlText w:val="%8."/>
      <w:lvlJc w:val="left"/>
      <w:pPr>
        <w:tabs>
          <w:tab w:val="num" w:pos="0"/>
        </w:tabs>
        <w:ind w:left="6251" w:hanging="360"/>
      </w:pPr>
    </w:lvl>
    <w:lvl w:ilvl="8">
      <w:start w:val="1"/>
      <w:numFmt w:val="lowerRoman"/>
      <w:lvlText w:val="%9."/>
      <w:lvlJc w:val="left"/>
      <w:pPr>
        <w:tabs>
          <w:tab w:val="num" w:pos="0"/>
        </w:tabs>
        <w:ind w:left="6971" w:hanging="180"/>
      </w:pPr>
    </w:lvl>
  </w:abstractNum>
  <w:abstractNum w:abstractNumId="1">
    <w:nsid w:val="00000002"/>
    <w:multiLevelType w:val="singleLevel"/>
    <w:tmpl w:val="00000002"/>
    <w:name w:val="WW8Num2"/>
    <w:lvl w:ilvl="0">
      <w:start w:val="1"/>
      <w:numFmt w:val="decimal"/>
      <w:lvlText w:val="%1."/>
      <w:lvlJc w:val="left"/>
      <w:pPr>
        <w:tabs>
          <w:tab w:val="num" w:pos="0"/>
        </w:tabs>
        <w:ind w:left="1200" w:hanging="480"/>
      </w:pPr>
      <w:rPr>
        <w:rFonts w:ascii="Courier New" w:hAnsi="Courier New"/>
      </w:rPr>
    </w:lvl>
  </w:abstractNum>
  <w:abstractNum w:abstractNumId="2">
    <w:nsid w:val="00000003"/>
    <w:multiLevelType w:val="multilevel"/>
    <w:tmpl w:val="00000003"/>
    <w:name w:val="WW8Num3"/>
    <w:lvl w:ilvl="0">
      <w:start w:val="1"/>
      <w:numFmt w:val="bullet"/>
      <w:lvlText w:val=""/>
      <w:lvlJc w:val="left"/>
      <w:pPr>
        <w:tabs>
          <w:tab w:val="num" w:pos="720"/>
        </w:tabs>
        <w:ind w:left="0" w:firstLine="0"/>
      </w:pPr>
      <w:rPr>
        <w:rFonts w:ascii="Symbol" w:hAnsi="Symbol" w:cs="StarSymbol"/>
        <w:sz w:val="18"/>
        <w:szCs w:val="1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singleLevel"/>
    <w:tmpl w:val="00000004"/>
    <w:name w:val="WW8Num4"/>
    <w:lvl w:ilvl="0">
      <w:start w:val="1"/>
      <w:numFmt w:val="bullet"/>
      <w:lvlText w:val=""/>
      <w:lvlJc w:val="left"/>
      <w:pPr>
        <w:tabs>
          <w:tab w:val="num" w:pos="720"/>
        </w:tabs>
        <w:ind w:left="720" w:hanging="360"/>
      </w:pPr>
      <w:rPr>
        <w:rFonts w:ascii="Symbol" w:hAnsi="Symbol" w:cs="StarSymbol"/>
        <w:sz w:val="18"/>
        <w:szCs w:val="18"/>
      </w:rPr>
    </w:lvl>
  </w:abstractNum>
  <w:abstractNum w:abstractNumId="4">
    <w:nsid w:val="00000005"/>
    <w:multiLevelType w:val="singleLevel"/>
    <w:tmpl w:val="00000005"/>
    <w:name w:val="WW8Num5"/>
    <w:lvl w:ilvl="0">
      <w:start w:val="1"/>
      <w:numFmt w:val="bullet"/>
      <w:lvlText w:val=""/>
      <w:lvlJc w:val="left"/>
      <w:pPr>
        <w:tabs>
          <w:tab w:val="num" w:pos="720"/>
        </w:tabs>
        <w:ind w:left="720" w:hanging="360"/>
      </w:pPr>
      <w:rPr>
        <w:rFonts w:ascii="Symbol" w:hAnsi="Symbol" w:cs="OpenSymbol"/>
      </w:rPr>
    </w:lvl>
  </w:abstractNum>
  <w:abstractNum w:abstractNumId="5">
    <w:nsid w:val="00000006"/>
    <w:multiLevelType w:val="singleLevel"/>
    <w:tmpl w:val="00000006"/>
    <w:name w:val="WW8Num6"/>
    <w:lvl w:ilvl="0">
      <w:start w:val="1"/>
      <w:numFmt w:val="decimal"/>
      <w:lvlText w:val="%1."/>
      <w:lvlJc w:val="left"/>
      <w:pPr>
        <w:tabs>
          <w:tab w:val="num" w:pos="0"/>
        </w:tabs>
        <w:ind w:left="720" w:hanging="360"/>
      </w:pPr>
    </w:lvl>
  </w:abstractNum>
  <w:abstractNum w:abstractNumId="6">
    <w:nsid w:val="00000009"/>
    <w:multiLevelType w:val="singleLevel"/>
    <w:tmpl w:val="00000009"/>
    <w:name w:val="WW8Num9"/>
    <w:lvl w:ilvl="0">
      <w:start w:val="1"/>
      <w:numFmt w:val="bullet"/>
      <w:lvlText w:val=""/>
      <w:lvlJc w:val="left"/>
      <w:pPr>
        <w:tabs>
          <w:tab w:val="num" w:pos="0"/>
        </w:tabs>
        <w:ind w:left="720" w:hanging="360"/>
      </w:pPr>
      <w:rPr>
        <w:rFonts w:ascii="Symbol" w:hAnsi="Symbol"/>
      </w:rPr>
    </w:lvl>
  </w:abstractNum>
  <w:abstractNum w:abstractNumId="7">
    <w:nsid w:val="0000000E"/>
    <w:multiLevelType w:val="singleLevel"/>
    <w:tmpl w:val="0000000E"/>
    <w:name w:val="WW8Num14"/>
    <w:lvl w:ilvl="0">
      <w:start w:val="1"/>
      <w:numFmt w:val="bullet"/>
      <w:lvlText w:val=""/>
      <w:lvlJc w:val="left"/>
      <w:pPr>
        <w:tabs>
          <w:tab w:val="num" w:pos="0"/>
        </w:tabs>
        <w:ind w:left="720" w:hanging="360"/>
      </w:pPr>
      <w:rPr>
        <w:rFonts w:ascii="Symbol" w:hAnsi="Symbol"/>
      </w:rPr>
    </w:lvl>
  </w:abstractNum>
  <w:abstractNum w:abstractNumId="8">
    <w:nsid w:val="00000013"/>
    <w:multiLevelType w:val="multilevel"/>
    <w:tmpl w:val="00000013"/>
    <w:name w:val="WW8Num3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1114"/>
        </w:tabs>
        <w:ind w:left="1114" w:hanging="360"/>
      </w:pPr>
      <w:rPr>
        <w:rFonts w:ascii="Symbol" w:hAnsi="Symbol" w:cs="StarSymbol"/>
        <w:sz w:val="18"/>
        <w:szCs w:val="18"/>
      </w:rPr>
    </w:lvl>
    <w:lvl w:ilvl="2">
      <w:start w:val="1"/>
      <w:numFmt w:val="bullet"/>
      <w:lvlText w:val=""/>
      <w:lvlJc w:val="left"/>
      <w:pPr>
        <w:tabs>
          <w:tab w:val="num" w:pos="1868"/>
        </w:tabs>
        <w:ind w:left="1868" w:hanging="360"/>
      </w:pPr>
      <w:rPr>
        <w:rFonts w:ascii="Symbol" w:hAnsi="Symbol" w:cs="StarSymbol"/>
        <w:sz w:val="18"/>
        <w:szCs w:val="18"/>
      </w:rPr>
    </w:lvl>
    <w:lvl w:ilvl="3">
      <w:start w:val="1"/>
      <w:numFmt w:val="bullet"/>
      <w:lvlText w:val=""/>
      <w:lvlJc w:val="left"/>
      <w:pPr>
        <w:tabs>
          <w:tab w:val="num" w:pos="2622"/>
        </w:tabs>
        <w:ind w:left="2622" w:hanging="360"/>
      </w:pPr>
      <w:rPr>
        <w:rFonts w:ascii="Symbol" w:hAnsi="Symbol" w:cs="StarSymbol"/>
        <w:sz w:val="18"/>
        <w:szCs w:val="18"/>
      </w:rPr>
    </w:lvl>
    <w:lvl w:ilvl="4">
      <w:start w:val="1"/>
      <w:numFmt w:val="bullet"/>
      <w:lvlText w:val=""/>
      <w:lvlJc w:val="left"/>
      <w:pPr>
        <w:tabs>
          <w:tab w:val="num" w:pos="3376"/>
        </w:tabs>
        <w:ind w:left="3376" w:hanging="360"/>
      </w:pPr>
      <w:rPr>
        <w:rFonts w:ascii="Symbol" w:hAnsi="Symbol" w:cs="StarSymbol"/>
        <w:sz w:val="18"/>
        <w:szCs w:val="18"/>
      </w:rPr>
    </w:lvl>
    <w:lvl w:ilvl="5">
      <w:start w:val="1"/>
      <w:numFmt w:val="bullet"/>
      <w:lvlText w:val=""/>
      <w:lvlJc w:val="left"/>
      <w:pPr>
        <w:tabs>
          <w:tab w:val="num" w:pos="4130"/>
        </w:tabs>
        <w:ind w:left="4130" w:hanging="360"/>
      </w:pPr>
      <w:rPr>
        <w:rFonts w:ascii="Symbol" w:hAnsi="Symbol" w:cs="StarSymbol"/>
        <w:sz w:val="18"/>
        <w:szCs w:val="18"/>
      </w:rPr>
    </w:lvl>
    <w:lvl w:ilvl="6">
      <w:start w:val="1"/>
      <w:numFmt w:val="bullet"/>
      <w:lvlText w:val=""/>
      <w:lvlJc w:val="left"/>
      <w:pPr>
        <w:tabs>
          <w:tab w:val="num" w:pos="4884"/>
        </w:tabs>
        <w:ind w:left="4884" w:hanging="360"/>
      </w:pPr>
      <w:rPr>
        <w:rFonts w:ascii="Symbol" w:hAnsi="Symbol" w:cs="StarSymbol"/>
        <w:sz w:val="18"/>
        <w:szCs w:val="18"/>
      </w:rPr>
    </w:lvl>
    <w:lvl w:ilvl="7">
      <w:start w:val="1"/>
      <w:numFmt w:val="bullet"/>
      <w:lvlText w:val=""/>
      <w:lvlJc w:val="left"/>
      <w:pPr>
        <w:tabs>
          <w:tab w:val="num" w:pos="5638"/>
        </w:tabs>
        <w:ind w:left="5638" w:hanging="360"/>
      </w:pPr>
      <w:rPr>
        <w:rFonts w:ascii="Symbol" w:hAnsi="Symbol" w:cs="StarSymbol"/>
        <w:sz w:val="18"/>
        <w:szCs w:val="18"/>
      </w:rPr>
    </w:lvl>
    <w:lvl w:ilvl="8">
      <w:start w:val="1"/>
      <w:numFmt w:val="bullet"/>
      <w:lvlText w:val=""/>
      <w:lvlJc w:val="left"/>
      <w:pPr>
        <w:tabs>
          <w:tab w:val="num" w:pos="6392"/>
        </w:tabs>
        <w:ind w:left="6392" w:hanging="360"/>
      </w:pPr>
      <w:rPr>
        <w:rFonts w:ascii="Symbol" w:hAnsi="Symbol" w:cs="StarSymbol"/>
        <w:sz w:val="18"/>
        <w:szCs w:val="18"/>
      </w:rPr>
    </w:lvl>
  </w:abstractNum>
  <w:abstractNum w:abstractNumId="9">
    <w:nsid w:val="00000019"/>
    <w:multiLevelType w:val="singleLevel"/>
    <w:tmpl w:val="00000019"/>
    <w:name w:val="WW8Num25"/>
    <w:lvl w:ilvl="0">
      <w:start w:val="1"/>
      <w:numFmt w:val="bullet"/>
      <w:lvlText w:val=""/>
      <w:lvlJc w:val="left"/>
      <w:pPr>
        <w:tabs>
          <w:tab w:val="num" w:pos="0"/>
        </w:tabs>
        <w:ind w:left="720" w:hanging="360"/>
      </w:pPr>
      <w:rPr>
        <w:rFonts w:ascii="Symbol" w:hAnsi="Symbol"/>
      </w:rPr>
    </w:lvl>
  </w:abstractNum>
  <w:abstractNum w:abstractNumId="10">
    <w:nsid w:val="0000001F"/>
    <w:multiLevelType w:val="singleLevel"/>
    <w:tmpl w:val="0000001F"/>
    <w:name w:val="WW8Num31"/>
    <w:lvl w:ilvl="0">
      <w:start w:val="1"/>
      <w:numFmt w:val="bullet"/>
      <w:lvlText w:val="−"/>
      <w:lvlJc w:val="left"/>
      <w:pPr>
        <w:tabs>
          <w:tab w:val="num" w:pos="0"/>
        </w:tabs>
        <w:ind w:left="720" w:hanging="360"/>
      </w:pPr>
      <w:rPr>
        <w:rFonts w:ascii="Courier New" w:hAnsi="Courier New"/>
      </w:rPr>
    </w:lvl>
  </w:abstractNum>
  <w:abstractNum w:abstractNumId="11">
    <w:nsid w:val="00000021"/>
    <w:multiLevelType w:val="singleLevel"/>
    <w:tmpl w:val="00000021"/>
    <w:name w:val="WW8Num33"/>
    <w:lvl w:ilvl="0">
      <w:start w:val="1"/>
      <w:numFmt w:val="bullet"/>
      <w:lvlText w:val=""/>
      <w:lvlJc w:val="left"/>
      <w:pPr>
        <w:tabs>
          <w:tab w:val="num" w:pos="0"/>
        </w:tabs>
        <w:ind w:left="720" w:hanging="360"/>
      </w:pPr>
      <w:rPr>
        <w:rFonts w:ascii="Symbol" w:hAnsi="Symbol"/>
      </w:rPr>
    </w:lvl>
  </w:abstractNum>
  <w:abstractNum w:abstractNumId="12">
    <w:nsid w:val="019570CE"/>
    <w:multiLevelType w:val="hybridMultilevel"/>
    <w:tmpl w:val="BB88F76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3725F39"/>
    <w:multiLevelType w:val="hybridMultilevel"/>
    <w:tmpl w:val="CCA0963E"/>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7DD492D"/>
    <w:multiLevelType w:val="hybridMultilevel"/>
    <w:tmpl w:val="F4CA9042"/>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08584182"/>
    <w:multiLevelType w:val="hybridMultilevel"/>
    <w:tmpl w:val="97BA407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8C50C6F"/>
    <w:multiLevelType w:val="hybridMultilevel"/>
    <w:tmpl w:val="805CAB36"/>
    <w:lvl w:ilvl="0" w:tplc="844E17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9D60AAE"/>
    <w:multiLevelType w:val="hybridMultilevel"/>
    <w:tmpl w:val="ED2E8610"/>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AB87513"/>
    <w:multiLevelType w:val="hybridMultilevel"/>
    <w:tmpl w:val="55F4E3DE"/>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E243E5A"/>
    <w:multiLevelType w:val="hybridMultilevel"/>
    <w:tmpl w:val="95045260"/>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1BF122B6"/>
    <w:multiLevelType w:val="hybridMultilevel"/>
    <w:tmpl w:val="980A532A"/>
    <w:lvl w:ilvl="0" w:tplc="844E17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1DA56B37"/>
    <w:multiLevelType w:val="hybridMultilevel"/>
    <w:tmpl w:val="C1AC7BFE"/>
    <w:lvl w:ilvl="0" w:tplc="5E8481C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22A53BA6"/>
    <w:multiLevelType w:val="hybridMultilevel"/>
    <w:tmpl w:val="4016E65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4F92BF4"/>
    <w:multiLevelType w:val="hybridMultilevel"/>
    <w:tmpl w:val="D1BCB94C"/>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27203085"/>
    <w:multiLevelType w:val="hybridMultilevel"/>
    <w:tmpl w:val="3F062A72"/>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27E0751A"/>
    <w:multiLevelType w:val="hybridMultilevel"/>
    <w:tmpl w:val="67408C6E"/>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85755B9"/>
    <w:multiLevelType w:val="hybridMultilevel"/>
    <w:tmpl w:val="B46417DC"/>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8643B0F"/>
    <w:multiLevelType w:val="hybridMultilevel"/>
    <w:tmpl w:val="C29C8E82"/>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8A45199"/>
    <w:multiLevelType w:val="hybridMultilevel"/>
    <w:tmpl w:val="3DC4E38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2E593741"/>
    <w:multiLevelType w:val="hybridMultilevel"/>
    <w:tmpl w:val="EBC6CC92"/>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1F24C2E"/>
    <w:multiLevelType w:val="hybridMultilevel"/>
    <w:tmpl w:val="8410DB4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34E03FD8"/>
    <w:multiLevelType w:val="hybridMultilevel"/>
    <w:tmpl w:val="E994921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58D1429"/>
    <w:multiLevelType w:val="hybridMultilevel"/>
    <w:tmpl w:val="3CE44E9C"/>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6F1077A"/>
    <w:multiLevelType w:val="hybridMultilevel"/>
    <w:tmpl w:val="EFA41BF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A3F3D36"/>
    <w:multiLevelType w:val="hybridMultilevel"/>
    <w:tmpl w:val="105CE5E6"/>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3EC269B2"/>
    <w:multiLevelType w:val="hybridMultilevel"/>
    <w:tmpl w:val="6428B7D0"/>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A542EBD"/>
    <w:multiLevelType w:val="hybridMultilevel"/>
    <w:tmpl w:val="7B5A954A"/>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4C6D30F7"/>
    <w:multiLevelType w:val="hybridMultilevel"/>
    <w:tmpl w:val="69C2AC82"/>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4E670338"/>
    <w:multiLevelType w:val="hybridMultilevel"/>
    <w:tmpl w:val="4366FE6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4F401F44"/>
    <w:multiLevelType w:val="hybridMultilevel"/>
    <w:tmpl w:val="778E08AE"/>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0DE1503"/>
    <w:multiLevelType w:val="hybridMultilevel"/>
    <w:tmpl w:val="6BEE13D6"/>
    <w:lvl w:ilvl="0" w:tplc="4910775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22A50FC"/>
    <w:multiLevelType w:val="hybridMultilevel"/>
    <w:tmpl w:val="3FF4C1F0"/>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636138E"/>
    <w:multiLevelType w:val="hybridMultilevel"/>
    <w:tmpl w:val="B29CC0C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94500B1"/>
    <w:multiLevelType w:val="hybridMultilevel"/>
    <w:tmpl w:val="7D78E52C"/>
    <w:lvl w:ilvl="0" w:tplc="24DA2DF4">
      <w:start w:val="1"/>
      <w:numFmt w:val="bullet"/>
      <w:lvlText w:val=""/>
      <w:lvlJc w:val="left"/>
      <w:pPr>
        <w:tabs>
          <w:tab w:val="num" w:pos="1189"/>
        </w:tabs>
        <w:ind w:left="375" w:firstLine="454"/>
      </w:pPr>
      <w:rPr>
        <w:rFonts w:ascii="Symbol" w:hAnsi="Symbol" w:hint="default"/>
        <w:spacing w:val="0"/>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59637BDD"/>
    <w:multiLevelType w:val="hybridMultilevel"/>
    <w:tmpl w:val="3D5A37AC"/>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5B8D70F2"/>
    <w:multiLevelType w:val="hybridMultilevel"/>
    <w:tmpl w:val="9FECB21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F713C1C"/>
    <w:multiLevelType w:val="hybridMultilevel"/>
    <w:tmpl w:val="5C9E78A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5FE779ED"/>
    <w:multiLevelType w:val="hybridMultilevel"/>
    <w:tmpl w:val="954E72C0"/>
    <w:lvl w:ilvl="0" w:tplc="844E17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61640741"/>
    <w:multiLevelType w:val="hybridMultilevel"/>
    <w:tmpl w:val="E09414F0"/>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7C70120"/>
    <w:multiLevelType w:val="hybridMultilevel"/>
    <w:tmpl w:val="A5F40704"/>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8473107"/>
    <w:multiLevelType w:val="hybridMultilevel"/>
    <w:tmpl w:val="215C28B2"/>
    <w:lvl w:ilvl="0" w:tplc="844E171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69D02394"/>
    <w:multiLevelType w:val="hybridMultilevel"/>
    <w:tmpl w:val="54A469BA"/>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69DA17CF"/>
    <w:multiLevelType w:val="hybridMultilevel"/>
    <w:tmpl w:val="33141068"/>
    <w:lvl w:ilvl="0" w:tplc="5E8481CE">
      <w:start w:val="1"/>
      <w:numFmt w:val="bullet"/>
      <w:lvlText w:val=""/>
      <w:lvlJc w:val="left"/>
      <w:pPr>
        <w:ind w:left="720" w:hanging="360"/>
      </w:pPr>
      <w:rPr>
        <w:rFonts w:ascii="Symbol" w:hAnsi="Symbol" w:hint="default"/>
      </w:rPr>
    </w:lvl>
    <w:lvl w:ilvl="1" w:tplc="5E8481C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6EF62B2B"/>
    <w:multiLevelType w:val="hybridMultilevel"/>
    <w:tmpl w:val="A566B75A"/>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0D32911"/>
    <w:multiLevelType w:val="hybridMultilevel"/>
    <w:tmpl w:val="6980ECE8"/>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759B1EFA"/>
    <w:multiLevelType w:val="hybridMultilevel"/>
    <w:tmpl w:val="256ABBB0"/>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77CD4DC9"/>
    <w:multiLevelType w:val="hybridMultilevel"/>
    <w:tmpl w:val="C0D087A2"/>
    <w:lvl w:ilvl="0" w:tplc="5E8481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7AB67046"/>
    <w:multiLevelType w:val="hybridMultilevel"/>
    <w:tmpl w:val="0B10DDC6"/>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7EB95FD4"/>
    <w:multiLevelType w:val="hybridMultilevel"/>
    <w:tmpl w:val="395E21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nsid w:val="7FD13938"/>
    <w:multiLevelType w:val="hybridMultilevel"/>
    <w:tmpl w:val="947617F6"/>
    <w:lvl w:ilvl="0" w:tplc="24DA2DF4">
      <w:start w:val="1"/>
      <w:numFmt w:val="bullet"/>
      <w:lvlText w:val=""/>
      <w:lvlJc w:val="left"/>
      <w:pPr>
        <w:ind w:left="720" w:hanging="360"/>
      </w:pPr>
      <w:rPr>
        <w:rFonts w:ascii="Symbol" w:hAnsi="Symbol" w:hint="default"/>
        <w:spacing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3"/>
  </w:num>
  <w:num w:numId="2">
    <w:abstractNumId w:val="49"/>
  </w:num>
  <w:num w:numId="3">
    <w:abstractNumId w:val="28"/>
  </w:num>
  <w:num w:numId="4">
    <w:abstractNumId w:val="58"/>
  </w:num>
  <w:num w:numId="5">
    <w:abstractNumId w:val="22"/>
  </w:num>
  <w:num w:numId="6">
    <w:abstractNumId w:val="32"/>
  </w:num>
  <w:num w:numId="7">
    <w:abstractNumId w:val="12"/>
  </w:num>
  <w:num w:numId="8">
    <w:abstractNumId w:val="30"/>
  </w:num>
  <w:num w:numId="9">
    <w:abstractNumId w:val="54"/>
  </w:num>
  <w:num w:numId="10">
    <w:abstractNumId w:val="31"/>
  </w:num>
  <w:num w:numId="11">
    <w:abstractNumId w:val="52"/>
  </w:num>
  <w:num w:numId="12">
    <w:abstractNumId w:val="51"/>
  </w:num>
  <w:num w:numId="13">
    <w:abstractNumId w:val="33"/>
  </w:num>
  <w:num w:numId="14">
    <w:abstractNumId w:val="21"/>
  </w:num>
  <w:num w:numId="15">
    <w:abstractNumId w:val="26"/>
  </w:num>
  <w:num w:numId="16">
    <w:abstractNumId w:val="56"/>
  </w:num>
  <w:num w:numId="17">
    <w:abstractNumId w:val="13"/>
  </w:num>
  <w:num w:numId="18">
    <w:abstractNumId w:val="41"/>
  </w:num>
  <w:num w:numId="19">
    <w:abstractNumId w:val="25"/>
  </w:num>
  <w:num w:numId="20">
    <w:abstractNumId w:val="42"/>
  </w:num>
  <w:num w:numId="21">
    <w:abstractNumId w:val="45"/>
  </w:num>
  <w:num w:numId="22">
    <w:abstractNumId w:val="38"/>
  </w:num>
  <w:num w:numId="23">
    <w:abstractNumId w:val="44"/>
  </w:num>
  <w:num w:numId="24">
    <w:abstractNumId w:val="15"/>
  </w:num>
  <w:num w:numId="25">
    <w:abstractNumId w:val="34"/>
  </w:num>
  <w:num w:numId="26">
    <w:abstractNumId w:val="57"/>
  </w:num>
  <w:num w:numId="27">
    <w:abstractNumId w:val="29"/>
  </w:num>
  <w:num w:numId="28">
    <w:abstractNumId w:val="17"/>
  </w:num>
  <w:num w:numId="29">
    <w:abstractNumId w:val="48"/>
  </w:num>
  <w:num w:numId="30">
    <w:abstractNumId w:val="46"/>
  </w:num>
  <w:num w:numId="31">
    <w:abstractNumId w:val="14"/>
  </w:num>
  <w:num w:numId="32">
    <w:abstractNumId w:val="19"/>
  </w:num>
  <w:num w:numId="33">
    <w:abstractNumId w:val="37"/>
  </w:num>
  <w:num w:numId="34">
    <w:abstractNumId w:val="39"/>
  </w:num>
  <w:num w:numId="35">
    <w:abstractNumId w:val="59"/>
  </w:num>
  <w:num w:numId="36">
    <w:abstractNumId w:val="35"/>
  </w:num>
  <w:num w:numId="37">
    <w:abstractNumId w:val="53"/>
  </w:num>
  <w:num w:numId="38">
    <w:abstractNumId w:val="27"/>
  </w:num>
  <w:num w:numId="39">
    <w:abstractNumId w:val="18"/>
  </w:num>
  <w:num w:numId="40">
    <w:abstractNumId w:val="16"/>
  </w:num>
  <w:num w:numId="41">
    <w:abstractNumId w:val="47"/>
  </w:num>
  <w:num w:numId="42">
    <w:abstractNumId w:val="20"/>
  </w:num>
  <w:num w:numId="43">
    <w:abstractNumId w:val="50"/>
  </w:num>
  <w:num w:numId="44">
    <w:abstractNumId w:val="36"/>
  </w:num>
  <w:num w:numId="45">
    <w:abstractNumId w:val="0"/>
  </w:num>
  <w:num w:numId="46">
    <w:abstractNumId w:val="40"/>
  </w:num>
  <w:num w:numId="47">
    <w:abstractNumId w:val="55"/>
  </w:num>
  <w:num w:numId="48">
    <w:abstractNumId w:val="24"/>
  </w:num>
  <w:num w:numId="49">
    <w:abstractNumId w:val="2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autoHyphenation/>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0883"/>
    <w:rsid w:val="0000116F"/>
    <w:rsid w:val="0000119C"/>
    <w:rsid w:val="00003CEA"/>
    <w:rsid w:val="0000444F"/>
    <w:rsid w:val="00006CF1"/>
    <w:rsid w:val="00006ED4"/>
    <w:rsid w:val="00007922"/>
    <w:rsid w:val="00007A39"/>
    <w:rsid w:val="00010AFD"/>
    <w:rsid w:val="00010C1E"/>
    <w:rsid w:val="00012373"/>
    <w:rsid w:val="00012B1B"/>
    <w:rsid w:val="00013F45"/>
    <w:rsid w:val="00016606"/>
    <w:rsid w:val="00017C22"/>
    <w:rsid w:val="00017F16"/>
    <w:rsid w:val="0002354E"/>
    <w:rsid w:val="000238C5"/>
    <w:rsid w:val="00023975"/>
    <w:rsid w:val="00025BF3"/>
    <w:rsid w:val="00025DAD"/>
    <w:rsid w:val="0002778C"/>
    <w:rsid w:val="00027A60"/>
    <w:rsid w:val="00031728"/>
    <w:rsid w:val="000318F0"/>
    <w:rsid w:val="000322D8"/>
    <w:rsid w:val="00034866"/>
    <w:rsid w:val="00035716"/>
    <w:rsid w:val="0003584C"/>
    <w:rsid w:val="0003590D"/>
    <w:rsid w:val="00041557"/>
    <w:rsid w:val="00042DCA"/>
    <w:rsid w:val="00043338"/>
    <w:rsid w:val="00043470"/>
    <w:rsid w:val="00044143"/>
    <w:rsid w:val="00046973"/>
    <w:rsid w:val="0004724B"/>
    <w:rsid w:val="000475AA"/>
    <w:rsid w:val="00047993"/>
    <w:rsid w:val="0005020B"/>
    <w:rsid w:val="00052521"/>
    <w:rsid w:val="00054A82"/>
    <w:rsid w:val="00054E39"/>
    <w:rsid w:val="00054FEC"/>
    <w:rsid w:val="000551C5"/>
    <w:rsid w:val="00055D63"/>
    <w:rsid w:val="00056679"/>
    <w:rsid w:val="00056960"/>
    <w:rsid w:val="00056E87"/>
    <w:rsid w:val="000570D3"/>
    <w:rsid w:val="00062F88"/>
    <w:rsid w:val="00064072"/>
    <w:rsid w:val="00065DB8"/>
    <w:rsid w:val="00065F90"/>
    <w:rsid w:val="000668D7"/>
    <w:rsid w:val="00072E94"/>
    <w:rsid w:val="00073346"/>
    <w:rsid w:val="00073B3D"/>
    <w:rsid w:val="0007440E"/>
    <w:rsid w:val="00074C99"/>
    <w:rsid w:val="00080C19"/>
    <w:rsid w:val="00081A61"/>
    <w:rsid w:val="00082879"/>
    <w:rsid w:val="00082976"/>
    <w:rsid w:val="00083501"/>
    <w:rsid w:val="00083AE8"/>
    <w:rsid w:val="0008427D"/>
    <w:rsid w:val="000851D1"/>
    <w:rsid w:val="00085BD6"/>
    <w:rsid w:val="0008631F"/>
    <w:rsid w:val="000868C1"/>
    <w:rsid w:val="00091B60"/>
    <w:rsid w:val="00092E9D"/>
    <w:rsid w:val="000930FA"/>
    <w:rsid w:val="00094127"/>
    <w:rsid w:val="000943A5"/>
    <w:rsid w:val="000945BC"/>
    <w:rsid w:val="00095046"/>
    <w:rsid w:val="000977FA"/>
    <w:rsid w:val="00097D9F"/>
    <w:rsid w:val="000A1661"/>
    <w:rsid w:val="000A18B7"/>
    <w:rsid w:val="000A4492"/>
    <w:rsid w:val="000A4D0D"/>
    <w:rsid w:val="000A52A5"/>
    <w:rsid w:val="000A5B4D"/>
    <w:rsid w:val="000B0B28"/>
    <w:rsid w:val="000B217C"/>
    <w:rsid w:val="000B2427"/>
    <w:rsid w:val="000B4F98"/>
    <w:rsid w:val="000B563C"/>
    <w:rsid w:val="000B65CB"/>
    <w:rsid w:val="000B77A2"/>
    <w:rsid w:val="000C201A"/>
    <w:rsid w:val="000C3D08"/>
    <w:rsid w:val="000C4A5A"/>
    <w:rsid w:val="000C5B77"/>
    <w:rsid w:val="000C5EF1"/>
    <w:rsid w:val="000C6037"/>
    <w:rsid w:val="000C71AF"/>
    <w:rsid w:val="000C73B3"/>
    <w:rsid w:val="000C769C"/>
    <w:rsid w:val="000D09B5"/>
    <w:rsid w:val="000D0CCF"/>
    <w:rsid w:val="000D1CD8"/>
    <w:rsid w:val="000D2D5F"/>
    <w:rsid w:val="000D33F7"/>
    <w:rsid w:val="000D4E00"/>
    <w:rsid w:val="000E2072"/>
    <w:rsid w:val="000E48A9"/>
    <w:rsid w:val="000E547D"/>
    <w:rsid w:val="000E710A"/>
    <w:rsid w:val="000F16A3"/>
    <w:rsid w:val="000F3CE0"/>
    <w:rsid w:val="000F440C"/>
    <w:rsid w:val="000F58E7"/>
    <w:rsid w:val="000F7490"/>
    <w:rsid w:val="00100CC5"/>
    <w:rsid w:val="00100CFA"/>
    <w:rsid w:val="0010139E"/>
    <w:rsid w:val="00101485"/>
    <w:rsid w:val="00102A6E"/>
    <w:rsid w:val="00103E58"/>
    <w:rsid w:val="00107B7D"/>
    <w:rsid w:val="001129F2"/>
    <w:rsid w:val="001139AA"/>
    <w:rsid w:val="001163CA"/>
    <w:rsid w:val="00116AC8"/>
    <w:rsid w:val="001203E5"/>
    <w:rsid w:val="00120FE0"/>
    <w:rsid w:val="001214C9"/>
    <w:rsid w:val="00122CAC"/>
    <w:rsid w:val="0012345D"/>
    <w:rsid w:val="00125354"/>
    <w:rsid w:val="00127B0C"/>
    <w:rsid w:val="001305F0"/>
    <w:rsid w:val="00131513"/>
    <w:rsid w:val="00131CA6"/>
    <w:rsid w:val="00132CC7"/>
    <w:rsid w:val="00132F98"/>
    <w:rsid w:val="00133730"/>
    <w:rsid w:val="00134E23"/>
    <w:rsid w:val="0013624A"/>
    <w:rsid w:val="00136782"/>
    <w:rsid w:val="00140B6F"/>
    <w:rsid w:val="0014174E"/>
    <w:rsid w:val="00141811"/>
    <w:rsid w:val="001422D1"/>
    <w:rsid w:val="00142E54"/>
    <w:rsid w:val="00142E66"/>
    <w:rsid w:val="00143148"/>
    <w:rsid w:val="00146211"/>
    <w:rsid w:val="0014678E"/>
    <w:rsid w:val="0014681C"/>
    <w:rsid w:val="00146A03"/>
    <w:rsid w:val="001471C1"/>
    <w:rsid w:val="00147264"/>
    <w:rsid w:val="00150736"/>
    <w:rsid w:val="001530F5"/>
    <w:rsid w:val="00153667"/>
    <w:rsid w:val="00155AD9"/>
    <w:rsid w:val="00155FCB"/>
    <w:rsid w:val="00156290"/>
    <w:rsid w:val="001562FC"/>
    <w:rsid w:val="001618A5"/>
    <w:rsid w:val="00162986"/>
    <w:rsid w:val="00164491"/>
    <w:rsid w:val="00165168"/>
    <w:rsid w:val="00165D61"/>
    <w:rsid w:val="001701AC"/>
    <w:rsid w:val="00171831"/>
    <w:rsid w:val="00173349"/>
    <w:rsid w:val="0017459E"/>
    <w:rsid w:val="0017563A"/>
    <w:rsid w:val="001764F1"/>
    <w:rsid w:val="0017695D"/>
    <w:rsid w:val="00181408"/>
    <w:rsid w:val="001823AC"/>
    <w:rsid w:val="00182D55"/>
    <w:rsid w:val="00183878"/>
    <w:rsid w:val="001843D1"/>
    <w:rsid w:val="0018453A"/>
    <w:rsid w:val="00185644"/>
    <w:rsid w:val="00185EED"/>
    <w:rsid w:val="00185F0E"/>
    <w:rsid w:val="00186266"/>
    <w:rsid w:val="00186D5A"/>
    <w:rsid w:val="001870F4"/>
    <w:rsid w:val="00191786"/>
    <w:rsid w:val="00192F6A"/>
    <w:rsid w:val="001930A3"/>
    <w:rsid w:val="00193406"/>
    <w:rsid w:val="0019399A"/>
    <w:rsid w:val="00194A25"/>
    <w:rsid w:val="001952C4"/>
    <w:rsid w:val="001959D0"/>
    <w:rsid w:val="00196FC3"/>
    <w:rsid w:val="0019788D"/>
    <w:rsid w:val="00197DE8"/>
    <w:rsid w:val="001A2864"/>
    <w:rsid w:val="001A28EB"/>
    <w:rsid w:val="001A5C25"/>
    <w:rsid w:val="001A5E45"/>
    <w:rsid w:val="001B0934"/>
    <w:rsid w:val="001B0E92"/>
    <w:rsid w:val="001B1C41"/>
    <w:rsid w:val="001B3E8D"/>
    <w:rsid w:val="001B4299"/>
    <w:rsid w:val="001B4736"/>
    <w:rsid w:val="001B5AD6"/>
    <w:rsid w:val="001C03ED"/>
    <w:rsid w:val="001C0743"/>
    <w:rsid w:val="001C1993"/>
    <w:rsid w:val="001C1BED"/>
    <w:rsid w:val="001C2372"/>
    <w:rsid w:val="001C4582"/>
    <w:rsid w:val="001D0264"/>
    <w:rsid w:val="001D1D33"/>
    <w:rsid w:val="001D291D"/>
    <w:rsid w:val="001D2EDF"/>
    <w:rsid w:val="001D49D5"/>
    <w:rsid w:val="001D52D2"/>
    <w:rsid w:val="001D58F7"/>
    <w:rsid w:val="001E155E"/>
    <w:rsid w:val="001E1F6F"/>
    <w:rsid w:val="001E2AA2"/>
    <w:rsid w:val="001E2C6B"/>
    <w:rsid w:val="001E2E45"/>
    <w:rsid w:val="001E344A"/>
    <w:rsid w:val="001E3D03"/>
    <w:rsid w:val="001E7D06"/>
    <w:rsid w:val="001F4C94"/>
    <w:rsid w:val="001F6426"/>
    <w:rsid w:val="001F6B5E"/>
    <w:rsid w:val="001F6C5E"/>
    <w:rsid w:val="001F785A"/>
    <w:rsid w:val="00200A9B"/>
    <w:rsid w:val="002025A0"/>
    <w:rsid w:val="002045CE"/>
    <w:rsid w:val="002053ED"/>
    <w:rsid w:val="0020587C"/>
    <w:rsid w:val="00205D44"/>
    <w:rsid w:val="00206031"/>
    <w:rsid w:val="00206D3D"/>
    <w:rsid w:val="002129F1"/>
    <w:rsid w:val="00215588"/>
    <w:rsid w:val="002157C5"/>
    <w:rsid w:val="00215FE3"/>
    <w:rsid w:val="002178F9"/>
    <w:rsid w:val="00217CF1"/>
    <w:rsid w:val="00220A27"/>
    <w:rsid w:val="002215B8"/>
    <w:rsid w:val="002216EF"/>
    <w:rsid w:val="002243BD"/>
    <w:rsid w:val="00225068"/>
    <w:rsid w:val="002268DB"/>
    <w:rsid w:val="00226957"/>
    <w:rsid w:val="00233995"/>
    <w:rsid w:val="00235108"/>
    <w:rsid w:val="00240CCE"/>
    <w:rsid w:val="00240F23"/>
    <w:rsid w:val="00241ABC"/>
    <w:rsid w:val="00244236"/>
    <w:rsid w:val="00250521"/>
    <w:rsid w:val="00250550"/>
    <w:rsid w:val="0025336D"/>
    <w:rsid w:val="00254515"/>
    <w:rsid w:val="0025451E"/>
    <w:rsid w:val="00256265"/>
    <w:rsid w:val="00260172"/>
    <w:rsid w:val="002610CE"/>
    <w:rsid w:val="00261D5F"/>
    <w:rsid w:val="00261E20"/>
    <w:rsid w:val="0026344E"/>
    <w:rsid w:val="00263D7E"/>
    <w:rsid w:val="00267494"/>
    <w:rsid w:val="00270044"/>
    <w:rsid w:val="00270FA1"/>
    <w:rsid w:val="00271EC8"/>
    <w:rsid w:val="00272245"/>
    <w:rsid w:val="00272370"/>
    <w:rsid w:val="0027442D"/>
    <w:rsid w:val="002811EA"/>
    <w:rsid w:val="00283C84"/>
    <w:rsid w:val="002840A5"/>
    <w:rsid w:val="00284760"/>
    <w:rsid w:val="00285AA2"/>
    <w:rsid w:val="0028616F"/>
    <w:rsid w:val="00286E15"/>
    <w:rsid w:val="0029207D"/>
    <w:rsid w:val="002935F4"/>
    <w:rsid w:val="00293A9B"/>
    <w:rsid w:val="00295A3E"/>
    <w:rsid w:val="00295ADA"/>
    <w:rsid w:val="00297D57"/>
    <w:rsid w:val="00297F52"/>
    <w:rsid w:val="002A3A2E"/>
    <w:rsid w:val="002A5257"/>
    <w:rsid w:val="002A6FCA"/>
    <w:rsid w:val="002A7AC8"/>
    <w:rsid w:val="002A7EA0"/>
    <w:rsid w:val="002B018D"/>
    <w:rsid w:val="002B062C"/>
    <w:rsid w:val="002B08B3"/>
    <w:rsid w:val="002B1EB1"/>
    <w:rsid w:val="002B2336"/>
    <w:rsid w:val="002B412F"/>
    <w:rsid w:val="002B5A9D"/>
    <w:rsid w:val="002C04BF"/>
    <w:rsid w:val="002C1C2D"/>
    <w:rsid w:val="002C45C3"/>
    <w:rsid w:val="002C5AE0"/>
    <w:rsid w:val="002C6D84"/>
    <w:rsid w:val="002D02BD"/>
    <w:rsid w:val="002D0B84"/>
    <w:rsid w:val="002D1898"/>
    <w:rsid w:val="002D1EE3"/>
    <w:rsid w:val="002D3449"/>
    <w:rsid w:val="002D3659"/>
    <w:rsid w:val="002D3E5A"/>
    <w:rsid w:val="002D4002"/>
    <w:rsid w:val="002D415C"/>
    <w:rsid w:val="002D45FC"/>
    <w:rsid w:val="002D4DD0"/>
    <w:rsid w:val="002D4ECD"/>
    <w:rsid w:val="002D582A"/>
    <w:rsid w:val="002D6F5E"/>
    <w:rsid w:val="002D7526"/>
    <w:rsid w:val="002E0D4A"/>
    <w:rsid w:val="002E0F49"/>
    <w:rsid w:val="002E15C7"/>
    <w:rsid w:val="002E2675"/>
    <w:rsid w:val="002E43B1"/>
    <w:rsid w:val="002E470F"/>
    <w:rsid w:val="002E774F"/>
    <w:rsid w:val="002F0117"/>
    <w:rsid w:val="002F5272"/>
    <w:rsid w:val="002F64A6"/>
    <w:rsid w:val="002F69D4"/>
    <w:rsid w:val="003022BD"/>
    <w:rsid w:val="00302381"/>
    <w:rsid w:val="00302493"/>
    <w:rsid w:val="00306323"/>
    <w:rsid w:val="003064BB"/>
    <w:rsid w:val="003105CF"/>
    <w:rsid w:val="00310C4F"/>
    <w:rsid w:val="003114FC"/>
    <w:rsid w:val="00311A9B"/>
    <w:rsid w:val="003135A9"/>
    <w:rsid w:val="003152A2"/>
    <w:rsid w:val="00315916"/>
    <w:rsid w:val="00315945"/>
    <w:rsid w:val="00316318"/>
    <w:rsid w:val="0031662C"/>
    <w:rsid w:val="00320D79"/>
    <w:rsid w:val="003214B0"/>
    <w:rsid w:val="003226CF"/>
    <w:rsid w:val="00322BA6"/>
    <w:rsid w:val="003234BA"/>
    <w:rsid w:val="003239F3"/>
    <w:rsid w:val="00323A3A"/>
    <w:rsid w:val="00325405"/>
    <w:rsid w:val="003268FD"/>
    <w:rsid w:val="00326D20"/>
    <w:rsid w:val="00327BC0"/>
    <w:rsid w:val="00331E14"/>
    <w:rsid w:val="00333735"/>
    <w:rsid w:val="00335715"/>
    <w:rsid w:val="00337136"/>
    <w:rsid w:val="00337E37"/>
    <w:rsid w:val="00340096"/>
    <w:rsid w:val="0034320C"/>
    <w:rsid w:val="00343BF3"/>
    <w:rsid w:val="00347649"/>
    <w:rsid w:val="00347F0D"/>
    <w:rsid w:val="0035045F"/>
    <w:rsid w:val="0035060C"/>
    <w:rsid w:val="00351B0A"/>
    <w:rsid w:val="0035490E"/>
    <w:rsid w:val="00354B40"/>
    <w:rsid w:val="00355F0B"/>
    <w:rsid w:val="003576D8"/>
    <w:rsid w:val="00360FE8"/>
    <w:rsid w:val="00361B63"/>
    <w:rsid w:val="0036237A"/>
    <w:rsid w:val="0036264A"/>
    <w:rsid w:val="0036321E"/>
    <w:rsid w:val="00364C26"/>
    <w:rsid w:val="00365F26"/>
    <w:rsid w:val="003669BA"/>
    <w:rsid w:val="0036737C"/>
    <w:rsid w:val="00367D86"/>
    <w:rsid w:val="003726D6"/>
    <w:rsid w:val="0037292C"/>
    <w:rsid w:val="00372F5F"/>
    <w:rsid w:val="0037620E"/>
    <w:rsid w:val="00377273"/>
    <w:rsid w:val="00377353"/>
    <w:rsid w:val="0037781A"/>
    <w:rsid w:val="00377E35"/>
    <w:rsid w:val="00377FB8"/>
    <w:rsid w:val="00380BB1"/>
    <w:rsid w:val="00384F49"/>
    <w:rsid w:val="00385EAA"/>
    <w:rsid w:val="003900BB"/>
    <w:rsid w:val="0039013C"/>
    <w:rsid w:val="00390F1E"/>
    <w:rsid w:val="00393C13"/>
    <w:rsid w:val="00395114"/>
    <w:rsid w:val="00395640"/>
    <w:rsid w:val="003A3763"/>
    <w:rsid w:val="003A5831"/>
    <w:rsid w:val="003A5D5C"/>
    <w:rsid w:val="003B382C"/>
    <w:rsid w:val="003B3E71"/>
    <w:rsid w:val="003B4191"/>
    <w:rsid w:val="003B57C0"/>
    <w:rsid w:val="003B7A64"/>
    <w:rsid w:val="003C08D7"/>
    <w:rsid w:val="003C0F3D"/>
    <w:rsid w:val="003C2518"/>
    <w:rsid w:val="003C2EF6"/>
    <w:rsid w:val="003C5DCC"/>
    <w:rsid w:val="003C67EB"/>
    <w:rsid w:val="003C78E2"/>
    <w:rsid w:val="003D2E0B"/>
    <w:rsid w:val="003D5490"/>
    <w:rsid w:val="003D6A35"/>
    <w:rsid w:val="003D747C"/>
    <w:rsid w:val="003E08F4"/>
    <w:rsid w:val="003E0D31"/>
    <w:rsid w:val="003E0EB3"/>
    <w:rsid w:val="003E0ED1"/>
    <w:rsid w:val="003E267D"/>
    <w:rsid w:val="003E720E"/>
    <w:rsid w:val="003E7E23"/>
    <w:rsid w:val="003F0D9E"/>
    <w:rsid w:val="003F27BB"/>
    <w:rsid w:val="003F2BA8"/>
    <w:rsid w:val="003F55C1"/>
    <w:rsid w:val="003F79CA"/>
    <w:rsid w:val="0040007D"/>
    <w:rsid w:val="004007B9"/>
    <w:rsid w:val="00400A06"/>
    <w:rsid w:val="00403FD0"/>
    <w:rsid w:val="00404A18"/>
    <w:rsid w:val="00410B2C"/>
    <w:rsid w:val="004110B6"/>
    <w:rsid w:val="004115F6"/>
    <w:rsid w:val="00411FDE"/>
    <w:rsid w:val="00412E66"/>
    <w:rsid w:val="00413854"/>
    <w:rsid w:val="00413E1F"/>
    <w:rsid w:val="00414A4B"/>
    <w:rsid w:val="00415C87"/>
    <w:rsid w:val="00416E01"/>
    <w:rsid w:val="00417A47"/>
    <w:rsid w:val="00421170"/>
    <w:rsid w:val="004230EA"/>
    <w:rsid w:val="004237FB"/>
    <w:rsid w:val="00424C19"/>
    <w:rsid w:val="004258DF"/>
    <w:rsid w:val="00425EF6"/>
    <w:rsid w:val="00427C2E"/>
    <w:rsid w:val="00430C1A"/>
    <w:rsid w:val="00431603"/>
    <w:rsid w:val="004329E1"/>
    <w:rsid w:val="00433807"/>
    <w:rsid w:val="00436DF5"/>
    <w:rsid w:val="0044146E"/>
    <w:rsid w:val="0044493C"/>
    <w:rsid w:val="0044600C"/>
    <w:rsid w:val="00447655"/>
    <w:rsid w:val="0044780A"/>
    <w:rsid w:val="00447DF2"/>
    <w:rsid w:val="004507D9"/>
    <w:rsid w:val="00451686"/>
    <w:rsid w:val="00451D7C"/>
    <w:rsid w:val="0045277D"/>
    <w:rsid w:val="00452832"/>
    <w:rsid w:val="00454148"/>
    <w:rsid w:val="00454552"/>
    <w:rsid w:val="00454F14"/>
    <w:rsid w:val="00455156"/>
    <w:rsid w:val="00455566"/>
    <w:rsid w:val="00455A40"/>
    <w:rsid w:val="00455C14"/>
    <w:rsid w:val="00456232"/>
    <w:rsid w:val="00457E45"/>
    <w:rsid w:val="00462BAB"/>
    <w:rsid w:val="00462C23"/>
    <w:rsid w:val="00464B99"/>
    <w:rsid w:val="00470027"/>
    <w:rsid w:val="004706E6"/>
    <w:rsid w:val="00472029"/>
    <w:rsid w:val="0047642C"/>
    <w:rsid w:val="00476F5F"/>
    <w:rsid w:val="004772E6"/>
    <w:rsid w:val="00477A95"/>
    <w:rsid w:val="00481479"/>
    <w:rsid w:val="004840BE"/>
    <w:rsid w:val="004876E6"/>
    <w:rsid w:val="00490374"/>
    <w:rsid w:val="0049049B"/>
    <w:rsid w:val="0049189E"/>
    <w:rsid w:val="00491DB6"/>
    <w:rsid w:val="0049290C"/>
    <w:rsid w:val="00492EA1"/>
    <w:rsid w:val="0049475F"/>
    <w:rsid w:val="004959F2"/>
    <w:rsid w:val="00495A5C"/>
    <w:rsid w:val="004978B0"/>
    <w:rsid w:val="00497BDB"/>
    <w:rsid w:val="00497FA6"/>
    <w:rsid w:val="004A172A"/>
    <w:rsid w:val="004A1D38"/>
    <w:rsid w:val="004A37A1"/>
    <w:rsid w:val="004A3FD9"/>
    <w:rsid w:val="004A7E79"/>
    <w:rsid w:val="004B0176"/>
    <w:rsid w:val="004B1B13"/>
    <w:rsid w:val="004B20CB"/>
    <w:rsid w:val="004B2253"/>
    <w:rsid w:val="004B2E98"/>
    <w:rsid w:val="004B3359"/>
    <w:rsid w:val="004B352D"/>
    <w:rsid w:val="004C0FD0"/>
    <w:rsid w:val="004C11D1"/>
    <w:rsid w:val="004C140E"/>
    <w:rsid w:val="004C2FFE"/>
    <w:rsid w:val="004C311F"/>
    <w:rsid w:val="004C413B"/>
    <w:rsid w:val="004C5D1F"/>
    <w:rsid w:val="004C7D91"/>
    <w:rsid w:val="004D222F"/>
    <w:rsid w:val="004D3366"/>
    <w:rsid w:val="004D3B07"/>
    <w:rsid w:val="004D648E"/>
    <w:rsid w:val="004D6668"/>
    <w:rsid w:val="004D780E"/>
    <w:rsid w:val="004E04C2"/>
    <w:rsid w:val="004E0F03"/>
    <w:rsid w:val="004E2375"/>
    <w:rsid w:val="004E2BDB"/>
    <w:rsid w:val="004E35DE"/>
    <w:rsid w:val="004E3789"/>
    <w:rsid w:val="004E3DCB"/>
    <w:rsid w:val="004E3E9A"/>
    <w:rsid w:val="004E49A5"/>
    <w:rsid w:val="004E58EC"/>
    <w:rsid w:val="004E6B2C"/>
    <w:rsid w:val="004E6C45"/>
    <w:rsid w:val="004E6E1D"/>
    <w:rsid w:val="004F28D9"/>
    <w:rsid w:val="004F333E"/>
    <w:rsid w:val="004F4150"/>
    <w:rsid w:val="004F6C11"/>
    <w:rsid w:val="004F78B5"/>
    <w:rsid w:val="005019F2"/>
    <w:rsid w:val="0050251F"/>
    <w:rsid w:val="00502CF5"/>
    <w:rsid w:val="00502DDD"/>
    <w:rsid w:val="00507327"/>
    <w:rsid w:val="00507CAF"/>
    <w:rsid w:val="005111DB"/>
    <w:rsid w:val="00513548"/>
    <w:rsid w:val="0051428B"/>
    <w:rsid w:val="00514822"/>
    <w:rsid w:val="005200E8"/>
    <w:rsid w:val="0052111B"/>
    <w:rsid w:val="00522103"/>
    <w:rsid w:val="00522F03"/>
    <w:rsid w:val="0052361B"/>
    <w:rsid w:val="00523959"/>
    <w:rsid w:val="00524EF3"/>
    <w:rsid w:val="00525901"/>
    <w:rsid w:val="005260B5"/>
    <w:rsid w:val="00532D89"/>
    <w:rsid w:val="00533787"/>
    <w:rsid w:val="0053456F"/>
    <w:rsid w:val="005374FF"/>
    <w:rsid w:val="005401B4"/>
    <w:rsid w:val="005408D6"/>
    <w:rsid w:val="005409F4"/>
    <w:rsid w:val="00540AD1"/>
    <w:rsid w:val="0054114D"/>
    <w:rsid w:val="00541203"/>
    <w:rsid w:val="00543072"/>
    <w:rsid w:val="00543A8E"/>
    <w:rsid w:val="00545DA4"/>
    <w:rsid w:val="005461AF"/>
    <w:rsid w:val="005461C6"/>
    <w:rsid w:val="00546D6D"/>
    <w:rsid w:val="0054722C"/>
    <w:rsid w:val="00550565"/>
    <w:rsid w:val="00550625"/>
    <w:rsid w:val="00552519"/>
    <w:rsid w:val="0055264B"/>
    <w:rsid w:val="00554C21"/>
    <w:rsid w:val="005559A5"/>
    <w:rsid w:val="0055672D"/>
    <w:rsid w:val="00556E9A"/>
    <w:rsid w:val="00557891"/>
    <w:rsid w:val="0056045C"/>
    <w:rsid w:val="005604AF"/>
    <w:rsid w:val="00560865"/>
    <w:rsid w:val="0056173F"/>
    <w:rsid w:val="00562BEA"/>
    <w:rsid w:val="0056394C"/>
    <w:rsid w:val="00563FC4"/>
    <w:rsid w:val="00566451"/>
    <w:rsid w:val="0056663B"/>
    <w:rsid w:val="005732A1"/>
    <w:rsid w:val="00573E6A"/>
    <w:rsid w:val="005741DD"/>
    <w:rsid w:val="00576E70"/>
    <w:rsid w:val="005770B2"/>
    <w:rsid w:val="0057718A"/>
    <w:rsid w:val="005775B9"/>
    <w:rsid w:val="00580F93"/>
    <w:rsid w:val="0058127E"/>
    <w:rsid w:val="005828A6"/>
    <w:rsid w:val="00583F7C"/>
    <w:rsid w:val="00585579"/>
    <w:rsid w:val="0058608F"/>
    <w:rsid w:val="00586C2E"/>
    <w:rsid w:val="005872FC"/>
    <w:rsid w:val="0059203E"/>
    <w:rsid w:val="00593675"/>
    <w:rsid w:val="00595309"/>
    <w:rsid w:val="005979CA"/>
    <w:rsid w:val="005A0839"/>
    <w:rsid w:val="005A0EC1"/>
    <w:rsid w:val="005A394C"/>
    <w:rsid w:val="005A3E6F"/>
    <w:rsid w:val="005A416B"/>
    <w:rsid w:val="005A4265"/>
    <w:rsid w:val="005A4BFA"/>
    <w:rsid w:val="005A4E3A"/>
    <w:rsid w:val="005A59B9"/>
    <w:rsid w:val="005B0166"/>
    <w:rsid w:val="005B0C8D"/>
    <w:rsid w:val="005B0DFB"/>
    <w:rsid w:val="005B1AEE"/>
    <w:rsid w:val="005B36D4"/>
    <w:rsid w:val="005B5F8A"/>
    <w:rsid w:val="005B7301"/>
    <w:rsid w:val="005C1993"/>
    <w:rsid w:val="005C3BAF"/>
    <w:rsid w:val="005C6A4E"/>
    <w:rsid w:val="005C73AA"/>
    <w:rsid w:val="005C792D"/>
    <w:rsid w:val="005C7FE6"/>
    <w:rsid w:val="005D0E9C"/>
    <w:rsid w:val="005D0F90"/>
    <w:rsid w:val="005D2CBF"/>
    <w:rsid w:val="005D2EA4"/>
    <w:rsid w:val="005D2EE0"/>
    <w:rsid w:val="005D4976"/>
    <w:rsid w:val="005D5151"/>
    <w:rsid w:val="005D74B0"/>
    <w:rsid w:val="005E0746"/>
    <w:rsid w:val="005E0E2E"/>
    <w:rsid w:val="005E19F2"/>
    <w:rsid w:val="005E2B85"/>
    <w:rsid w:val="005E4456"/>
    <w:rsid w:val="005E499C"/>
    <w:rsid w:val="005E4AB2"/>
    <w:rsid w:val="005E658A"/>
    <w:rsid w:val="005E6A07"/>
    <w:rsid w:val="005E7001"/>
    <w:rsid w:val="005F01B7"/>
    <w:rsid w:val="005F0428"/>
    <w:rsid w:val="005F20FC"/>
    <w:rsid w:val="005F2381"/>
    <w:rsid w:val="005F273C"/>
    <w:rsid w:val="005F3032"/>
    <w:rsid w:val="005F621F"/>
    <w:rsid w:val="005F68E5"/>
    <w:rsid w:val="006006DF"/>
    <w:rsid w:val="0060212E"/>
    <w:rsid w:val="00605666"/>
    <w:rsid w:val="0060597A"/>
    <w:rsid w:val="0060612D"/>
    <w:rsid w:val="006111EB"/>
    <w:rsid w:val="00613340"/>
    <w:rsid w:val="0061376E"/>
    <w:rsid w:val="00614329"/>
    <w:rsid w:val="00614D57"/>
    <w:rsid w:val="006155A3"/>
    <w:rsid w:val="00616191"/>
    <w:rsid w:val="00621726"/>
    <w:rsid w:val="0062416F"/>
    <w:rsid w:val="0062427B"/>
    <w:rsid w:val="00626E32"/>
    <w:rsid w:val="00631532"/>
    <w:rsid w:val="0063287C"/>
    <w:rsid w:val="00634F8B"/>
    <w:rsid w:val="00636B8C"/>
    <w:rsid w:val="006411DC"/>
    <w:rsid w:val="006419F2"/>
    <w:rsid w:val="00642C3D"/>
    <w:rsid w:val="0064467D"/>
    <w:rsid w:val="00644CD8"/>
    <w:rsid w:val="00645419"/>
    <w:rsid w:val="00645E70"/>
    <w:rsid w:val="00647B85"/>
    <w:rsid w:val="00647FE2"/>
    <w:rsid w:val="006517F8"/>
    <w:rsid w:val="006527D2"/>
    <w:rsid w:val="00652CE9"/>
    <w:rsid w:val="00656CC6"/>
    <w:rsid w:val="006578F5"/>
    <w:rsid w:val="00660AA0"/>
    <w:rsid w:val="00660C5A"/>
    <w:rsid w:val="00660E2C"/>
    <w:rsid w:val="00661199"/>
    <w:rsid w:val="0066249E"/>
    <w:rsid w:val="00664F84"/>
    <w:rsid w:val="006664C1"/>
    <w:rsid w:val="00670395"/>
    <w:rsid w:val="00670553"/>
    <w:rsid w:val="00671EC7"/>
    <w:rsid w:val="0067233E"/>
    <w:rsid w:val="006733A3"/>
    <w:rsid w:val="00675680"/>
    <w:rsid w:val="006774F5"/>
    <w:rsid w:val="0067786B"/>
    <w:rsid w:val="00677B80"/>
    <w:rsid w:val="00680AFC"/>
    <w:rsid w:val="00680D81"/>
    <w:rsid w:val="00683FFA"/>
    <w:rsid w:val="00685018"/>
    <w:rsid w:val="006856C2"/>
    <w:rsid w:val="006874B2"/>
    <w:rsid w:val="00693034"/>
    <w:rsid w:val="0069442E"/>
    <w:rsid w:val="006944E0"/>
    <w:rsid w:val="0069509E"/>
    <w:rsid w:val="0069773C"/>
    <w:rsid w:val="006A1069"/>
    <w:rsid w:val="006A1097"/>
    <w:rsid w:val="006A2234"/>
    <w:rsid w:val="006A2BCA"/>
    <w:rsid w:val="006A315E"/>
    <w:rsid w:val="006A3A47"/>
    <w:rsid w:val="006B271B"/>
    <w:rsid w:val="006B2AC1"/>
    <w:rsid w:val="006B4F84"/>
    <w:rsid w:val="006C0179"/>
    <w:rsid w:val="006C1134"/>
    <w:rsid w:val="006C2496"/>
    <w:rsid w:val="006C3368"/>
    <w:rsid w:val="006C63CB"/>
    <w:rsid w:val="006C6F7C"/>
    <w:rsid w:val="006C7138"/>
    <w:rsid w:val="006D0B01"/>
    <w:rsid w:val="006D1A3F"/>
    <w:rsid w:val="006D3BCB"/>
    <w:rsid w:val="006D6CA7"/>
    <w:rsid w:val="006E1922"/>
    <w:rsid w:val="006E4BB4"/>
    <w:rsid w:val="006E5AC2"/>
    <w:rsid w:val="006E7011"/>
    <w:rsid w:val="006E7425"/>
    <w:rsid w:val="006F081B"/>
    <w:rsid w:val="006F0A09"/>
    <w:rsid w:val="006F0C8A"/>
    <w:rsid w:val="006F1118"/>
    <w:rsid w:val="006F2EF7"/>
    <w:rsid w:val="006F3A27"/>
    <w:rsid w:val="006F5954"/>
    <w:rsid w:val="00701414"/>
    <w:rsid w:val="0070319F"/>
    <w:rsid w:val="00703317"/>
    <w:rsid w:val="00703DC5"/>
    <w:rsid w:val="00704425"/>
    <w:rsid w:val="007069B7"/>
    <w:rsid w:val="00711A15"/>
    <w:rsid w:val="00716688"/>
    <w:rsid w:val="00717AF6"/>
    <w:rsid w:val="007200C8"/>
    <w:rsid w:val="007220F9"/>
    <w:rsid w:val="007224AB"/>
    <w:rsid w:val="00722AE8"/>
    <w:rsid w:val="00722F02"/>
    <w:rsid w:val="00723F9C"/>
    <w:rsid w:val="00726CD8"/>
    <w:rsid w:val="00727564"/>
    <w:rsid w:val="007314A4"/>
    <w:rsid w:val="007318D7"/>
    <w:rsid w:val="007347D5"/>
    <w:rsid w:val="00734DB8"/>
    <w:rsid w:val="00736878"/>
    <w:rsid w:val="00743EA8"/>
    <w:rsid w:val="00745C05"/>
    <w:rsid w:val="00751268"/>
    <w:rsid w:val="00755F0A"/>
    <w:rsid w:val="00756666"/>
    <w:rsid w:val="007568E6"/>
    <w:rsid w:val="00757C75"/>
    <w:rsid w:val="00765446"/>
    <w:rsid w:val="007672D2"/>
    <w:rsid w:val="00767CE2"/>
    <w:rsid w:val="00770009"/>
    <w:rsid w:val="00770331"/>
    <w:rsid w:val="00770432"/>
    <w:rsid w:val="0077091F"/>
    <w:rsid w:val="00771E30"/>
    <w:rsid w:val="007746A4"/>
    <w:rsid w:val="0077537B"/>
    <w:rsid w:val="00776A9B"/>
    <w:rsid w:val="00782C08"/>
    <w:rsid w:val="00782C45"/>
    <w:rsid w:val="00783590"/>
    <w:rsid w:val="00784E29"/>
    <w:rsid w:val="00785391"/>
    <w:rsid w:val="00785CF7"/>
    <w:rsid w:val="00786AAC"/>
    <w:rsid w:val="00787EBD"/>
    <w:rsid w:val="00790D08"/>
    <w:rsid w:val="007918CA"/>
    <w:rsid w:val="00791B48"/>
    <w:rsid w:val="00794392"/>
    <w:rsid w:val="007950BE"/>
    <w:rsid w:val="007967CB"/>
    <w:rsid w:val="00796919"/>
    <w:rsid w:val="007A0E1F"/>
    <w:rsid w:val="007A3933"/>
    <w:rsid w:val="007A5611"/>
    <w:rsid w:val="007A5C25"/>
    <w:rsid w:val="007A78AB"/>
    <w:rsid w:val="007B0F28"/>
    <w:rsid w:val="007B18DB"/>
    <w:rsid w:val="007B200B"/>
    <w:rsid w:val="007B250A"/>
    <w:rsid w:val="007B2841"/>
    <w:rsid w:val="007B3A7B"/>
    <w:rsid w:val="007B5B71"/>
    <w:rsid w:val="007B7332"/>
    <w:rsid w:val="007C0A6C"/>
    <w:rsid w:val="007C105C"/>
    <w:rsid w:val="007C5527"/>
    <w:rsid w:val="007C6794"/>
    <w:rsid w:val="007C7FB3"/>
    <w:rsid w:val="007D0637"/>
    <w:rsid w:val="007D0638"/>
    <w:rsid w:val="007D0DF4"/>
    <w:rsid w:val="007D1C25"/>
    <w:rsid w:val="007D21B9"/>
    <w:rsid w:val="007D39DA"/>
    <w:rsid w:val="007D62A9"/>
    <w:rsid w:val="007D6D2B"/>
    <w:rsid w:val="007E092F"/>
    <w:rsid w:val="007E2FAB"/>
    <w:rsid w:val="007E3315"/>
    <w:rsid w:val="007E3892"/>
    <w:rsid w:val="007E3AED"/>
    <w:rsid w:val="007E4256"/>
    <w:rsid w:val="007E4D97"/>
    <w:rsid w:val="007F0622"/>
    <w:rsid w:val="007F18E3"/>
    <w:rsid w:val="007F2A7C"/>
    <w:rsid w:val="007F2EDF"/>
    <w:rsid w:val="007F38E0"/>
    <w:rsid w:val="007F3FBC"/>
    <w:rsid w:val="007F57EC"/>
    <w:rsid w:val="007F5E39"/>
    <w:rsid w:val="007F7035"/>
    <w:rsid w:val="00800235"/>
    <w:rsid w:val="00801487"/>
    <w:rsid w:val="008014FC"/>
    <w:rsid w:val="00801DB5"/>
    <w:rsid w:val="00802AC1"/>
    <w:rsid w:val="00802DC1"/>
    <w:rsid w:val="008034A3"/>
    <w:rsid w:val="0080383E"/>
    <w:rsid w:val="00804BDD"/>
    <w:rsid w:val="008058B5"/>
    <w:rsid w:val="00806EFD"/>
    <w:rsid w:val="00807B27"/>
    <w:rsid w:val="00807E06"/>
    <w:rsid w:val="00810548"/>
    <w:rsid w:val="0081088E"/>
    <w:rsid w:val="00810C39"/>
    <w:rsid w:val="00811C13"/>
    <w:rsid w:val="008139EB"/>
    <w:rsid w:val="00813B9F"/>
    <w:rsid w:val="0081684B"/>
    <w:rsid w:val="00817124"/>
    <w:rsid w:val="008203F0"/>
    <w:rsid w:val="008239F1"/>
    <w:rsid w:val="0082654C"/>
    <w:rsid w:val="00826B80"/>
    <w:rsid w:val="00826BD4"/>
    <w:rsid w:val="00827524"/>
    <w:rsid w:val="0083186E"/>
    <w:rsid w:val="00832501"/>
    <w:rsid w:val="00833BB7"/>
    <w:rsid w:val="008349E4"/>
    <w:rsid w:val="008351DC"/>
    <w:rsid w:val="00840B7F"/>
    <w:rsid w:val="008425F0"/>
    <w:rsid w:val="00842EB0"/>
    <w:rsid w:val="00847483"/>
    <w:rsid w:val="00847DBD"/>
    <w:rsid w:val="00851843"/>
    <w:rsid w:val="00852AF3"/>
    <w:rsid w:val="00853934"/>
    <w:rsid w:val="00855981"/>
    <w:rsid w:val="008566C3"/>
    <w:rsid w:val="00856865"/>
    <w:rsid w:val="00856988"/>
    <w:rsid w:val="0085783C"/>
    <w:rsid w:val="008617F8"/>
    <w:rsid w:val="00862150"/>
    <w:rsid w:val="008627FE"/>
    <w:rsid w:val="00862BB3"/>
    <w:rsid w:val="00863561"/>
    <w:rsid w:val="008646F3"/>
    <w:rsid w:val="0086565C"/>
    <w:rsid w:val="008656D2"/>
    <w:rsid w:val="00865FA4"/>
    <w:rsid w:val="00866C6C"/>
    <w:rsid w:val="00867478"/>
    <w:rsid w:val="00870D30"/>
    <w:rsid w:val="00870FF4"/>
    <w:rsid w:val="00874251"/>
    <w:rsid w:val="00874FAF"/>
    <w:rsid w:val="008773C0"/>
    <w:rsid w:val="00880B2B"/>
    <w:rsid w:val="00880E14"/>
    <w:rsid w:val="00884C06"/>
    <w:rsid w:val="00891269"/>
    <w:rsid w:val="008917F1"/>
    <w:rsid w:val="00891A26"/>
    <w:rsid w:val="00892240"/>
    <w:rsid w:val="00893B4C"/>
    <w:rsid w:val="00894107"/>
    <w:rsid w:val="00895F43"/>
    <w:rsid w:val="00896219"/>
    <w:rsid w:val="008970C3"/>
    <w:rsid w:val="008971E3"/>
    <w:rsid w:val="00897C20"/>
    <w:rsid w:val="00897E09"/>
    <w:rsid w:val="008A01CB"/>
    <w:rsid w:val="008A0B7B"/>
    <w:rsid w:val="008A0D53"/>
    <w:rsid w:val="008A115A"/>
    <w:rsid w:val="008A329A"/>
    <w:rsid w:val="008A422C"/>
    <w:rsid w:val="008A50A6"/>
    <w:rsid w:val="008A6D2A"/>
    <w:rsid w:val="008A7991"/>
    <w:rsid w:val="008B19C4"/>
    <w:rsid w:val="008B3025"/>
    <w:rsid w:val="008B434A"/>
    <w:rsid w:val="008C096B"/>
    <w:rsid w:val="008C649C"/>
    <w:rsid w:val="008D03A5"/>
    <w:rsid w:val="008D0403"/>
    <w:rsid w:val="008D0E0F"/>
    <w:rsid w:val="008D3CD7"/>
    <w:rsid w:val="008D4FD8"/>
    <w:rsid w:val="008E205A"/>
    <w:rsid w:val="008E5C55"/>
    <w:rsid w:val="008F103E"/>
    <w:rsid w:val="008F1396"/>
    <w:rsid w:val="008F150A"/>
    <w:rsid w:val="008F39C9"/>
    <w:rsid w:val="008F3D4D"/>
    <w:rsid w:val="008F4698"/>
    <w:rsid w:val="008F48EE"/>
    <w:rsid w:val="008F5B20"/>
    <w:rsid w:val="008F5C11"/>
    <w:rsid w:val="008F6B2B"/>
    <w:rsid w:val="008F741F"/>
    <w:rsid w:val="008F78EE"/>
    <w:rsid w:val="008F7C99"/>
    <w:rsid w:val="008F7F9A"/>
    <w:rsid w:val="00902D32"/>
    <w:rsid w:val="00902F57"/>
    <w:rsid w:val="009045F9"/>
    <w:rsid w:val="00904D58"/>
    <w:rsid w:val="009058C9"/>
    <w:rsid w:val="009074E9"/>
    <w:rsid w:val="00913345"/>
    <w:rsid w:val="00913BBF"/>
    <w:rsid w:val="00913BF1"/>
    <w:rsid w:val="009150F0"/>
    <w:rsid w:val="00915D53"/>
    <w:rsid w:val="009201D5"/>
    <w:rsid w:val="009229FB"/>
    <w:rsid w:val="00923522"/>
    <w:rsid w:val="0092402E"/>
    <w:rsid w:val="00926024"/>
    <w:rsid w:val="00926E64"/>
    <w:rsid w:val="009320B7"/>
    <w:rsid w:val="00932E5D"/>
    <w:rsid w:val="0093354D"/>
    <w:rsid w:val="00937804"/>
    <w:rsid w:val="00940321"/>
    <w:rsid w:val="00942B62"/>
    <w:rsid w:val="00944318"/>
    <w:rsid w:val="0094442E"/>
    <w:rsid w:val="00944857"/>
    <w:rsid w:val="009455FD"/>
    <w:rsid w:val="00950F65"/>
    <w:rsid w:val="00952333"/>
    <w:rsid w:val="00952878"/>
    <w:rsid w:val="00953B6A"/>
    <w:rsid w:val="00953E04"/>
    <w:rsid w:val="009540BA"/>
    <w:rsid w:val="00955179"/>
    <w:rsid w:val="009551D8"/>
    <w:rsid w:val="009555C6"/>
    <w:rsid w:val="00956402"/>
    <w:rsid w:val="00956B96"/>
    <w:rsid w:val="00957B97"/>
    <w:rsid w:val="009611D0"/>
    <w:rsid w:val="00961797"/>
    <w:rsid w:val="0096300E"/>
    <w:rsid w:val="009646FE"/>
    <w:rsid w:val="00965A87"/>
    <w:rsid w:val="00965D0B"/>
    <w:rsid w:val="00966866"/>
    <w:rsid w:val="00967F3F"/>
    <w:rsid w:val="00970454"/>
    <w:rsid w:val="0097165D"/>
    <w:rsid w:val="009719DD"/>
    <w:rsid w:val="009748EA"/>
    <w:rsid w:val="00974DB9"/>
    <w:rsid w:val="0097501C"/>
    <w:rsid w:val="0098115A"/>
    <w:rsid w:val="00981292"/>
    <w:rsid w:val="00981BFB"/>
    <w:rsid w:val="00982708"/>
    <w:rsid w:val="009828E2"/>
    <w:rsid w:val="00983EB3"/>
    <w:rsid w:val="00985EAE"/>
    <w:rsid w:val="00986782"/>
    <w:rsid w:val="00986A14"/>
    <w:rsid w:val="00986B2D"/>
    <w:rsid w:val="009872EE"/>
    <w:rsid w:val="00987F53"/>
    <w:rsid w:val="0099000D"/>
    <w:rsid w:val="0099352B"/>
    <w:rsid w:val="00993994"/>
    <w:rsid w:val="00995951"/>
    <w:rsid w:val="00996F23"/>
    <w:rsid w:val="00997F0E"/>
    <w:rsid w:val="009A12BE"/>
    <w:rsid w:val="009A1427"/>
    <w:rsid w:val="009A1881"/>
    <w:rsid w:val="009A325C"/>
    <w:rsid w:val="009A63E9"/>
    <w:rsid w:val="009B020E"/>
    <w:rsid w:val="009B0238"/>
    <w:rsid w:val="009B197E"/>
    <w:rsid w:val="009B1DB2"/>
    <w:rsid w:val="009B2FBC"/>
    <w:rsid w:val="009B371E"/>
    <w:rsid w:val="009B3B25"/>
    <w:rsid w:val="009B5049"/>
    <w:rsid w:val="009B6028"/>
    <w:rsid w:val="009B63F2"/>
    <w:rsid w:val="009C0A81"/>
    <w:rsid w:val="009C3AD8"/>
    <w:rsid w:val="009C7BD9"/>
    <w:rsid w:val="009C7C66"/>
    <w:rsid w:val="009D39D5"/>
    <w:rsid w:val="009D3C13"/>
    <w:rsid w:val="009D46BC"/>
    <w:rsid w:val="009D69D2"/>
    <w:rsid w:val="009D780F"/>
    <w:rsid w:val="009D7AF4"/>
    <w:rsid w:val="009E08B6"/>
    <w:rsid w:val="009E0AE7"/>
    <w:rsid w:val="009E255C"/>
    <w:rsid w:val="009E26C9"/>
    <w:rsid w:val="009E3F04"/>
    <w:rsid w:val="009E3FC6"/>
    <w:rsid w:val="009E4C96"/>
    <w:rsid w:val="009E7237"/>
    <w:rsid w:val="009F0CF2"/>
    <w:rsid w:val="009F2052"/>
    <w:rsid w:val="009F3231"/>
    <w:rsid w:val="009F57E2"/>
    <w:rsid w:val="009F57F3"/>
    <w:rsid w:val="009F6551"/>
    <w:rsid w:val="009F6F89"/>
    <w:rsid w:val="009F7E25"/>
    <w:rsid w:val="00A02456"/>
    <w:rsid w:val="00A029B6"/>
    <w:rsid w:val="00A03E13"/>
    <w:rsid w:val="00A0482B"/>
    <w:rsid w:val="00A05E6B"/>
    <w:rsid w:val="00A119CF"/>
    <w:rsid w:val="00A11F6F"/>
    <w:rsid w:val="00A121A7"/>
    <w:rsid w:val="00A15096"/>
    <w:rsid w:val="00A17B6C"/>
    <w:rsid w:val="00A17FDD"/>
    <w:rsid w:val="00A2031C"/>
    <w:rsid w:val="00A23391"/>
    <w:rsid w:val="00A24D84"/>
    <w:rsid w:val="00A26AF3"/>
    <w:rsid w:val="00A278F1"/>
    <w:rsid w:val="00A3043E"/>
    <w:rsid w:val="00A306FA"/>
    <w:rsid w:val="00A32ED1"/>
    <w:rsid w:val="00A35212"/>
    <w:rsid w:val="00A35807"/>
    <w:rsid w:val="00A37F0E"/>
    <w:rsid w:val="00A4068C"/>
    <w:rsid w:val="00A40F36"/>
    <w:rsid w:val="00A44100"/>
    <w:rsid w:val="00A4454F"/>
    <w:rsid w:val="00A446DE"/>
    <w:rsid w:val="00A4514C"/>
    <w:rsid w:val="00A45F82"/>
    <w:rsid w:val="00A46EA3"/>
    <w:rsid w:val="00A47E6A"/>
    <w:rsid w:val="00A50179"/>
    <w:rsid w:val="00A50275"/>
    <w:rsid w:val="00A5075F"/>
    <w:rsid w:val="00A50893"/>
    <w:rsid w:val="00A513DB"/>
    <w:rsid w:val="00A52E0D"/>
    <w:rsid w:val="00A55FB3"/>
    <w:rsid w:val="00A5657E"/>
    <w:rsid w:val="00A61977"/>
    <w:rsid w:val="00A61C43"/>
    <w:rsid w:val="00A62784"/>
    <w:rsid w:val="00A632B1"/>
    <w:rsid w:val="00A63B17"/>
    <w:rsid w:val="00A65C65"/>
    <w:rsid w:val="00A66693"/>
    <w:rsid w:val="00A7088E"/>
    <w:rsid w:val="00A7418A"/>
    <w:rsid w:val="00A742B1"/>
    <w:rsid w:val="00A7497E"/>
    <w:rsid w:val="00A75120"/>
    <w:rsid w:val="00A763C7"/>
    <w:rsid w:val="00A765F6"/>
    <w:rsid w:val="00A76AC2"/>
    <w:rsid w:val="00A76F27"/>
    <w:rsid w:val="00A77471"/>
    <w:rsid w:val="00A7799F"/>
    <w:rsid w:val="00A80C79"/>
    <w:rsid w:val="00A822E3"/>
    <w:rsid w:val="00A848D1"/>
    <w:rsid w:val="00A90149"/>
    <w:rsid w:val="00A94811"/>
    <w:rsid w:val="00A9621A"/>
    <w:rsid w:val="00A9679F"/>
    <w:rsid w:val="00AA008D"/>
    <w:rsid w:val="00AA27B1"/>
    <w:rsid w:val="00AA3135"/>
    <w:rsid w:val="00AA36B4"/>
    <w:rsid w:val="00AB1B25"/>
    <w:rsid w:val="00AB2B7C"/>
    <w:rsid w:val="00AB2D8A"/>
    <w:rsid w:val="00AB4916"/>
    <w:rsid w:val="00AB4A22"/>
    <w:rsid w:val="00AB51B0"/>
    <w:rsid w:val="00AB6068"/>
    <w:rsid w:val="00AB746E"/>
    <w:rsid w:val="00AB74B3"/>
    <w:rsid w:val="00AC0E4B"/>
    <w:rsid w:val="00AC2D5E"/>
    <w:rsid w:val="00AC322C"/>
    <w:rsid w:val="00AC3909"/>
    <w:rsid w:val="00AC3F45"/>
    <w:rsid w:val="00AC62B6"/>
    <w:rsid w:val="00AD32C4"/>
    <w:rsid w:val="00AD4558"/>
    <w:rsid w:val="00AD462C"/>
    <w:rsid w:val="00AD67B7"/>
    <w:rsid w:val="00AD6D08"/>
    <w:rsid w:val="00AE0726"/>
    <w:rsid w:val="00AE365A"/>
    <w:rsid w:val="00AE3DB9"/>
    <w:rsid w:val="00AE6723"/>
    <w:rsid w:val="00AE7250"/>
    <w:rsid w:val="00AE74AE"/>
    <w:rsid w:val="00AF1614"/>
    <w:rsid w:val="00AF31B0"/>
    <w:rsid w:val="00AF3EA3"/>
    <w:rsid w:val="00AF5D36"/>
    <w:rsid w:val="00B044A1"/>
    <w:rsid w:val="00B04F6A"/>
    <w:rsid w:val="00B0673E"/>
    <w:rsid w:val="00B07074"/>
    <w:rsid w:val="00B074BF"/>
    <w:rsid w:val="00B1111E"/>
    <w:rsid w:val="00B12094"/>
    <w:rsid w:val="00B12E15"/>
    <w:rsid w:val="00B13E02"/>
    <w:rsid w:val="00B13E93"/>
    <w:rsid w:val="00B14522"/>
    <w:rsid w:val="00B14A2D"/>
    <w:rsid w:val="00B14B8D"/>
    <w:rsid w:val="00B153B7"/>
    <w:rsid w:val="00B1662C"/>
    <w:rsid w:val="00B167FB"/>
    <w:rsid w:val="00B16DB4"/>
    <w:rsid w:val="00B17C57"/>
    <w:rsid w:val="00B20883"/>
    <w:rsid w:val="00B22981"/>
    <w:rsid w:val="00B23EE3"/>
    <w:rsid w:val="00B2618F"/>
    <w:rsid w:val="00B26D2E"/>
    <w:rsid w:val="00B26FA5"/>
    <w:rsid w:val="00B273BB"/>
    <w:rsid w:val="00B27D2A"/>
    <w:rsid w:val="00B31ABE"/>
    <w:rsid w:val="00B34896"/>
    <w:rsid w:val="00B348DE"/>
    <w:rsid w:val="00B35E7D"/>
    <w:rsid w:val="00B36515"/>
    <w:rsid w:val="00B409B2"/>
    <w:rsid w:val="00B4235D"/>
    <w:rsid w:val="00B42ADD"/>
    <w:rsid w:val="00B432EF"/>
    <w:rsid w:val="00B43AFA"/>
    <w:rsid w:val="00B43CF1"/>
    <w:rsid w:val="00B44512"/>
    <w:rsid w:val="00B44676"/>
    <w:rsid w:val="00B448D9"/>
    <w:rsid w:val="00B45B0E"/>
    <w:rsid w:val="00B46A42"/>
    <w:rsid w:val="00B51065"/>
    <w:rsid w:val="00B52792"/>
    <w:rsid w:val="00B55489"/>
    <w:rsid w:val="00B558D3"/>
    <w:rsid w:val="00B56275"/>
    <w:rsid w:val="00B56FD2"/>
    <w:rsid w:val="00B57674"/>
    <w:rsid w:val="00B605E4"/>
    <w:rsid w:val="00B62D6D"/>
    <w:rsid w:val="00B63E3A"/>
    <w:rsid w:val="00B65B4D"/>
    <w:rsid w:val="00B66077"/>
    <w:rsid w:val="00B661D1"/>
    <w:rsid w:val="00B66AD2"/>
    <w:rsid w:val="00B6771C"/>
    <w:rsid w:val="00B70C33"/>
    <w:rsid w:val="00B70EEC"/>
    <w:rsid w:val="00B71033"/>
    <w:rsid w:val="00B7280F"/>
    <w:rsid w:val="00B72AAB"/>
    <w:rsid w:val="00B72EA5"/>
    <w:rsid w:val="00B73536"/>
    <w:rsid w:val="00B73A9D"/>
    <w:rsid w:val="00B77469"/>
    <w:rsid w:val="00B7794D"/>
    <w:rsid w:val="00B80064"/>
    <w:rsid w:val="00B807D6"/>
    <w:rsid w:val="00B80FE7"/>
    <w:rsid w:val="00B810D2"/>
    <w:rsid w:val="00B81D6A"/>
    <w:rsid w:val="00B831A7"/>
    <w:rsid w:val="00B83EAD"/>
    <w:rsid w:val="00B87140"/>
    <w:rsid w:val="00B8723D"/>
    <w:rsid w:val="00B879EF"/>
    <w:rsid w:val="00B9151D"/>
    <w:rsid w:val="00B916FE"/>
    <w:rsid w:val="00B94480"/>
    <w:rsid w:val="00B94E2C"/>
    <w:rsid w:val="00BA13A0"/>
    <w:rsid w:val="00BA1820"/>
    <w:rsid w:val="00BA1CC4"/>
    <w:rsid w:val="00BA2CB4"/>
    <w:rsid w:val="00BA4249"/>
    <w:rsid w:val="00BA5338"/>
    <w:rsid w:val="00BA6B56"/>
    <w:rsid w:val="00BA7690"/>
    <w:rsid w:val="00BB051C"/>
    <w:rsid w:val="00BB1EE7"/>
    <w:rsid w:val="00BB5A24"/>
    <w:rsid w:val="00BB6E2B"/>
    <w:rsid w:val="00BB7355"/>
    <w:rsid w:val="00BB7796"/>
    <w:rsid w:val="00BC4692"/>
    <w:rsid w:val="00BC5BB5"/>
    <w:rsid w:val="00BC7045"/>
    <w:rsid w:val="00BD0714"/>
    <w:rsid w:val="00BD2507"/>
    <w:rsid w:val="00BD31D1"/>
    <w:rsid w:val="00BD4A7C"/>
    <w:rsid w:val="00BD55F3"/>
    <w:rsid w:val="00BD7600"/>
    <w:rsid w:val="00BE10B7"/>
    <w:rsid w:val="00BE143F"/>
    <w:rsid w:val="00BE17DA"/>
    <w:rsid w:val="00BE3D67"/>
    <w:rsid w:val="00BE44F5"/>
    <w:rsid w:val="00BE4611"/>
    <w:rsid w:val="00BE5216"/>
    <w:rsid w:val="00BF124B"/>
    <w:rsid w:val="00BF14F8"/>
    <w:rsid w:val="00BF172D"/>
    <w:rsid w:val="00BF3126"/>
    <w:rsid w:val="00BF5C8E"/>
    <w:rsid w:val="00BF7050"/>
    <w:rsid w:val="00C02F5C"/>
    <w:rsid w:val="00C03B58"/>
    <w:rsid w:val="00C05ABB"/>
    <w:rsid w:val="00C07336"/>
    <w:rsid w:val="00C07833"/>
    <w:rsid w:val="00C108CF"/>
    <w:rsid w:val="00C11584"/>
    <w:rsid w:val="00C142E1"/>
    <w:rsid w:val="00C14D00"/>
    <w:rsid w:val="00C15AC8"/>
    <w:rsid w:val="00C17523"/>
    <w:rsid w:val="00C20788"/>
    <w:rsid w:val="00C22F6E"/>
    <w:rsid w:val="00C23B6C"/>
    <w:rsid w:val="00C27BA0"/>
    <w:rsid w:val="00C30229"/>
    <w:rsid w:val="00C344A3"/>
    <w:rsid w:val="00C36839"/>
    <w:rsid w:val="00C36CBE"/>
    <w:rsid w:val="00C37B58"/>
    <w:rsid w:val="00C40126"/>
    <w:rsid w:val="00C41027"/>
    <w:rsid w:val="00C42791"/>
    <w:rsid w:val="00C42B94"/>
    <w:rsid w:val="00C45C4F"/>
    <w:rsid w:val="00C46371"/>
    <w:rsid w:val="00C479E7"/>
    <w:rsid w:val="00C51B60"/>
    <w:rsid w:val="00C53148"/>
    <w:rsid w:val="00C53C11"/>
    <w:rsid w:val="00C54A75"/>
    <w:rsid w:val="00C55BC5"/>
    <w:rsid w:val="00C55E42"/>
    <w:rsid w:val="00C563C9"/>
    <w:rsid w:val="00C566A5"/>
    <w:rsid w:val="00C569A9"/>
    <w:rsid w:val="00C6074A"/>
    <w:rsid w:val="00C61645"/>
    <w:rsid w:val="00C636D8"/>
    <w:rsid w:val="00C63A16"/>
    <w:rsid w:val="00C65769"/>
    <w:rsid w:val="00C70050"/>
    <w:rsid w:val="00C700E8"/>
    <w:rsid w:val="00C739A8"/>
    <w:rsid w:val="00C73EA9"/>
    <w:rsid w:val="00C74529"/>
    <w:rsid w:val="00C777BA"/>
    <w:rsid w:val="00C77C1C"/>
    <w:rsid w:val="00C77F1D"/>
    <w:rsid w:val="00C804A6"/>
    <w:rsid w:val="00C84693"/>
    <w:rsid w:val="00C85BA5"/>
    <w:rsid w:val="00C86922"/>
    <w:rsid w:val="00C86A22"/>
    <w:rsid w:val="00C931DB"/>
    <w:rsid w:val="00C933CD"/>
    <w:rsid w:val="00C93C97"/>
    <w:rsid w:val="00C95AE9"/>
    <w:rsid w:val="00CA0145"/>
    <w:rsid w:val="00CA176C"/>
    <w:rsid w:val="00CA2258"/>
    <w:rsid w:val="00CA37C2"/>
    <w:rsid w:val="00CA7984"/>
    <w:rsid w:val="00CB0328"/>
    <w:rsid w:val="00CB0E94"/>
    <w:rsid w:val="00CB1B9F"/>
    <w:rsid w:val="00CB5671"/>
    <w:rsid w:val="00CC3366"/>
    <w:rsid w:val="00CC36FD"/>
    <w:rsid w:val="00CC4050"/>
    <w:rsid w:val="00CC5FCD"/>
    <w:rsid w:val="00CC6DEF"/>
    <w:rsid w:val="00CD2808"/>
    <w:rsid w:val="00CD69B6"/>
    <w:rsid w:val="00CD6BB2"/>
    <w:rsid w:val="00CD6FD7"/>
    <w:rsid w:val="00CE0F77"/>
    <w:rsid w:val="00CE11C8"/>
    <w:rsid w:val="00CE123F"/>
    <w:rsid w:val="00CE17EC"/>
    <w:rsid w:val="00CE4DB6"/>
    <w:rsid w:val="00CE5302"/>
    <w:rsid w:val="00CE5451"/>
    <w:rsid w:val="00CE6D0C"/>
    <w:rsid w:val="00CE6F01"/>
    <w:rsid w:val="00CE716F"/>
    <w:rsid w:val="00CE75A5"/>
    <w:rsid w:val="00CF0045"/>
    <w:rsid w:val="00CF0431"/>
    <w:rsid w:val="00CF2955"/>
    <w:rsid w:val="00CF30D6"/>
    <w:rsid w:val="00CF44A6"/>
    <w:rsid w:val="00CF4B82"/>
    <w:rsid w:val="00CF5878"/>
    <w:rsid w:val="00CF63B4"/>
    <w:rsid w:val="00CF69DF"/>
    <w:rsid w:val="00D0157B"/>
    <w:rsid w:val="00D0173D"/>
    <w:rsid w:val="00D03876"/>
    <w:rsid w:val="00D054F8"/>
    <w:rsid w:val="00D102C2"/>
    <w:rsid w:val="00D1049E"/>
    <w:rsid w:val="00D10AB9"/>
    <w:rsid w:val="00D10CF7"/>
    <w:rsid w:val="00D13939"/>
    <w:rsid w:val="00D15F96"/>
    <w:rsid w:val="00D16F66"/>
    <w:rsid w:val="00D176BB"/>
    <w:rsid w:val="00D177DD"/>
    <w:rsid w:val="00D20BD1"/>
    <w:rsid w:val="00D218D1"/>
    <w:rsid w:val="00D23390"/>
    <w:rsid w:val="00D25D5E"/>
    <w:rsid w:val="00D272AC"/>
    <w:rsid w:val="00D27B00"/>
    <w:rsid w:val="00D31A14"/>
    <w:rsid w:val="00D31D6A"/>
    <w:rsid w:val="00D31DAA"/>
    <w:rsid w:val="00D325E5"/>
    <w:rsid w:val="00D37DA5"/>
    <w:rsid w:val="00D41DC0"/>
    <w:rsid w:val="00D420DB"/>
    <w:rsid w:val="00D4253A"/>
    <w:rsid w:val="00D42667"/>
    <w:rsid w:val="00D44277"/>
    <w:rsid w:val="00D4489A"/>
    <w:rsid w:val="00D4520D"/>
    <w:rsid w:val="00D45AF2"/>
    <w:rsid w:val="00D47EA6"/>
    <w:rsid w:val="00D52497"/>
    <w:rsid w:val="00D52624"/>
    <w:rsid w:val="00D527C5"/>
    <w:rsid w:val="00D528A2"/>
    <w:rsid w:val="00D54F77"/>
    <w:rsid w:val="00D571CE"/>
    <w:rsid w:val="00D60AD5"/>
    <w:rsid w:val="00D62E88"/>
    <w:rsid w:val="00D632D6"/>
    <w:rsid w:val="00D653D5"/>
    <w:rsid w:val="00D6543A"/>
    <w:rsid w:val="00D65976"/>
    <w:rsid w:val="00D66571"/>
    <w:rsid w:val="00D67335"/>
    <w:rsid w:val="00D67919"/>
    <w:rsid w:val="00D72D1C"/>
    <w:rsid w:val="00D72FBD"/>
    <w:rsid w:val="00D75674"/>
    <w:rsid w:val="00D75839"/>
    <w:rsid w:val="00D7762F"/>
    <w:rsid w:val="00D8094E"/>
    <w:rsid w:val="00D810D6"/>
    <w:rsid w:val="00D81F8B"/>
    <w:rsid w:val="00D82B0D"/>
    <w:rsid w:val="00D84219"/>
    <w:rsid w:val="00D85186"/>
    <w:rsid w:val="00D854CE"/>
    <w:rsid w:val="00D85C4E"/>
    <w:rsid w:val="00D862D7"/>
    <w:rsid w:val="00D90123"/>
    <w:rsid w:val="00D90904"/>
    <w:rsid w:val="00D93B24"/>
    <w:rsid w:val="00D93BE6"/>
    <w:rsid w:val="00D962F1"/>
    <w:rsid w:val="00DA174E"/>
    <w:rsid w:val="00DA1903"/>
    <w:rsid w:val="00DA39BC"/>
    <w:rsid w:val="00DA3BC2"/>
    <w:rsid w:val="00DA60C3"/>
    <w:rsid w:val="00DB2649"/>
    <w:rsid w:val="00DB2F3E"/>
    <w:rsid w:val="00DB4426"/>
    <w:rsid w:val="00DB482E"/>
    <w:rsid w:val="00DB5822"/>
    <w:rsid w:val="00DB620C"/>
    <w:rsid w:val="00DB6C55"/>
    <w:rsid w:val="00DC102C"/>
    <w:rsid w:val="00DC2917"/>
    <w:rsid w:val="00DC3704"/>
    <w:rsid w:val="00DC42F3"/>
    <w:rsid w:val="00DC5971"/>
    <w:rsid w:val="00DC5FF5"/>
    <w:rsid w:val="00DC6393"/>
    <w:rsid w:val="00DC706D"/>
    <w:rsid w:val="00DC7CFC"/>
    <w:rsid w:val="00DC7FD5"/>
    <w:rsid w:val="00DD082C"/>
    <w:rsid w:val="00DD1199"/>
    <w:rsid w:val="00DD25BE"/>
    <w:rsid w:val="00DD44FA"/>
    <w:rsid w:val="00DD4C9C"/>
    <w:rsid w:val="00DD6BDF"/>
    <w:rsid w:val="00DD738A"/>
    <w:rsid w:val="00DE05FD"/>
    <w:rsid w:val="00DE142B"/>
    <w:rsid w:val="00DE1BB9"/>
    <w:rsid w:val="00DE2779"/>
    <w:rsid w:val="00DE50C2"/>
    <w:rsid w:val="00DE7C57"/>
    <w:rsid w:val="00DF09FA"/>
    <w:rsid w:val="00DF1061"/>
    <w:rsid w:val="00DF13DB"/>
    <w:rsid w:val="00DF1C43"/>
    <w:rsid w:val="00DF1E57"/>
    <w:rsid w:val="00DF254C"/>
    <w:rsid w:val="00DF3C79"/>
    <w:rsid w:val="00DF43E4"/>
    <w:rsid w:val="00DF52A8"/>
    <w:rsid w:val="00DF581B"/>
    <w:rsid w:val="00E00137"/>
    <w:rsid w:val="00E00F60"/>
    <w:rsid w:val="00E0197A"/>
    <w:rsid w:val="00E02337"/>
    <w:rsid w:val="00E0313F"/>
    <w:rsid w:val="00E0363C"/>
    <w:rsid w:val="00E04137"/>
    <w:rsid w:val="00E041FD"/>
    <w:rsid w:val="00E04503"/>
    <w:rsid w:val="00E06BFC"/>
    <w:rsid w:val="00E10002"/>
    <w:rsid w:val="00E109F4"/>
    <w:rsid w:val="00E11036"/>
    <w:rsid w:val="00E11664"/>
    <w:rsid w:val="00E12E68"/>
    <w:rsid w:val="00E14228"/>
    <w:rsid w:val="00E17D03"/>
    <w:rsid w:val="00E20D18"/>
    <w:rsid w:val="00E21522"/>
    <w:rsid w:val="00E24AE6"/>
    <w:rsid w:val="00E276D2"/>
    <w:rsid w:val="00E27BF8"/>
    <w:rsid w:val="00E316BD"/>
    <w:rsid w:val="00E31B36"/>
    <w:rsid w:val="00E31D35"/>
    <w:rsid w:val="00E35CCF"/>
    <w:rsid w:val="00E35CFB"/>
    <w:rsid w:val="00E36DC8"/>
    <w:rsid w:val="00E40377"/>
    <w:rsid w:val="00E40BBF"/>
    <w:rsid w:val="00E42328"/>
    <w:rsid w:val="00E434C3"/>
    <w:rsid w:val="00E4356B"/>
    <w:rsid w:val="00E43F04"/>
    <w:rsid w:val="00E44C01"/>
    <w:rsid w:val="00E45329"/>
    <w:rsid w:val="00E45EC1"/>
    <w:rsid w:val="00E46C5F"/>
    <w:rsid w:val="00E474CC"/>
    <w:rsid w:val="00E50D8A"/>
    <w:rsid w:val="00E52567"/>
    <w:rsid w:val="00E564BC"/>
    <w:rsid w:val="00E57C0B"/>
    <w:rsid w:val="00E57CBE"/>
    <w:rsid w:val="00E61B78"/>
    <w:rsid w:val="00E628F2"/>
    <w:rsid w:val="00E65BFE"/>
    <w:rsid w:val="00E700A1"/>
    <w:rsid w:val="00E704B2"/>
    <w:rsid w:val="00E708A0"/>
    <w:rsid w:val="00E71930"/>
    <w:rsid w:val="00E71DD1"/>
    <w:rsid w:val="00E71FE1"/>
    <w:rsid w:val="00E723E4"/>
    <w:rsid w:val="00E7280E"/>
    <w:rsid w:val="00E7445A"/>
    <w:rsid w:val="00E7467C"/>
    <w:rsid w:val="00E74BCF"/>
    <w:rsid w:val="00E75741"/>
    <w:rsid w:val="00E77719"/>
    <w:rsid w:val="00E77C7F"/>
    <w:rsid w:val="00E831A3"/>
    <w:rsid w:val="00E832C3"/>
    <w:rsid w:val="00E83B30"/>
    <w:rsid w:val="00E858AF"/>
    <w:rsid w:val="00E85A76"/>
    <w:rsid w:val="00E86EA3"/>
    <w:rsid w:val="00E87217"/>
    <w:rsid w:val="00E8799F"/>
    <w:rsid w:val="00E87D03"/>
    <w:rsid w:val="00E92990"/>
    <w:rsid w:val="00E939AA"/>
    <w:rsid w:val="00E93CFD"/>
    <w:rsid w:val="00E9542C"/>
    <w:rsid w:val="00E9557A"/>
    <w:rsid w:val="00E97695"/>
    <w:rsid w:val="00EA20AD"/>
    <w:rsid w:val="00EA3916"/>
    <w:rsid w:val="00EA4047"/>
    <w:rsid w:val="00EB02D6"/>
    <w:rsid w:val="00EB1844"/>
    <w:rsid w:val="00EB2982"/>
    <w:rsid w:val="00EB56CF"/>
    <w:rsid w:val="00EB6B5A"/>
    <w:rsid w:val="00EC0C74"/>
    <w:rsid w:val="00EC1EB4"/>
    <w:rsid w:val="00EC24C2"/>
    <w:rsid w:val="00EC2C4B"/>
    <w:rsid w:val="00EC41EF"/>
    <w:rsid w:val="00EC4C44"/>
    <w:rsid w:val="00EC676F"/>
    <w:rsid w:val="00EC7081"/>
    <w:rsid w:val="00ED2D0A"/>
    <w:rsid w:val="00ED6CB5"/>
    <w:rsid w:val="00ED6DB9"/>
    <w:rsid w:val="00ED722D"/>
    <w:rsid w:val="00ED7438"/>
    <w:rsid w:val="00EE0576"/>
    <w:rsid w:val="00EE0E35"/>
    <w:rsid w:val="00EE1293"/>
    <w:rsid w:val="00EE475F"/>
    <w:rsid w:val="00EE7EC0"/>
    <w:rsid w:val="00EF1600"/>
    <w:rsid w:val="00EF27C3"/>
    <w:rsid w:val="00EF3775"/>
    <w:rsid w:val="00EF5DCE"/>
    <w:rsid w:val="00EF6E32"/>
    <w:rsid w:val="00EF6E43"/>
    <w:rsid w:val="00F00370"/>
    <w:rsid w:val="00F02586"/>
    <w:rsid w:val="00F038BE"/>
    <w:rsid w:val="00F061DB"/>
    <w:rsid w:val="00F07CF1"/>
    <w:rsid w:val="00F10C3A"/>
    <w:rsid w:val="00F11974"/>
    <w:rsid w:val="00F11AAA"/>
    <w:rsid w:val="00F13C48"/>
    <w:rsid w:val="00F14223"/>
    <w:rsid w:val="00F16F38"/>
    <w:rsid w:val="00F1718B"/>
    <w:rsid w:val="00F17E5D"/>
    <w:rsid w:val="00F223B5"/>
    <w:rsid w:val="00F2297D"/>
    <w:rsid w:val="00F22C35"/>
    <w:rsid w:val="00F23A98"/>
    <w:rsid w:val="00F265B6"/>
    <w:rsid w:val="00F26805"/>
    <w:rsid w:val="00F40368"/>
    <w:rsid w:val="00F40AE4"/>
    <w:rsid w:val="00F41AC5"/>
    <w:rsid w:val="00F4248B"/>
    <w:rsid w:val="00F42B79"/>
    <w:rsid w:val="00F43167"/>
    <w:rsid w:val="00F4412D"/>
    <w:rsid w:val="00F45BEF"/>
    <w:rsid w:val="00F4770B"/>
    <w:rsid w:val="00F53BA1"/>
    <w:rsid w:val="00F53F13"/>
    <w:rsid w:val="00F556D7"/>
    <w:rsid w:val="00F57B3E"/>
    <w:rsid w:val="00F600C7"/>
    <w:rsid w:val="00F61F33"/>
    <w:rsid w:val="00F627DA"/>
    <w:rsid w:val="00F62C55"/>
    <w:rsid w:val="00F63671"/>
    <w:rsid w:val="00F64F35"/>
    <w:rsid w:val="00F6698B"/>
    <w:rsid w:val="00F669A2"/>
    <w:rsid w:val="00F70279"/>
    <w:rsid w:val="00F72862"/>
    <w:rsid w:val="00F728A9"/>
    <w:rsid w:val="00F7408E"/>
    <w:rsid w:val="00F76ADD"/>
    <w:rsid w:val="00F771E7"/>
    <w:rsid w:val="00F77561"/>
    <w:rsid w:val="00F803DE"/>
    <w:rsid w:val="00F8075C"/>
    <w:rsid w:val="00F80BFF"/>
    <w:rsid w:val="00F8127F"/>
    <w:rsid w:val="00F81F75"/>
    <w:rsid w:val="00F820DF"/>
    <w:rsid w:val="00F8321F"/>
    <w:rsid w:val="00F84B8D"/>
    <w:rsid w:val="00F8516E"/>
    <w:rsid w:val="00F852D2"/>
    <w:rsid w:val="00F8731A"/>
    <w:rsid w:val="00F91B50"/>
    <w:rsid w:val="00F9583E"/>
    <w:rsid w:val="00F961B9"/>
    <w:rsid w:val="00F97C91"/>
    <w:rsid w:val="00FA0EA7"/>
    <w:rsid w:val="00FA0FBA"/>
    <w:rsid w:val="00FA1386"/>
    <w:rsid w:val="00FA2CCF"/>
    <w:rsid w:val="00FA382F"/>
    <w:rsid w:val="00FA501C"/>
    <w:rsid w:val="00FA6945"/>
    <w:rsid w:val="00FA706C"/>
    <w:rsid w:val="00FB1AB4"/>
    <w:rsid w:val="00FB29B7"/>
    <w:rsid w:val="00FB32CB"/>
    <w:rsid w:val="00FB3A5F"/>
    <w:rsid w:val="00FB465E"/>
    <w:rsid w:val="00FB55FD"/>
    <w:rsid w:val="00FB6DF0"/>
    <w:rsid w:val="00FB72EB"/>
    <w:rsid w:val="00FB7358"/>
    <w:rsid w:val="00FB7548"/>
    <w:rsid w:val="00FC0BC1"/>
    <w:rsid w:val="00FC2556"/>
    <w:rsid w:val="00FC292C"/>
    <w:rsid w:val="00FC2BE6"/>
    <w:rsid w:val="00FC3449"/>
    <w:rsid w:val="00FC3504"/>
    <w:rsid w:val="00FC3DA2"/>
    <w:rsid w:val="00FC47F1"/>
    <w:rsid w:val="00FC55DF"/>
    <w:rsid w:val="00FC69F6"/>
    <w:rsid w:val="00FC7172"/>
    <w:rsid w:val="00FD1B22"/>
    <w:rsid w:val="00FD2D69"/>
    <w:rsid w:val="00FD3745"/>
    <w:rsid w:val="00FD6EE8"/>
    <w:rsid w:val="00FE1227"/>
    <w:rsid w:val="00FE43B8"/>
    <w:rsid w:val="00FE6332"/>
    <w:rsid w:val="00FF048B"/>
    <w:rsid w:val="00FF3FE5"/>
    <w:rsid w:val="00FF41D8"/>
    <w:rsid w:val="00FF4D90"/>
    <w:rsid w:val="00FF55F9"/>
    <w:rsid w:val="00FF5636"/>
    <w:rsid w:val="00FF62FE"/>
    <w:rsid w:val="00FF6432"/>
    <w:rsid w:val="00FF6467"/>
    <w:rsid w:val="00FF64F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before="120" w:after="120"/>
        <w:ind w:left="22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34DB8"/>
    <w:rPr>
      <w:rFonts w:eastAsiaTheme="minorEastAsia"/>
      <w:lang w:eastAsia="ru-RU"/>
    </w:rPr>
  </w:style>
  <w:style w:type="paragraph" w:styleId="1">
    <w:name w:val="heading 1"/>
    <w:basedOn w:val="a"/>
    <w:next w:val="a"/>
    <w:link w:val="10"/>
    <w:qFormat/>
    <w:rsid w:val="00BE44F5"/>
    <w:pPr>
      <w:keepNext/>
      <w:keepLines/>
      <w:spacing w:before="240" w:after="240"/>
      <w:ind w:left="0"/>
      <w:jc w:val="center"/>
      <w:outlineLvl w:val="0"/>
    </w:pPr>
    <w:rPr>
      <w:rFonts w:ascii="Times New Roman" w:eastAsiaTheme="majorEastAsia" w:hAnsi="Times New Roman" w:cstheme="majorBidi"/>
      <w:b/>
      <w:bCs/>
      <w:caps/>
      <w:sz w:val="24"/>
      <w:szCs w:val="28"/>
    </w:rPr>
  </w:style>
  <w:style w:type="paragraph" w:styleId="2">
    <w:name w:val="heading 2"/>
    <w:basedOn w:val="a"/>
    <w:next w:val="a0"/>
    <w:link w:val="20"/>
    <w:qFormat/>
    <w:rsid w:val="00734DB8"/>
    <w:pPr>
      <w:keepNext/>
      <w:spacing w:before="240" w:after="240"/>
      <w:ind w:left="0"/>
      <w:jc w:val="center"/>
      <w:outlineLvl w:val="1"/>
    </w:pPr>
    <w:rPr>
      <w:rFonts w:ascii="Times New Roman" w:eastAsia="Times New Roman" w:hAnsi="Times New Roman" w:cs="Arial"/>
      <w:b/>
      <w:bCs/>
      <w:i/>
      <w:iCs/>
      <w:sz w:val="24"/>
      <w:szCs w:val="28"/>
    </w:rPr>
  </w:style>
  <w:style w:type="paragraph" w:styleId="3">
    <w:name w:val="heading 3"/>
    <w:basedOn w:val="a"/>
    <w:next w:val="a"/>
    <w:link w:val="30"/>
    <w:qFormat/>
    <w:rsid w:val="004E6C45"/>
    <w:pPr>
      <w:keepNext/>
      <w:spacing w:before="240" w:after="240"/>
      <w:ind w:left="0"/>
      <w:jc w:val="center"/>
      <w:outlineLvl w:val="2"/>
    </w:pPr>
    <w:rPr>
      <w:rFonts w:ascii="Times New Roman" w:eastAsia="Times New Roman" w:hAnsi="Times New Roman" w:cs="Arial"/>
      <w:bCs/>
      <w:i/>
      <w:sz w:val="24"/>
      <w:szCs w:val="26"/>
    </w:rPr>
  </w:style>
  <w:style w:type="paragraph" w:styleId="4">
    <w:name w:val="heading 4"/>
    <w:basedOn w:val="a"/>
    <w:next w:val="a"/>
    <w:link w:val="40"/>
    <w:unhideWhenUsed/>
    <w:qFormat/>
    <w:rsid w:val="00B20883"/>
    <w:pPr>
      <w:keepNext/>
      <w:spacing w:before="240" w:after="240"/>
      <w:jc w:val="center"/>
      <w:outlineLvl w:val="3"/>
    </w:pPr>
    <w:rPr>
      <w:rFonts w:ascii="Times New Roman" w:eastAsia="Times New Roman" w:hAnsi="Times New Roman" w:cs="Times New Roman"/>
      <w:bCs/>
      <w:sz w:val="28"/>
      <w:szCs w:val="28"/>
      <w:u w:val="single"/>
    </w:rPr>
  </w:style>
  <w:style w:type="paragraph" w:styleId="5">
    <w:name w:val="heading 5"/>
    <w:basedOn w:val="a"/>
    <w:next w:val="a"/>
    <w:link w:val="50"/>
    <w:uiPriority w:val="9"/>
    <w:qFormat/>
    <w:rsid w:val="00B20883"/>
    <w:pPr>
      <w:spacing w:before="240" w:after="60"/>
      <w:outlineLvl w:val="4"/>
    </w:pPr>
    <w:rPr>
      <w:rFonts w:ascii="Calibri" w:eastAsia="Times New Roman" w:hAnsi="Calibri" w:cs="Times New Roman"/>
      <w:b/>
      <w:bCs/>
      <w:i/>
      <w:iCs/>
      <w:sz w:val="26"/>
      <w:szCs w:val="26"/>
      <w:lang w:eastAsia="en-US"/>
    </w:rPr>
  </w:style>
  <w:style w:type="paragraph" w:styleId="7">
    <w:name w:val="heading 7"/>
    <w:basedOn w:val="a"/>
    <w:next w:val="a"/>
    <w:link w:val="70"/>
    <w:uiPriority w:val="9"/>
    <w:qFormat/>
    <w:rsid w:val="00B20883"/>
    <w:pPr>
      <w:spacing w:before="240" w:after="60"/>
      <w:outlineLvl w:val="6"/>
    </w:pPr>
    <w:rPr>
      <w:rFonts w:ascii="Calibri" w:eastAsia="Times New Roman" w:hAnsi="Calibri" w:cs="Times New Roman"/>
      <w:sz w:val="24"/>
      <w:szCs w:val="24"/>
      <w:lang w:eastAsia="en-US"/>
    </w:rPr>
  </w:style>
  <w:style w:type="paragraph" w:styleId="9">
    <w:name w:val="heading 9"/>
    <w:basedOn w:val="a"/>
    <w:next w:val="a"/>
    <w:link w:val="90"/>
    <w:uiPriority w:val="9"/>
    <w:semiHidden/>
    <w:unhideWhenUsed/>
    <w:qFormat/>
    <w:rsid w:val="00AB2D8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E44F5"/>
    <w:rPr>
      <w:rFonts w:ascii="Times New Roman" w:eastAsiaTheme="majorEastAsia" w:hAnsi="Times New Roman" w:cstheme="majorBidi"/>
      <w:b/>
      <w:bCs/>
      <w:caps/>
      <w:sz w:val="24"/>
      <w:szCs w:val="28"/>
      <w:lang w:eastAsia="ru-RU"/>
    </w:rPr>
  </w:style>
  <w:style w:type="paragraph" w:customStyle="1" w:styleId="a0">
    <w:name w:val="Обычный текст"/>
    <w:basedOn w:val="a"/>
    <w:qFormat/>
    <w:rsid w:val="00734DB8"/>
    <w:pPr>
      <w:spacing w:before="0" w:after="0"/>
      <w:ind w:left="0" w:firstLine="709"/>
    </w:pPr>
    <w:rPr>
      <w:rFonts w:ascii="Times New Roman" w:eastAsia="Times New Roman" w:hAnsi="Times New Roman" w:cs="Times New Roman"/>
      <w:sz w:val="24"/>
      <w:szCs w:val="24"/>
      <w:lang w:val="en-US" w:eastAsia="ar-SA" w:bidi="en-US"/>
    </w:rPr>
  </w:style>
  <w:style w:type="character" w:customStyle="1" w:styleId="20">
    <w:name w:val="Заголовок 2 Знак"/>
    <w:basedOn w:val="a1"/>
    <w:link w:val="2"/>
    <w:rsid w:val="00734DB8"/>
    <w:rPr>
      <w:rFonts w:ascii="Times New Roman" w:eastAsia="Times New Roman" w:hAnsi="Times New Roman" w:cs="Arial"/>
      <w:b/>
      <w:bCs/>
      <w:i/>
      <w:iCs/>
      <w:sz w:val="24"/>
      <w:szCs w:val="28"/>
      <w:lang w:eastAsia="ru-RU"/>
    </w:rPr>
  </w:style>
  <w:style w:type="character" w:customStyle="1" w:styleId="30">
    <w:name w:val="Заголовок 3 Знак"/>
    <w:basedOn w:val="a1"/>
    <w:link w:val="3"/>
    <w:rsid w:val="004E6C45"/>
    <w:rPr>
      <w:rFonts w:ascii="Times New Roman" w:eastAsia="Times New Roman" w:hAnsi="Times New Roman" w:cs="Arial"/>
      <w:bCs/>
      <w:i/>
      <w:sz w:val="24"/>
      <w:szCs w:val="26"/>
      <w:lang w:eastAsia="ru-RU"/>
    </w:rPr>
  </w:style>
  <w:style w:type="character" w:customStyle="1" w:styleId="40">
    <w:name w:val="Заголовок 4 Знак"/>
    <w:basedOn w:val="a1"/>
    <w:link w:val="4"/>
    <w:rsid w:val="00B20883"/>
    <w:rPr>
      <w:rFonts w:ascii="Times New Roman" w:eastAsia="Times New Roman" w:hAnsi="Times New Roman" w:cs="Times New Roman"/>
      <w:bCs/>
      <w:sz w:val="28"/>
      <w:szCs w:val="28"/>
      <w:u w:val="single"/>
      <w:lang w:eastAsia="ru-RU"/>
    </w:rPr>
  </w:style>
  <w:style w:type="character" w:customStyle="1" w:styleId="50">
    <w:name w:val="Заголовок 5 Знак"/>
    <w:basedOn w:val="a1"/>
    <w:link w:val="5"/>
    <w:uiPriority w:val="9"/>
    <w:rsid w:val="00B20883"/>
    <w:rPr>
      <w:rFonts w:ascii="Calibri" w:eastAsia="Times New Roman" w:hAnsi="Calibri" w:cs="Times New Roman"/>
      <w:b/>
      <w:bCs/>
      <w:i/>
      <w:iCs/>
      <w:sz w:val="26"/>
      <w:szCs w:val="26"/>
    </w:rPr>
  </w:style>
  <w:style w:type="character" w:customStyle="1" w:styleId="70">
    <w:name w:val="Заголовок 7 Знак"/>
    <w:basedOn w:val="a1"/>
    <w:link w:val="7"/>
    <w:uiPriority w:val="9"/>
    <w:rsid w:val="00B20883"/>
    <w:rPr>
      <w:rFonts w:ascii="Calibri" w:eastAsia="Times New Roman" w:hAnsi="Calibri" w:cs="Times New Roman"/>
      <w:sz w:val="24"/>
      <w:szCs w:val="24"/>
    </w:rPr>
  </w:style>
  <w:style w:type="character" w:styleId="a4">
    <w:name w:val="Hyperlink"/>
    <w:basedOn w:val="a1"/>
    <w:uiPriority w:val="99"/>
    <w:unhideWhenUsed/>
    <w:rsid w:val="00B20883"/>
    <w:rPr>
      <w:color w:val="0000FF"/>
      <w:u w:val="single"/>
    </w:rPr>
  </w:style>
  <w:style w:type="paragraph" w:customStyle="1" w:styleId="a5">
    <w:name w:val="Егор"/>
    <w:basedOn w:val="1"/>
    <w:rsid w:val="00811C13"/>
    <w:pPr>
      <w:keepNext w:val="0"/>
      <w:keepLines w:val="0"/>
      <w:pageBreakBefore/>
      <w:spacing w:after="120"/>
      <w:outlineLvl w:val="9"/>
    </w:pPr>
    <w:rPr>
      <w:rFonts w:eastAsia="Times New Roman" w:cs="Times New Roman"/>
      <w:kern w:val="36"/>
      <w:sz w:val="32"/>
      <w:szCs w:val="32"/>
    </w:rPr>
  </w:style>
  <w:style w:type="paragraph" w:customStyle="1" w:styleId="z2">
    <w:name w:val="z2"/>
    <w:basedOn w:val="a"/>
    <w:rsid w:val="00B20883"/>
    <w:pPr>
      <w:spacing w:before="150" w:after="30"/>
      <w:jc w:val="center"/>
    </w:pPr>
    <w:rPr>
      <w:rFonts w:ascii="Times New Roman" w:eastAsia="Times New Roman" w:hAnsi="Times New Roman" w:cs="Times New Roman"/>
      <w:b/>
      <w:bCs/>
      <w:sz w:val="18"/>
      <w:szCs w:val="18"/>
    </w:rPr>
  </w:style>
  <w:style w:type="paragraph" w:styleId="a6">
    <w:name w:val="No Spacing"/>
    <w:basedOn w:val="a"/>
    <w:link w:val="a7"/>
    <w:uiPriority w:val="1"/>
    <w:qFormat/>
    <w:rsid w:val="00B20883"/>
    <w:pPr>
      <w:spacing w:after="0"/>
    </w:pPr>
    <w:rPr>
      <w:rFonts w:ascii="Times New Roman" w:eastAsia="Calibri" w:hAnsi="Times New Roman" w:cs="Times New Roman"/>
      <w:lang w:eastAsia="en-US"/>
    </w:rPr>
  </w:style>
  <w:style w:type="character" w:customStyle="1" w:styleId="a7">
    <w:name w:val="Без интервала Знак"/>
    <w:basedOn w:val="a1"/>
    <w:link w:val="a6"/>
    <w:rsid w:val="00B20883"/>
    <w:rPr>
      <w:rFonts w:ascii="Times New Roman" w:eastAsia="Calibri" w:hAnsi="Times New Roman" w:cs="Times New Roman"/>
    </w:rPr>
  </w:style>
  <w:style w:type="paragraph" w:styleId="a8">
    <w:name w:val="Balloon Text"/>
    <w:basedOn w:val="a"/>
    <w:link w:val="a9"/>
    <w:uiPriority w:val="99"/>
    <w:unhideWhenUsed/>
    <w:rsid w:val="00B20883"/>
    <w:pPr>
      <w:spacing w:after="0"/>
    </w:pPr>
    <w:rPr>
      <w:rFonts w:ascii="Tahoma" w:hAnsi="Tahoma" w:cs="Tahoma"/>
      <w:sz w:val="16"/>
      <w:szCs w:val="16"/>
    </w:rPr>
  </w:style>
  <w:style w:type="character" w:customStyle="1" w:styleId="a9">
    <w:name w:val="Текст выноски Знак"/>
    <w:basedOn w:val="a1"/>
    <w:link w:val="a8"/>
    <w:uiPriority w:val="99"/>
    <w:rsid w:val="00B20883"/>
    <w:rPr>
      <w:rFonts w:ascii="Tahoma" w:eastAsiaTheme="minorEastAsia" w:hAnsi="Tahoma" w:cs="Tahoma"/>
      <w:sz w:val="16"/>
      <w:szCs w:val="16"/>
      <w:lang w:eastAsia="ru-RU"/>
    </w:rPr>
  </w:style>
  <w:style w:type="paragraph" w:styleId="aa">
    <w:name w:val="Normal (Web)"/>
    <w:aliases w:val="Обычный (Web)1,Обычный (веб) Знак Знак,Обычный (Web) Знак Знак Знак"/>
    <w:basedOn w:val="a"/>
    <w:link w:val="ab"/>
    <w:uiPriority w:val="99"/>
    <w:unhideWhenUsed/>
    <w:rsid w:val="00B20883"/>
    <w:rPr>
      <w:rFonts w:ascii="Times New Roman" w:eastAsia="Times New Roman" w:hAnsi="Times New Roman" w:cs="Times New Roman"/>
      <w:sz w:val="24"/>
      <w:szCs w:val="24"/>
    </w:rPr>
  </w:style>
  <w:style w:type="character" w:customStyle="1" w:styleId="ab">
    <w:name w:val="Обычный (веб) Знак"/>
    <w:aliases w:val="Обычный (Web)1 Знак,Обычный (веб) Знак Знак Знак,Обычный (Web) Знак Знак Знак Знак"/>
    <w:link w:val="aa"/>
    <w:uiPriority w:val="99"/>
    <w:rsid w:val="00B20883"/>
    <w:rPr>
      <w:rFonts w:ascii="Times New Roman" w:eastAsia="Times New Roman" w:hAnsi="Times New Roman" w:cs="Times New Roman"/>
      <w:sz w:val="24"/>
      <w:szCs w:val="24"/>
      <w:lang w:eastAsia="ru-RU"/>
    </w:rPr>
  </w:style>
  <w:style w:type="table" w:styleId="ac">
    <w:name w:val="Table Grid"/>
    <w:aliases w:val="Table Grid Report"/>
    <w:basedOn w:val="a2"/>
    <w:rsid w:val="00B20883"/>
    <w:pPr>
      <w:spacing w:after="0"/>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1">
    <w:name w:val="toc 1"/>
    <w:basedOn w:val="a"/>
    <w:next w:val="a"/>
    <w:autoRedefine/>
    <w:uiPriority w:val="39"/>
    <w:qFormat/>
    <w:rsid w:val="00811C13"/>
    <w:pPr>
      <w:jc w:val="left"/>
    </w:pPr>
    <w:rPr>
      <w:rFonts w:ascii="Times New Roman" w:eastAsia="Calibri" w:hAnsi="Times New Roman" w:cs="Times New Roman"/>
      <w:b/>
      <w:bCs/>
      <w:caps/>
      <w:sz w:val="24"/>
      <w:szCs w:val="32"/>
      <w:lang w:eastAsia="en-US"/>
    </w:rPr>
  </w:style>
  <w:style w:type="paragraph" w:styleId="ad">
    <w:name w:val="TOC Heading"/>
    <w:basedOn w:val="1"/>
    <w:next w:val="a"/>
    <w:uiPriority w:val="39"/>
    <w:qFormat/>
    <w:rsid w:val="00B20883"/>
    <w:pPr>
      <w:outlineLvl w:val="9"/>
    </w:pPr>
    <w:rPr>
      <w:rFonts w:ascii="Cambria" w:eastAsia="Times New Roman" w:hAnsi="Cambria" w:cs="Times New Roman"/>
      <w:color w:val="365F91"/>
      <w:lang w:eastAsia="en-US"/>
    </w:rPr>
  </w:style>
  <w:style w:type="paragraph" w:styleId="21">
    <w:name w:val="toc 2"/>
    <w:basedOn w:val="a"/>
    <w:next w:val="a"/>
    <w:autoRedefine/>
    <w:uiPriority w:val="39"/>
    <w:unhideWhenUsed/>
    <w:qFormat/>
    <w:rsid w:val="006A1069"/>
    <w:pPr>
      <w:tabs>
        <w:tab w:val="right" w:leader="dot" w:pos="9344"/>
      </w:tabs>
      <w:ind w:left="442"/>
      <w:jc w:val="left"/>
    </w:pPr>
    <w:rPr>
      <w:rFonts w:ascii="Times New Roman" w:eastAsia="Calibri" w:hAnsi="Times New Roman" w:cs="Times New Roman"/>
      <w:iCs/>
      <w:sz w:val="24"/>
      <w:szCs w:val="20"/>
      <w:lang w:eastAsia="en-US"/>
    </w:rPr>
  </w:style>
  <w:style w:type="paragraph" w:styleId="31">
    <w:name w:val="toc 3"/>
    <w:basedOn w:val="a"/>
    <w:next w:val="a"/>
    <w:autoRedefine/>
    <w:uiPriority w:val="39"/>
    <w:unhideWhenUsed/>
    <w:qFormat/>
    <w:rsid w:val="00377FB8"/>
    <w:pPr>
      <w:tabs>
        <w:tab w:val="right" w:leader="dot" w:pos="9344"/>
      </w:tabs>
      <w:spacing w:after="0"/>
      <w:ind w:left="663"/>
    </w:pPr>
    <w:rPr>
      <w:rFonts w:ascii="Times New Roman" w:eastAsia="Calibri" w:hAnsi="Times New Roman" w:cs="Times New Roman"/>
      <w:sz w:val="24"/>
      <w:szCs w:val="20"/>
      <w:lang w:eastAsia="en-US"/>
    </w:rPr>
  </w:style>
  <w:style w:type="paragraph" w:customStyle="1" w:styleId="12">
    <w:name w:val="Обычный1"/>
    <w:rsid w:val="00B20883"/>
    <w:pPr>
      <w:widowControl w:val="0"/>
      <w:spacing w:after="0"/>
    </w:pPr>
    <w:rPr>
      <w:rFonts w:ascii="Times New Roman" w:eastAsia="Times New Roman" w:hAnsi="Times New Roman" w:cs="Times New Roman"/>
      <w:snapToGrid w:val="0"/>
      <w:sz w:val="28"/>
      <w:szCs w:val="20"/>
      <w:lang w:val="en-GB" w:eastAsia="ru-RU"/>
    </w:rPr>
  </w:style>
  <w:style w:type="paragraph" w:styleId="ae">
    <w:name w:val="Body Text First Indent"/>
    <w:basedOn w:val="a"/>
    <w:link w:val="af"/>
    <w:semiHidden/>
    <w:unhideWhenUsed/>
    <w:rsid w:val="00734DB8"/>
    <w:pPr>
      <w:spacing w:before="0" w:after="200" w:line="276" w:lineRule="auto"/>
      <w:ind w:left="0" w:firstLine="360"/>
      <w:jc w:val="left"/>
    </w:pPr>
  </w:style>
  <w:style w:type="character" w:customStyle="1" w:styleId="af">
    <w:name w:val="Красная строка Знак"/>
    <w:basedOn w:val="a1"/>
    <w:link w:val="ae"/>
    <w:semiHidden/>
    <w:rsid w:val="00734DB8"/>
    <w:rPr>
      <w:rFonts w:eastAsiaTheme="minorEastAsia"/>
      <w:lang w:eastAsia="ru-RU"/>
    </w:rPr>
  </w:style>
  <w:style w:type="paragraph" w:customStyle="1" w:styleId="0">
    <w:name w:val="КК0"/>
    <w:basedOn w:val="a"/>
    <w:link w:val="00"/>
    <w:qFormat/>
    <w:rsid w:val="00B20883"/>
    <w:pPr>
      <w:ind w:firstLine="709"/>
    </w:pPr>
    <w:rPr>
      <w:rFonts w:ascii="Times New Roman" w:eastAsia="Times New Roman" w:hAnsi="Times New Roman" w:cs="Times New Roman"/>
      <w:sz w:val="26"/>
      <w:szCs w:val="26"/>
    </w:rPr>
  </w:style>
  <w:style w:type="character" w:customStyle="1" w:styleId="00">
    <w:name w:val="КК0 Знак"/>
    <w:basedOn w:val="a1"/>
    <w:link w:val="0"/>
    <w:rsid w:val="00B20883"/>
    <w:rPr>
      <w:rFonts w:ascii="Times New Roman" w:eastAsia="Times New Roman" w:hAnsi="Times New Roman" w:cs="Times New Roman"/>
      <w:sz w:val="26"/>
      <w:szCs w:val="26"/>
      <w:lang w:eastAsia="ru-RU"/>
    </w:rPr>
  </w:style>
  <w:style w:type="character" w:customStyle="1" w:styleId="FontStyle31">
    <w:name w:val="Font Style31"/>
    <w:basedOn w:val="a1"/>
    <w:rsid w:val="00B20883"/>
    <w:rPr>
      <w:rFonts w:ascii="Times New Roman" w:hAnsi="Times New Roman" w:cs="Times New Roman"/>
      <w:sz w:val="16"/>
      <w:szCs w:val="16"/>
    </w:rPr>
  </w:style>
  <w:style w:type="paragraph" w:customStyle="1" w:styleId="32">
    <w:name w:val="Егор3"/>
    <w:basedOn w:val="a5"/>
    <w:rsid w:val="00B20883"/>
    <w:pPr>
      <w:pageBreakBefore w:val="0"/>
      <w:spacing w:before="0" w:after="200" w:line="276" w:lineRule="auto"/>
      <w:ind w:firstLine="851"/>
    </w:pPr>
    <w:rPr>
      <w:rFonts w:eastAsia="Calibri"/>
      <w:b w:val="0"/>
      <w:bCs w:val="0"/>
      <w:i/>
      <w:kern w:val="0"/>
      <w:sz w:val="26"/>
      <w:szCs w:val="22"/>
      <w:lang w:eastAsia="en-US"/>
    </w:rPr>
  </w:style>
  <w:style w:type="paragraph" w:styleId="22">
    <w:name w:val="Body Text 2"/>
    <w:basedOn w:val="a"/>
    <w:link w:val="23"/>
    <w:rsid w:val="00B20883"/>
    <w:pPr>
      <w:spacing w:line="480" w:lineRule="auto"/>
    </w:pPr>
    <w:rPr>
      <w:rFonts w:ascii="Times New Roman" w:eastAsia="Times New Roman" w:hAnsi="Times New Roman" w:cs="Times New Roman"/>
      <w:sz w:val="24"/>
      <w:szCs w:val="24"/>
    </w:rPr>
  </w:style>
  <w:style w:type="character" w:customStyle="1" w:styleId="23">
    <w:name w:val="Основной текст 2 Знак"/>
    <w:basedOn w:val="a1"/>
    <w:link w:val="22"/>
    <w:rsid w:val="00B20883"/>
    <w:rPr>
      <w:rFonts w:ascii="Times New Roman" w:eastAsia="Times New Roman" w:hAnsi="Times New Roman" w:cs="Times New Roman"/>
      <w:sz w:val="24"/>
      <w:szCs w:val="24"/>
      <w:lang w:eastAsia="ru-RU"/>
    </w:rPr>
  </w:style>
  <w:style w:type="paragraph" w:styleId="af0">
    <w:name w:val="Body Text Indent"/>
    <w:aliases w:val="Основной текст 1,Нумерованный список !!,Надин стиль"/>
    <w:basedOn w:val="a"/>
    <w:link w:val="af1"/>
    <w:rsid w:val="00B20883"/>
    <w:pPr>
      <w:ind w:left="283"/>
    </w:pPr>
    <w:rPr>
      <w:rFonts w:ascii="Times New Roman" w:eastAsia="Times New Roman" w:hAnsi="Times New Roman" w:cs="Times New Roman"/>
      <w:sz w:val="24"/>
      <w:szCs w:val="24"/>
    </w:rPr>
  </w:style>
  <w:style w:type="character" w:customStyle="1" w:styleId="af1">
    <w:name w:val="Основной текст с отступом Знак"/>
    <w:aliases w:val="Основной текст 1 Знак,Нумерованный список !! Знак,Надин стиль Знак"/>
    <w:basedOn w:val="a1"/>
    <w:link w:val="af0"/>
    <w:rsid w:val="00B20883"/>
    <w:rPr>
      <w:rFonts w:ascii="Times New Roman" w:eastAsia="Times New Roman" w:hAnsi="Times New Roman" w:cs="Times New Roman"/>
      <w:sz w:val="24"/>
      <w:szCs w:val="24"/>
      <w:lang w:eastAsia="ru-RU"/>
    </w:rPr>
  </w:style>
  <w:style w:type="paragraph" w:styleId="24">
    <w:name w:val="Body Text Indent 2"/>
    <w:basedOn w:val="a"/>
    <w:link w:val="25"/>
    <w:rsid w:val="00B20883"/>
    <w:pPr>
      <w:spacing w:line="480" w:lineRule="auto"/>
      <w:ind w:left="283"/>
    </w:pPr>
    <w:rPr>
      <w:rFonts w:ascii="Times New Roman" w:eastAsia="Times New Roman" w:hAnsi="Times New Roman" w:cs="Times New Roman"/>
      <w:sz w:val="24"/>
      <w:szCs w:val="24"/>
    </w:rPr>
  </w:style>
  <w:style w:type="character" w:customStyle="1" w:styleId="25">
    <w:name w:val="Основной текст с отступом 2 Знак"/>
    <w:basedOn w:val="a1"/>
    <w:link w:val="24"/>
    <w:rsid w:val="00B20883"/>
    <w:rPr>
      <w:rFonts w:ascii="Times New Roman" w:eastAsia="Times New Roman" w:hAnsi="Times New Roman" w:cs="Times New Roman"/>
      <w:sz w:val="24"/>
      <w:szCs w:val="24"/>
      <w:lang w:eastAsia="ru-RU"/>
    </w:rPr>
  </w:style>
  <w:style w:type="paragraph" w:styleId="33">
    <w:name w:val="Body Text 3"/>
    <w:basedOn w:val="a"/>
    <w:link w:val="34"/>
    <w:rsid w:val="00B20883"/>
    <w:rPr>
      <w:rFonts w:ascii="Times New Roman" w:eastAsia="Times New Roman" w:hAnsi="Times New Roman" w:cs="Times New Roman"/>
      <w:sz w:val="16"/>
      <w:szCs w:val="16"/>
    </w:rPr>
  </w:style>
  <w:style w:type="character" w:customStyle="1" w:styleId="34">
    <w:name w:val="Основной текст 3 Знак"/>
    <w:basedOn w:val="a1"/>
    <w:link w:val="33"/>
    <w:rsid w:val="00B20883"/>
    <w:rPr>
      <w:rFonts w:ascii="Times New Roman" w:eastAsia="Times New Roman" w:hAnsi="Times New Roman" w:cs="Times New Roman"/>
      <w:sz w:val="16"/>
      <w:szCs w:val="16"/>
      <w:lang w:eastAsia="ru-RU"/>
    </w:rPr>
  </w:style>
  <w:style w:type="paragraph" w:styleId="af2">
    <w:name w:val="Plain Text"/>
    <w:aliases w:val="Текст1"/>
    <w:basedOn w:val="a"/>
    <w:link w:val="af3"/>
    <w:rsid w:val="00B20883"/>
    <w:pPr>
      <w:spacing w:after="0"/>
    </w:pPr>
    <w:rPr>
      <w:rFonts w:ascii="Courier New" w:eastAsia="Times New Roman" w:hAnsi="Courier New" w:cs="Times New Roman"/>
      <w:sz w:val="20"/>
      <w:szCs w:val="20"/>
    </w:rPr>
  </w:style>
  <w:style w:type="character" w:customStyle="1" w:styleId="af3">
    <w:name w:val="Текст Знак"/>
    <w:aliases w:val="Текст1 Знак"/>
    <w:basedOn w:val="a1"/>
    <w:link w:val="af2"/>
    <w:rsid w:val="00B20883"/>
    <w:rPr>
      <w:rFonts w:ascii="Courier New" w:eastAsia="Times New Roman" w:hAnsi="Courier New" w:cs="Times New Roman"/>
      <w:sz w:val="20"/>
      <w:szCs w:val="20"/>
      <w:lang w:eastAsia="ru-RU"/>
    </w:rPr>
  </w:style>
  <w:style w:type="character" w:customStyle="1" w:styleId="FontStyle15">
    <w:name w:val="Font Style15"/>
    <w:basedOn w:val="a1"/>
    <w:rsid w:val="00B20883"/>
    <w:rPr>
      <w:rFonts w:ascii="Times New Roman" w:hAnsi="Times New Roman" w:cs="Times New Roman" w:hint="default"/>
      <w:sz w:val="26"/>
      <w:szCs w:val="26"/>
    </w:rPr>
  </w:style>
  <w:style w:type="paragraph" w:styleId="af4">
    <w:name w:val="header"/>
    <w:basedOn w:val="a"/>
    <w:link w:val="af5"/>
    <w:unhideWhenUsed/>
    <w:rsid w:val="008425F0"/>
    <w:pPr>
      <w:tabs>
        <w:tab w:val="center" w:pos="4677"/>
        <w:tab w:val="right" w:pos="9355"/>
      </w:tabs>
      <w:suppressAutoHyphens/>
      <w:spacing w:after="0"/>
    </w:pPr>
  </w:style>
  <w:style w:type="character" w:customStyle="1" w:styleId="af5">
    <w:name w:val="Верхний колонтитул Знак"/>
    <w:basedOn w:val="a1"/>
    <w:link w:val="af4"/>
    <w:rsid w:val="008425F0"/>
    <w:rPr>
      <w:rFonts w:eastAsiaTheme="minorEastAsia"/>
      <w:lang w:eastAsia="ru-RU"/>
    </w:rPr>
  </w:style>
  <w:style w:type="paragraph" w:styleId="af6">
    <w:name w:val="footer"/>
    <w:basedOn w:val="a"/>
    <w:link w:val="af7"/>
    <w:uiPriority w:val="99"/>
    <w:unhideWhenUsed/>
    <w:rsid w:val="00B20883"/>
    <w:pPr>
      <w:tabs>
        <w:tab w:val="center" w:pos="4677"/>
        <w:tab w:val="right" w:pos="9355"/>
      </w:tabs>
      <w:spacing w:after="0"/>
    </w:pPr>
    <w:rPr>
      <w:rFonts w:ascii="Times New Roman" w:hAnsi="Times New Roman"/>
      <w:sz w:val="20"/>
    </w:rPr>
  </w:style>
  <w:style w:type="character" w:customStyle="1" w:styleId="af7">
    <w:name w:val="Нижний колонтитул Знак"/>
    <w:basedOn w:val="a1"/>
    <w:link w:val="af6"/>
    <w:uiPriority w:val="99"/>
    <w:rsid w:val="00B20883"/>
    <w:rPr>
      <w:rFonts w:ascii="Times New Roman" w:eastAsiaTheme="minorEastAsia" w:hAnsi="Times New Roman"/>
      <w:sz w:val="20"/>
      <w:lang w:eastAsia="ru-RU"/>
    </w:rPr>
  </w:style>
  <w:style w:type="paragraph" w:customStyle="1" w:styleId="26">
    <w:name w:val="Знак Знак Знак2 Знак Знак Знак Знак Знак Знак Знак"/>
    <w:basedOn w:val="a"/>
    <w:rsid w:val="00B20883"/>
    <w:pPr>
      <w:spacing w:after="0"/>
    </w:pPr>
    <w:rPr>
      <w:rFonts w:ascii="Verdana" w:eastAsia="Times New Roman" w:hAnsi="Verdana" w:cs="Verdana"/>
      <w:sz w:val="20"/>
      <w:szCs w:val="20"/>
      <w:lang w:val="en-US" w:eastAsia="en-US"/>
    </w:rPr>
  </w:style>
  <w:style w:type="paragraph" w:styleId="af8">
    <w:name w:val="caption"/>
    <w:basedOn w:val="a"/>
    <w:next w:val="a"/>
    <w:uiPriority w:val="35"/>
    <w:qFormat/>
    <w:rsid w:val="00B20883"/>
    <w:pPr>
      <w:ind w:left="709"/>
      <w:jc w:val="center"/>
    </w:pPr>
    <w:rPr>
      <w:rFonts w:ascii="Calibri" w:eastAsia="Calibri" w:hAnsi="Calibri" w:cs="Times New Roman"/>
      <w:b/>
      <w:bCs/>
      <w:sz w:val="20"/>
      <w:szCs w:val="20"/>
      <w:lang w:eastAsia="en-US"/>
    </w:rPr>
  </w:style>
  <w:style w:type="paragraph" w:styleId="35">
    <w:name w:val="Body Text Indent 3"/>
    <w:basedOn w:val="a"/>
    <w:link w:val="36"/>
    <w:uiPriority w:val="99"/>
    <w:unhideWhenUsed/>
    <w:rsid w:val="00B20883"/>
    <w:pPr>
      <w:ind w:left="283"/>
    </w:pPr>
    <w:rPr>
      <w:rFonts w:ascii="Calibri" w:eastAsia="Calibri" w:hAnsi="Calibri" w:cs="Times New Roman"/>
      <w:sz w:val="16"/>
      <w:szCs w:val="16"/>
      <w:lang w:eastAsia="en-US"/>
    </w:rPr>
  </w:style>
  <w:style w:type="character" w:customStyle="1" w:styleId="36">
    <w:name w:val="Основной текст с отступом 3 Знак"/>
    <w:basedOn w:val="a1"/>
    <w:link w:val="35"/>
    <w:uiPriority w:val="99"/>
    <w:rsid w:val="00B20883"/>
    <w:rPr>
      <w:rFonts w:ascii="Calibri" w:eastAsia="Calibri" w:hAnsi="Calibri" w:cs="Times New Roman"/>
      <w:sz w:val="16"/>
      <w:szCs w:val="16"/>
    </w:rPr>
  </w:style>
  <w:style w:type="character" w:customStyle="1" w:styleId="af9">
    <w:name w:val="Схема документа Знак"/>
    <w:link w:val="afa"/>
    <w:uiPriority w:val="99"/>
    <w:semiHidden/>
    <w:rsid w:val="00B20883"/>
    <w:rPr>
      <w:rFonts w:ascii="Tahoma" w:eastAsia="Calibri" w:hAnsi="Tahoma" w:cs="Tahoma"/>
      <w:sz w:val="20"/>
      <w:szCs w:val="20"/>
      <w:shd w:val="clear" w:color="auto" w:fill="000080"/>
    </w:rPr>
  </w:style>
  <w:style w:type="paragraph" w:styleId="afa">
    <w:name w:val="Document Map"/>
    <w:basedOn w:val="a"/>
    <w:link w:val="af9"/>
    <w:uiPriority w:val="99"/>
    <w:semiHidden/>
    <w:rsid w:val="00B20883"/>
    <w:pPr>
      <w:shd w:val="clear" w:color="auto" w:fill="000080"/>
    </w:pPr>
    <w:rPr>
      <w:rFonts w:ascii="Tahoma" w:eastAsia="Calibri" w:hAnsi="Tahoma" w:cs="Tahoma"/>
      <w:sz w:val="20"/>
      <w:szCs w:val="20"/>
      <w:lang w:eastAsia="en-US"/>
    </w:rPr>
  </w:style>
  <w:style w:type="character" w:customStyle="1" w:styleId="13">
    <w:name w:val="Схема документа Знак1"/>
    <w:basedOn w:val="a1"/>
    <w:uiPriority w:val="99"/>
    <w:semiHidden/>
    <w:rsid w:val="00B20883"/>
    <w:rPr>
      <w:rFonts w:ascii="Tahoma" w:eastAsiaTheme="minorEastAsia" w:hAnsi="Tahoma" w:cs="Tahoma"/>
      <w:sz w:val="16"/>
      <w:szCs w:val="16"/>
      <w:lang w:eastAsia="ru-RU"/>
    </w:rPr>
  </w:style>
  <w:style w:type="paragraph" w:customStyle="1" w:styleId="afb">
    <w:name w:val="заголовок таблицы"/>
    <w:basedOn w:val="a"/>
    <w:link w:val="afc"/>
    <w:rsid w:val="00B20883"/>
    <w:pPr>
      <w:spacing w:line="312" w:lineRule="auto"/>
      <w:jc w:val="center"/>
    </w:pPr>
    <w:rPr>
      <w:rFonts w:ascii="Times New Roman" w:eastAsia="Times New Roman" w:hAnsi="Times New Roman" w:cs="Times New Roman"/>
      <w:b/>
      <w:sz w:val="26"/>
      <w:szCs w:val="24"/>
    </w:rPr>
  </w:style>
  <w:style w:type="character" w:customStyle="1" w:styleId="afc">
    <w:name w:val="заголовок таблицы Знак"/>
    <w:link w:val="afb"/>
    <w:rsid w:val="00B20883"/>
    <w:rPr>
      <w:rFonts w:ascii="Times New Roman" w:eastAsia="Times New Roman" w:hAnsi="Times New Roman" w:cs="Times New Roman"/>
      <w:b/>
      <w:sz w:val="26"/>
      <w:szCs w:val="24"/>
      <w:lang w:eastAsia="ru-RU"/>
    </w:rPr>
  </w:style>
  <w:style w:type="paragraph" w:customStyle="1" w:styleId="afd">
    <w:name w:val="Основной"/>
    <w:basedOn w:val="a"/>
    <w:link w:val="afe"/>
    <w:rsid w:val="00B20883"/>
    <w:pPr>
      <w:spacing w:after="0" w:line="312" w:lineRule="auto"/>
      <w:ind w:firstLine="720"/>
    </w:pPr>
    <w:rPr>
      <w:rFonts w:ascii="Times New Roman" w:eastAsia="Times New Roman" w:hAnsi="Times New Roman" w:cs="Times New Roman"/>
      <w:sz w:val="28"/>
      <w:szCs w:val="24"/>
    </w:rPr>
  </w:style>
  <w:style w:type="character" w:customStyle="1" w:styleId="afe">
    <w:name w:val="Основной Знак"/>
    <w:link w:val="afd"/>
    <w:rsid w:val="00B20883"/>
    <w:rPr>
      <w:rFonts w:ascii="Times New Roman" w:eastAsia="Times New Roman" w:hAnsi="Times New Roman" w:cs="Times New Roman"/>
      <w:sz w:val="28"/>
      <w:szCs w:val="24"/>
      <w:lang w:eastAsia="ru-RU"/>
    </w:rPr>
  </w:style>
  <w:style w:type="paragraph" w:styleId="aff">
    <w:name w:val="Subtitle"/>
    <w:basedOn w:val="a"/>
    <w:next w:val="a"/>
    <w:link w:val="aff0"/>
    <w:qFormat/>
    <w:rsid w:val="00B20883"/>
    <w:pPr>
      <w:spacing w:after="60"/>
      <w:jc w:val="center"/>
      <w:outlineLvl w:val="1"/>
    </w:pPr>
    <w:rPr>
      <w:rFonts w:ascii="Cambria" w:eastAsia="Times New Roman" w:hAnsi="Cambria" w:cs="Times New Roman"/>
      <w:sz w:val="24"/>
      <w:szCs w:val="24"/>
      <w:lang w:eastAsia="en-US"/>
    </w:rPr>
  </w:style>
  <w:style w:type="character" w:customStyle="1" w:styleId="aff0">
    <w:name w:val="Подзаголовок Знак"/>
    <w:basedOn w:val="a1"/>
    <w:link w:val="aff"/>
    <w:rsid w:val="00B20883"/>
    <w:rPr>
      <w:rFonts w:ascii="Cambria" w:eastAsia="Times New Roman" w:hAnsi="Cambria" w:cs="Times New Roman"/>
      <w:sz w:val="24"/>
      <w:szCs w:val="24"/>
    </w:rPr>
  </w:style>
  <w:style w:type="paragraph" w:styleId="27">
    <w:name w:val="Quote"/>
    <w:basedOn w:val="a"/>
    <w:next w:val="a"/>
    <w:link w:val="28"/>
    <w:uiPriority w:val="29"/>
    <w:qFormat/>
    <w:rsid w:val="00B20883"/>
    <w:rPr>
      <w:rFonts w:ascii="Calibri" w:eastAsia="Calibri" w:hAnsi="Calibri" w:cs="Times New Roman"/>
      <w:i/>
      <w:iCs/>
      <w:color w:val="000000"/>
      <w:lang w:eastAsia="en-US"/>
    </w:rPr>
  </w:style>
  <w:style w:type="character" w:customStyle="1" w:styleId="28">
    <w:name w:val="Цитата 2 Знак"/>
    <w:basedOn w:val="a1"/>
    <w:link w:val="27"/>
    <w:uiPriority w:val="29"/>
    <w:rsid w:val="00B20883"/>
    <w:rPr>
      <w:rFonts w:ascii="Calibri" w:eastAsia="Calibri" w:hAnsi="Calibri" w:cs="Times New Roman"/>
      <w:i/>
      <w:iCs/>
      <w:color w:val="000000"/>
    </w:rPr>
  </w:style>
  <w:style w:type="paragraph" w:customStyle="1" w:styleId="aff1">
    <w:name w:val="ПодзаголовокКАТЯ"/>
    <w:basedOn w:val="aff"/>
    <w:qFormat/>
    <w:rsid w:val="00B20883"/>
    <w:rPr>
      <w:rFonts w:ascii="Times New Roman" w:hAnsi="Times New Roman"/>
      <w:i/>
      <w:sz w:val="26"/>
      <w:szCs w:val="26"/>
    </w:rPr>
  </w:style>
  <w:style w:type="paragraph" w:styleId="41">
    <w:name w:val="toc 4"/>
    <w:basedOn w:val="a"/>
    <w:next w:val="a"/>
    <w:autoRedefine/>
    <w:uiPriority w:val="39"/>
    <w:unhideWhenUsed/>
    <w:rsid w:val="00B20883"/>
    <w:pPr>
      <w:spacing w:after="0"/>
      <w:ind w:left="660"/>
    </w:pPr>
    <w:rPr>
      <w:rFonts w:ascii="Calibri" w:eastAsia="Calibri" w:hAnsi="Calibri" w:cs="Times New Roman"/>
      <w:sz w:val="20"/>
      <w:szCs w:val="20"/>
      <w:lang w:eastAsia="en-US"/>
    </w:rPr>
  </w:style>
  <w:style w:type="paragraph" w:styleId="51">
    <w:name w:val="toc 5"/>
    <w:basedOn w:val="a"/>
    <w:next w:val="a"/>
    <w:autoRedefine/>
    <w:uiPriority w:val="39"/>
    <w:unhideWhenUsed/>
    <w:rsid w:val="00B20883"/>
    <w:pPr>
      <w:spacing w:after="0"/>
      <w:ind w:left="880"/>
    </w:pPr>
    <w:rPr>
      <w:rFonts w:ascii="Calibri" w:eastAsia="Calibri" w:hAnsi="Calibri" w:cs="Times New Roman"/>
      <w:sz w:val="20"/>
      <w:szCs w:val="20"/>
      <w:lang w:eastAsia="en-US"/>
    </w:rPr>
  </w:style>
  <w:style w:type="paragraph" w:styleId="6">
    <w:name w:val="toc 6"/>
    <w:basedOn w:val="a"/>
    <w:next w:val="a"/>
    <w:autoRedefine/>
    <w:uiPriority w:val="39"/>
    <w:unhideWhenUsed/>
    <w:rsid w:val="00B20883"/>
    <w:pPr>
      <w:spacing w:after="0"/>
      <w:ind w:left="1100"/>
    </w:pPr>
    <w:rPr>
      <w:rFonts w:ascii="Calibri" w:eastAsia="Calibri" w:hAnsi="Calibri" w:cs="Times New Roman"/>
      <w:sz w:val="20"/>
      <w:szCs w:val="20"/>
      <w:lang w:eastAsia="en-US"/>
    </w:rPr>
  </w:style>
  <w:style w:type="paragraph" w:styleId="71">
    <w:name w:val="toc 7"/>
    <w:basedOn w:val="a"/>
    <w:next w:val="a"/>
    <w:autoRedefine/>
    <w:uiPriority w:val="39"/>
    <w:unhideWhenUsed/>
    <w:rsid w:val="00B20883"/>
    <w:pPr>
      <w:spacing w:after="0"/>
      <w:ind w:left="1320"/>
    </w:pPr>
    <w:rPr>
      <w:rFonts w:ascii="Calibri" w:eastAsia="Calibri" w:hAnsi="Calibri" w:cs="Times New Roman"/>
      <w:sz w:val="20"/>
      <w:szCs w:val="20"/>
      <w:lang w:eastAsia="en-US"/>
    </w:rPr>
  </w:style>
  <w:style w:type="paragraph" w:styleId="8">
    <w:name w:val="toc 8"/>
    <w:basedOn w:val="a"/>
    <w:next w:val="a"/>
    <w:autoRedefine/>
    <w:uiPriority w:val="39"/>
    <w:unhideWhenUsed/>
    <w:rsid w:val="00B20883"/>
    <w:pPr>
      <w:spacing w:after="0"/>
      <w:ind w:left="1540"/>
    </w:pPr>
    <w:rPr>
      <w:rFonts w:ascii="Calibri" w:eastAsia="Calibri" w:hAnsi="Calibri" w:cs="Times New Roman"/>
      <w:sz w:val="20"/>
      <w:szCs w:val="20"/>
      <w:lang w:eastAsia="en-US"/>
    </w:rPr>
  </w:style>
  <w:style w:type="paragraph" w:styleId="91">
    <w:name w:val="toc 9"/>
    <w:basedOn w:val="a"/>
    <w:next w:val="a"/>
    <w:autoRedefine/>
    <w:uiPriority w:val="39"/>
    <w:unhideWhenUsed/>
    <w:rsid w:val="00B20883"/>
    <w:pPr>
      <w:spacing w:after="0"/>
      <w:ind w:left="1760"/>
    </w:pPr>
    <w:rPr>
      <w:rFonts w:ascii="Calibri" w:eastAsia="Calibri" w:hAnsi="Calibri" w:cs="Times New Roman"/>
      <w:sz w:val="20"/>
      <w:szCs w:val="20"/>
      <w:lang w:eastAsia="en-US"/>
    </w:rPr>
  </w:style>
  <w:style w:type="character" w:styleId="aff2">
    <w:name w:val="page number"/>
    <w:basedOn w:val="a1"/>
    <w:rsid w:val="00B20883"/>
  </w:style>
  <w:style w:type="character" w:customStyle="1" w:styleId="aff3">
    <w:name w:val="Текст концевой сноски Знак"/>
    <w:link w:val="aff4"/>
    <w:uiPriority w:val="99"/>
    <w:semiHidden/>
    <w:rsid w:val="00B20883"/>
    <w:rPr>
      <w:rFonts w:ascii="Calibri" w:eastAsia="Calibri" w:hAnsi="Calibri" w:cs="Times New Roman"/>
      <w:sz w:val="20"/>
      <w:szCs w:val="20"/>
    </w:rPr>
  </w:style>
  <w:style w:type="paragraph" w:styleId="aff4">
    <w:name w:val="endnote text"/>
    <w:basedOn w:val="a"/>
    <w:link w:val="aff3"/>
    <w:uiPriority w:val="99"/>
    <w:semiHidden/>
    <w:unhideWhenUsed/>
    <w:rsid w:val="00B20883"/>
    <w:rPr>
      <w:rFonts w:ascii="Calibri" w:eastAsia="Calibri" w:hAnsi="Calibri" w:cs="Times New Roman"/>
      <w:sz w:val="20"/>
      <w:szCs w:val="20"/>
      <w:lang w:eastAsia="en-US"/>
    </w:rPr>
  </w:style>
  <w:style w:type="character" w:customStyle="1" w:styleId="14">
    <w:name w:val="Текст концевой сноски Знак1"/>
    <w:basedOn w:val="a1"/>
    <w:uiPriority w:val="99"/>
    <w:semiHidden/>
    <w:rsid w:val="00B20883"/>
    <w:rPr>
      <w:rFonts w:eastAsiaTheme="minorEastAsia"/>
      <w:sz w:val="20"/>
      <w:szCs w:val="20"/>
      <w:lang w:eastAsia="ru-RU"/>
    </w:rPr>
  </w:style>
  <w:style w:type="paragraph" w:styleId="aff5">
    <w:name w:val="footnote text"/>
    <w:basedOn w:val="a"/>
    <w:link w:val="aff6"/>
    <w:uiPriority w:val="99"/>
    <w:unhideWhenUsed/>
    <w:rsid w:val="00B20883"/>
    <w:rPr>
      <w:rFonts w:ascii="Calibri" w:eastAsia="Calibri" w:hAnsi="Calibri" w:cs="Times New Roman"/>
      <w:sz w:val="20"/>
      <w:szCs w:val="20"/>
      <w:lang w:eastAsia="en-US"/>
    </w:rPr>
  </w:style>
  <w:style w:type="character" w:customStyle="1" w:styleId="aff6">
    <w:name w:val="Текст сноски Знак"/>
    <w:basedOn w:val="a1"/>
    <w:link w:val="aff5"/>
    <w:uiPriority w:val="99"/>
    <w:rsid w:val="00B20883"/>
    <w:rPr>
      <w:rFonts w:ascii="Calibri" w:eastAsia="Calibri" w:hAnsi="Calibri" w:cs="Times New Roman"/>
      <w:sz w:val="20"/>
      <w:szCs w:val="20"/>
    </w:rPr>
  </w:style>
  <w:style w:type="paragraph" w:customStyle="1" w:styleId="aff7">
    <w:name w:val="Новый абзац"/>
    <w:basedOn w:val="a"/>
    <w:link w:val="29"/>
    <w:rsid w:val="00B20883"/>
    <w:pPr>
      <w:ind w:firstLine="567"/>
    </w:pPr>
    <w:rPr>
      <w:rFonts w:ascii="Arial" w:eastAsia="Times New Roman" w:hAnsi="Arial" w:cs="Times New Roman"/>
      <w:sz w:val="24"/>
      <w:szCs w:val="20"/>
    </w:rPr>
  </w:style>
  <w:style w:type="character" w:customStyle="1" w:styleId="29">
    <w:name w:val="Новый абзац Знак2"/>
    <w:link w:val="aff7"/>
    <w:rsid w:val="00B20883"/>
    <w:rPr>
      <w:rFonts w:ascii="Arial" w:eastAsia="Times New Roman" w:hAnsi="Arial" w:cs="Times New Roman"/>
      <w:sz w:val="24"/>
      <w:szCs w:val="20"/>
      <w:lang w:eastAsia="ru-RU"/>
    </w:rPr>
  </w:style>
  <w:style w:type="paragraph" w:customStyle="1" w:styleId="15">
    <w:name w:val="Подзаголовок1катя"/>
    <w:basedOn w:val="aff"/>
    <w:qFormat/>
    <w:rsid w:val="00B20883"/>
    <w:pPr>
      <w:spacing w:after="120"/>
      <w:ind w:firstLine="709"/>
    </w:pPr>
    <w:rPr>
      <w:rFonts w:ascii="Times New Roman" w:hAnsi="Times New Roman"/>
      <w:sz w:val="26"/>
      <w:szCs w:val="26"/>
      <w:u w:val="single"/>
      <w:lang w:eastAsia="ru-RU"/>
    </w:rPr>
  </w:style>
  <w:style w:type="paragraph" w:customStyle="1" w:styleId="2a">
    <w:name w:val="Егор2"/>
    <w:basedOn w:val="3"/>
    <w:link w:val="2b"/>
    <w:rsid w:val="00811C13"/>
    <w:pPr>
      <w:keepLines/>
      <w:spacing w:before="120" w:after="120"/>
      <w:ind w:left="1429" w:hanging="720"/>
      <w:outlineLvl w:val="9"/>
    </w:pPr>
    <w:rPr>
      <w:rFonts w:cs="Times New Roman"/>
      <w:lang w:eastAsia="en-US"/>
    </w:rPr>
  </w:style>
  <w:style w:type="character" w:customStyle="1" w:styleId="2b">
    <w:name w:val="Егор2 Знак"/>
    <w:link w:val="2a"/>
    <w:rsid w:val="00811C13"/>
    <w:rPr>
      <w:rFonts w:ascii="Times New Roman" w:eastAsia="Times New Roman" w:hAnsi="Times New Roman" w:cs="Times New Roman"/>
      <w:bCs/>
      <w:i/>
      <w:sz w:val="24"/>
      <w:szCs w:val="26"/>
    </w:rPr>
  </w:style>
  <w:style w:type="paragraph" w:styleId="aff8">
    <w:name w:val="Title"/>
    <w:basedOn w:val="a"/>
    <w:next w:val="a"/>
    <w:link w:val="aff9"/>
    <w:qFormat/>
    <w:rsid w:val="00B20883"/>
    <w:pPr>
      <w:spacing w:before="240" w:after="60"/>
      <w:jc w:val="center"/>
      <w:outlineLvl w:val="0"/>
    </w:pPr>
    <w:rPr>
      <w:rFonts w:ascii="Cambria" w:eastAsia="Times New Roman" w:hAnsi="Cambria" w:cs="Times New Roman"/>
      <w:b/>
      <w:bCs/>
      <w:kern w:val="28"/>
      <w:sz w:val="32"/>
      <w:szCs w:val="32"/>
      <w:lang w:eastAsia="en-US"/>
    </w:rPr>
  </w:style>
  <w:style w:type="character" w:customStyle="1" w:styleId="aff9">
    <w:name w:val="Название Знак"/>
    <w:basedOn w:val="a1"/>
    <w:link w:val="aff8"/>
    <w:uiPriority w:val="10"/>
    <w:rsid w:val="00B20883"/>
    <w:rPr>
      <w:rFonts w:ascii="Cambria" w:eastAsia="Times New Roman" w:hAnsi="Cambria" w:cs="Times New Roman"/>
      <w:b/>
      <w:bCs/>
      <w:kern w:val="28"/>
      <w:sz w:val="32"/>
      <w:szCs w:val="32"/>
    </w:rPr>
  </w:style>
  <w:style w:type="paragraph" w:customStyle="1" w:styleId="S">
    <w:name w:val="S_Маркированный"/>
    <w:basedOn w:val="affa"/>
    <w:link w:val="S0"/>
    <w:autoRedefine/>
    <w:rsid w:val="00B20883"/>
    <w:pPr>
      <w:spacing w:after="0"/>
      <w:contextualSpacing w:val="0"/>
    </w:pPr>
    <w:rPr>
      <w:rFonts w:ascii="Times New Roman" w:eastAsia="Calibri" w:hAnsi="Times New Roman" w:cs="Times New Roman"/>
      <w:color w:val="FF0000"/>
      <w:sz w:val="26"/>
      <w:szCs w:val="26"/>
    </w:rPr>
  </w:style>
  <w:style w:type="paragraph" w:styleId="affa">
    <w:name w:val="List Bullet"/>
    <w:basedOn w:val="a"/>
    <w:uiPriority w:val="99"/>
    <w:semiHidden/>
    <w:unhideWhenUsed/>
    <w:rsid w:val="00B20883"/>
    <w:pPr>
      <w:ind w:left="1429" w:hanging="360"/>
      <w:contextualSpacing/>
    </w:pPr>
  </w:style>
  <w:style w:type="character" w:customStyle="1" w:styleId="S0">
    <w:name w:val="S_Маркированный Знак"/>
    <w:basedOn w:val="a1"/>
    <w:link w:val="S"/>
    <w:rsid w:val="00B20883"/>
    <w:rPr>
      <w:rFonts w:ascii="Times New Roman" w:eastAsia="Calibri" w:hAnsi="Times New Roman" w:cs="Times New Roman"/>
      <w:color w:val="FF0000"/>
      <w:sz w:val="26"/>
      <w:szCs w:val="26"/>
      <w:lang w:eastAsia="ru-RU"/>
    </w:rPr>
  </w:style>
  <w:style w:type="paragraph" w:customStyle="1" w:styleId="ConsNormal">
    <w:name w:val="ConsNormal"/>
    <w:rsid w:val="00B20883"/>
    <w:pPr>
      <w:widowControl w:val="0"/>
      <w:autoSpaceDE w:val="0"/>
      <w:autoSpaceDN w:val="0"/>
      <w:adjustRightInd w:val="0"/>
      <w:spacing w:after="0"/>
      <w:ind w:right="19772" w:firstLine="720"/>
    </w:pPr>
    <w:rPr>
      <w:rFonts w:ascii="Arial" w:eastAsia="Times New Roman" w:hAnsi="Arial" w:cs="Arial"/>
      <w:sz w:val="20"/>
      <w:szCs w:val="20"/>
      <w:lang w:eastAsia="ru-RU"/>
    </w:rPr>
  </w:style>
  <w:style w:type="paragraph" w:customStyle="1" w:styleId="16">
    <w:name w:val="Абзац списка1"/>
    <w:basedOn w:val="a"/>
    <w:qFormat/>
    <w:rsid w:val="00B20883"/>
    <w:pPr>
      <w:spacing w:before="100" w:beforeAutospacing="1" w:after="100" w:afterAutospacing="1"/>
      <w:ind w:firstLine="709"/>
      <w:contextualSpacing/>
    </w:pPr>
    <w:rPr>
      <w:rFonts w:ascii="Arial Narrow" w:eastAsia="Calibri" w:hAnsi="Arial Narrow" w:cs="Times New Roman"/>
      <w:sz w:val="28"/>
      <w:lang w:eastAsia="en-US"/>
    </w:rPr>
  </w:style>
  <w:style w:type="paragraph" w:customStyle="1" w:styleId="Tabl">
    <w:name w:val="Tabl"/>
    <w:basedOn w:val="a"/>
    <w:rsid w:val="00B20883"/>
    <w:pPr>
      <w:keepNext/>
      <w:spacing w:after="0"/>
      <w:jc w:val="right"/>
    </w:pPr>
    <w:rPr>
      <w:rFonts w:ascii="Trebuchet MS" w:eastAsia="Times New Roman" w:hAnsi="Trebuchet MS" w:cs="Times New Roman"/>
      <w:i/>
      <w:sz w:val="24"/>
      <w:szCs w:val="24"/>
    </w:rPr>
  </w:style>
  <w:style w:type="paragraph" w:customStyle="1" w:styleId="Tabn">
    <w:name w:val="Tab_n"/>
    <w:basedOn w:val="a"/>
    <w:link w:val="Tabn2"/>
    <w:autoRedefine/>
    <w:rsid w:val="00734DB8"/>
    <w:pPr>
      <w:keepNext/>
      <w:spacing w:before="0" w:after="0"/>
      <w:ind w:left="0"/>
      <w:jc w:val="center"/>
    </w:pPr>
    <w:rPr>
      <w:rFonts w:ascii="Trebuchet MS" w:eastAsia="Times New Roman" w:hAnsi="Trebuchet MS" w:cs="Times New Roman"/>
      <w:i/>
      <w:w w:val="103"/>
      <w:sz w:val="24"/>
      <w:szCs w:val="24"/>
      <w:lang w:eastAsia="en-US"/>
    </w:rPr>
  </w:style>
  <w:style w:type="character" w:customStyle="1" w:styleId="Tabn2">
    <w:name w:val="Tab_n Знак2"/>
    <w:link w:val="Tabn"/>
    <w:rsid w:val="00B20883"/>
    <w:rPr>
      <w:rFonts w:ascii="Trebuchet MS" w:eastAsia="Times New Roman" w:hAnsi="Trebuchet MS" w:cs="Times New Roman"/>
      <w:i/>
      <w:w w:val="103"/>
      <w:sz w:val="24"/>
      <w:szCs w:val="24"/>
    </w:rPr>
  </w:style>
  <w:style w:type="character" w:customStyle="1" w:styleId="FontStyle80">
    <w:name w:val="Font Style80"/>
    <w:rsid w:val="00B20883"/>
    <w:rPr>
      <w:rFonts w:ascii="Times New Roman" w:hAnsi="Times New Roman" w:cs="Times New Roman"/>
      <w:b/>
      <w:bCs/>
      <w:sz w:val="26"/>
      <w:szCs w:val="26"/>
    </w:rPr>
  </w:style>
  <w:style w:type="paragraph" w:customStyle="1" w:styleId="42">
    <w:name w:val="Егор4"/>
    <w:basedOn w:val="a"/>
    <w:qFormat/>
    <w:rsid w:val="00B20883"/>
    <w:pPr>
      <w:ind w:firstLine="851"/>
      <w:jc w:val="center"/>
    </w:pPr>
    <w:rPr>
      <w:rFonts w:ascii="Times New Roman" w:eastAsia="Calibri" w:hAnsi="Times New Roman" w:cs="Times New Roman"/>
      <w:sz w:val="26"/>
      <w:u w:val="single"/>
      <w:lang w:eastAsia="en-US"/>
    </w:rPr>
  </w:style>
  <w:style w:type="paragraph" w:customStyle="1" w:styleId="f">
    <w:name w:val="f"/>
    <w:basedOn w:val="a"/>
    <w:rsid w:val="00B20883"/>
    <w:pPr>
      <w:spacing w:before="100" w:beforeAutospacing="1" w:after="100" w:afterAutospacing="1"/>
    </w:pPr>
    <w:rPr>
      <w:rFonts w:ascii="Times New Roman" w:eastAsia="Times New Roman" w:hAnsi="Times New Roman" w:cs="Times New Roman"/>
      <w:sz w:val="24"/>
      <w:szCs w:val="24"/>
    </w:rPr>
  </w:style>
  <w:style w:type="paragraph" w:customStyle="1" w:styleId="oblasttxt">
    <w:name w:val="oblasttxt"/>
    <w:basedOn w:val="a"/>
    <w:rsid w:val="00B20883"/>
    <w:pPr>
      <w:spacing w:before="100" w:beforeAutospacing="1" w:after="100" w:afterAutospacing="1"/>
    </w:pPr>
    <w:rPr>
      <w:rFonts w:ascii="Times New Roman" w:eastAsia="Times New Roman" w:hAnsi="Times New Roman" w:cs="Times New Roman"/>
      <w:sz w:val="24"/>
      <w:szCs w:val="24"/>
    </w:rPr>
  </w:style>
  <w:style w:type="paragraph" w:customStyle="1" w:styleId="Style4">
    <w:name w:val="Style4"/>
    <w:basedOn w:val="a"/>
    <w:rsid w:val="00B20883"/>
    <w:pPr>
      <w:widowControl w:val="0"/>
      <w:autoSpaceDE w:val="0"/>
      <w:autoSpaceDN w:val="0"/>
      <w:adjustRightInd w:val="0"/>
      <w:spacing w:after="0" w:line="334" w:lineRule="exact"/>
      <w:ind w:firstLine="746"/>
    </w:pPr>
    <w:rPr>
      <w:rFonts w:ascii="Times New Roman" w:eastAsia="Times New Roman" w:hAnsi="Times New Roman" w:cs="Times New Roman"/>
      <w:sz w:val="24"/>
      <w:szCs w:val="24"/>
    </w:rPr>
  </w:style>
  <w:style w:type="table" w:styleId="-3">
    <w:name w:val="Light List Accent 3"/>
    <w:basedOn w:val="a2"/>
    <w:uiPriority w:val="61"/>
    <w:rsid w:val="00B20883"/>
    <w:pPr>
      <w:spacing w:after="0"/>
    </w:pPr>
    <w:rPr>
      <w:rFonts w:eastAsiaTheme="minorEastAsia"/>
      <w:lang w:eastAsia="ru-RU"/>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1">
    <w:name w:val="Светлый список - Акцент 11"/>
    <w:basedOn w:val="a2"/>
    <w:uiPriority w:val="61"/>
    <w:rsid w:val="00B20883"/>
    <w:pPr>
      <w:spacing w:after="0"/>
    </w:pPr>
    <w:rPr>
      <w:rFonts w:eastAsiaTheme="minorEastAsia"/>
      <w:lang w:eastAsia="ru-R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cimalAligned">
    <w:name w:val="Decimal Aligned"/>
    <w:basedOn w:val="a"/>
    <w:uiPriority w:val="40"/>
    <w:qFormat/>
    <w:rsid w:val="00B20883"/>
    <w:pPr>
      <w:tabs>
        <w:tab w:val="decimal" w:pos="360"/>
      </w:tabs>
    </w:pPr>
    <w:rPr>
      <w:rFonts w:eastAsiaTheme="minorHAnsi"/>
    </w:rPr>
  </w:style>
  <w:style w:type="character" w:styleId="affb">
    <w:name w:val="Subtle Emphasis"/>
    <w:basedOn w:val="a1"/>
    <w:uiPriority w:val="19"/>
    <w:qFormat/>
    <w:rsid w:val="00B20883"/>
    <w:rPr>
      <w:i/>
      <w:iCs/>
      <w:color w:val="000000" w:themeColor="text1"/>
    </w:rPr>
  </w:style>
  <w:style w:type="table" w:customStyle="1" w:styleId="-110">
    <w:name w:val="Светлая заливка - Акцент 11"/>
    <w:basedOn w:val="a2"/>
    <w:uiPriority w:val="60"/>
    <w:rsid w:val="00B20883"/>
    <w:pPr>
      <w:spacing w:after="0"/>
    </w:pPr>
    <w:rPr>
      <w:rFonts w:eastAsiaTheme="minorEastAsia"/>
      <w:color w:val="4F81BD" w:themeColor="accent1"/>
      <w:lang w:eastAsia="ru-RU"/>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ffc">
    <w:name w:val="в таблице"/>
    <w:basedOn w:val="a"/>
    <w:rsid w:val="00B20883"/>
    <w:pPr>
      <w:suppressAutoHyphens/>
      <w:spacing w:after="0"/>
    </w:pPr>
    <w:rPr>
      <w:rFonts w:ascii="Times New Roman" w:eastAsia="Times New Roman" w:hAnsi="Times New Roman" w:cs="Calibri"/>
      <w:sz w:val="20"/>
      <w:szCs w:val="24"/>
      <w:lang w:eastAsia="ar-SA"/>
    </w:rPr>
  </w:style>
  <w:style w:type="paragraph" w:customStyle="1" w:styleId="2c">
    <w:name w:val="Текст2"/>
    <w:basedOn w:val="a"/>
    <w:rsid w:val="00B20883"/>
    <w:pPr>
      <w:spacing w:after="0"/>
    </w:pPr>
    <w:rPr>
      <w:rFonts w:ascii="Courier New" w:eastAsia="Times New Roman" w:hAnsi="Courier New" w:cs="Times New Roman"/>
      <w:sz w:val="20"/>
      <w:szCs w:val="20"/>
    </w:rPr>
  </w:style>
  <w:style w:type="paragraph" w:customStyle="1" w:styleId="S1">
    <w:name w:val="S_Таблица"/>
    <w:basedOn w:val="a"/>
    <w:rsid w:val="00B20883"/>
    <w:pPr>
      <w:tabs>
        <w:tab w:val="num" w:pos="720"/>
      </w:tabs>
      <w:suppressAutoHyphens/>
      <w:spacing w:after="0" w:line="360" w:lineRule="auto"/>
      <w:ind w:left="0"/>
      <w:jc w:val="right"/>
    </w:pPr>
    <w:rPr>
      <w:rFonts w:ascii="Times New Roman" w:eastAsia="Times New Roman" w:hAnsi="Times New Roman" w:cs="Calibri"/>
      <w:sz w:val="24"/>
      <w:szCs w:val="24"/>
      <w:lang w:eastAsia="ar-SA"/>
    </w:rPr>
  </w:style>
  <w:style w:type="character" w:customStyle="1" w:styleId="apple-converted-space">
    <w:name w:val="apple-converted-space"/>
    <w:basedOn w:val="a1"/>
    <w:rsid w:val="00B20883"/>
  </w:style>
  <w:style w:type="paragraph" w:customStyle="1" w:styleId="17">
    <w:name w:val="Маркированный список1"/>
    <w:basedOn w:val="a"/>
    <w:rsid w:val="00B20883"/>
    <w:pPr>
      <w:widowControl w:val="0"/>
      <w:suppressAutoHyphens/>
      <w:autoSpaceDE w:val="0"/>
      <w:spacing w:after="0"/>
    </w:pPr>
    <w:rPr>
      <w:rFonts w:ascii="Times New Roman" w:eastAsia="Times New Roman" w:hAnsi="Times New Roman" w:cs="Times New Roman"/>
      <w:sz w:val="26"/>
      <w:szCs w:val="20"/>
      <w:lang w:eastAsia="ar-SA"/>
    </w:rPr>
  </w:style>
  <w:style w:type="paragraph" w:customStyle="1" w:styleId="Main">
    <w:name w:val="Main"/>
    <w:link w:val="Main0"/>
    <w:rsid w:val="00B20883"/>
    <w:pPr>
      <w:widowControl w:val="0"/>
      <w:spacing w:after="0" w:line="360" w:lineRule="auto"/>
      <w:ind w:firstLine="709"/>
    </w:pPr>
    <w:rPr>
      <w:rFonts w:ascii="Times New Roman" w:eastAsia="Times New Roman" w:hAnsi="Times New Roman" w:cs="Tahoma"/>
      <w:sz w:val="24"/>
      <w:szCs w:val="16"/>
      <w:lang w:eastAsia="ru-RU"/>
    </w:rPr>
  </w:style>
  <w:style w:type="character" w:customStyle="1" w:styleId="Main0">
    <w:name w:val="Main Знак"/>
    <w:basedOn w:val="a1"/>
    <w:link w:val="Main"/>
    <w:rsid w:val="00B20883"/>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B20883"/>
    <w:pPr>
      <w:spacing w:after="0"/>
      <w:ind w:firstLine="360"/>
    </w:pPr>
    <w:rPr>
      <w:rFonts w:ascii="Arial" w:eastAsia="Times New Roman" w:hAnsi="Arial" w:cs="Times New Roman"/>
      <w:sz w:val="24"/>
      <w:szCs w:val="20"/>
    </w:rPr>
  </w:style>
  <w:style w:type="paragraph" w:customStyle="1" w:styleId="affd">
    <w:name w:val="Содержимое таблицы"/>
    <w:basedOn w:val="a"/>
    <w:rsid w:val="00B20883"/>
    <w:pPr>
      <w:suppressLineNumbers/>
      <w:suppressAutoHyphens/>
    </w:pPr>
    <w:rPr>
      <w:rFonts w:ascii="Calibri" w:eastAsia="Times New Roman" w:hAnsi="Calibri" w:cs="Calibri"/>
      <w:lang w:eastAsia="ar-SA"/>
    </w:rPr>
  </w:style>
  <w:style w:type="character" w:styleId="affe">
    <w:name w:val="Emphasis"/>
    <w:basedOn w:val="a1"/>
    <w:uiPriority w:val="20"/>
    <w:qFormat/>
    <w:rsid w:val="00B20883"/>
    <w:rPr>
      <w:i/>
      <w:iCs/>
    </w:rPr>
  </w:style>
  <w:style w:type="paragraph" w:customStyle="1" w:styleId="210">
    <w:name w:val="Основной текст с отступом 21"/>
    <w:basedOn w:val="a"/>
    <w:rsid w:val="00B20883"/>
    <w:pPr>
      <w:suppressAutoHyphens/>
      <w:spacing w:after="0"/>
      <w:ind w:firstLine="720"/>
    </w:pPr>
    <w:rPr>
      <w:rFonts w:ascii="Times New Roman" w:eastAsia="Times New Roman" w:hAnsi="Times New Roman" w:cs="Times New Roman"/>
      <w:sz w:val="24"/>
      <w:szCs w:val="20"/>
      <w:lang w:eastAsia="ar-SA"/>
    </w:rPr>
  </w:style>
  <w:style w:type="paragraph" w:customStyle="1" w:styleId="37">
    <w:name w:val="Обычный3"/>
    <w:rsid w:val="00B20883"/>
    <w:pPr>
      <w:snapToGrid w:val="0"/>
      <w:spacing w:after="0"/>
    </w:pPr>
    <w:rPr>
      <w:rFonts w:ascii="Times New Roman" w:eastAsia="Times New Roman" w:hAnsi="Times New Roman" w:cs="Times New Roman"/>
      <w:szCs w:val="20"/>
      <w:lang w:eastAsia="ru-RU"/>
    </w:rPr>
  </w:style>
  <w:style w:type="character" w:customStyle="1" w:styleId="blk">
    <w:name w:val="blk"/>
    <w:basedOn w:val="a1"/>
    <w:rsid w:val="001E155E"/>
  </w:style>
  <w:style w:type="paragraph" w:customStyle="1" w:styleId="font10">
    <w:name w:val="font10"/>
    <w:basedOn w:val="a"/>
    <w:rsid w:val="002D4002"/>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ConsPlusNormal">
    <w:name w:val="ConsPlusNormal"/>
    <w:rsid w:val="002D3449"/>
    <w:pPr>
      <w:widowControl w:val="0"/>
      <w:autoSpaceDE w:val="0"/>
      <w:autoSpaceDN w:val="0"/>
      <w:adjustRightInd w:val="0"/>
      <w:spacing w:before="0" w:after="0"/>
      <w:ind w:left="0"/>
      <w:jc w:val="left"/>
    </w:pPr>
    <w:rPr>
      <w:rFonts w:ascii="Arial" w:eastAsiaTheme="minorEastAsia" w:hAnsi="Arial" w:cs="Arial"/>
      <w:sz w:val="20"/>
      <w:szCs w:val="20"/>
      <w:lang w:eastAsia="ru-RU"/>
    </w:rPr>
  </w:style>
  <w:style w:type="paragraph" w:customStyle="1" w:styleId="imp">
    <w:name w:val="imp"/>
    <w:basedOn w:val="a"/>
    <w:rsid w:val="00A763C7"/>
    <w:pPr>
      <w:spacing w:before="100" w:beforeAutospacing="1" w:after="100" w:afterAutospacing="1"/>
      <w:ind w:left="0"/>
      <w:jc w:val="left"/>
    </w:pPr>
    <w:rPr>
      <w:rFonts w:ascii="Times New Roman" w:eastAsia="Times New Roman" w:hAnsi="Times New Roman" w:cs="Times New Roman"/>
      <w:sz w:val="24"/>
      <w:szCs w:val="24"/>
    </w:rPr>
  </w:style>
  <w:style w:type="character" w:styleId="afff">
    <w:name w:val="Strong"/>
    <w:basedOn w:val="a1"/>
    <w:uiPriority w:val="22"/>
    <w:qFormat/>
    <w:rsid w:val="00A763C7"/>
    <w:rPr>
      <w:b/>
      <w:bCs/>
    </w:rPr>
  </w:style>
  <w:style w:type="paragraph" w:styleId="afff0">
    <w:name w:val="List Paragraph"/>
    <w:basedOn w:val="a"/>
    <w:uiPriority w:val="34"/>
    <w:qFormat/>
    <w:rsid w:val="00E0197A"/>
    <w:pPr>
      <w:ind w:left="720"/>
      <w:contextualSpacing/>
    </w:pPr>
  </w:style>
  <w:style w:type="paragraph" w:customStyle="1" w:styleId="u">
    <w:name w:val="u"/>
    <w:basedOn w:val="a"/>
    <w:rsid w:val="00810C39"/>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text">
    <w:name w:val="text"/>
    <w:basedOn w:val="a"/>
    <w:rsid w:val="002840A5"/>
    <w:pPr>
      <w:spacing w:before="100" w:beforeAutospacing="1" w:after="100" w:afterAutospacing="1"/>
      <w:ind w:left="0"/>
      <w:jc w:val="left"/>
    </w:pPr>
    <w:rPr>
      <w:rFonts w:ascii="Times New Roman" w:eastAsia="Times New Roman" w:hAnsi="Times New Roman" w:cs="Times New Roman"/>
      <w:sz w:val="24"/>
      <w:szCs w:val="24"/>
    </w:rPr>
  </w:style>
  <w:style w:type="paragraph" w:styleId="afff1">
    <w:name w:val="Block Text"/>
    <w:basedOn w:val="a"/>
    <w:rsid w:val="00B51065"/>
    <w:pPr>
      <w:widowControl w:val="0"/>
      <w:tabs>
        <w:tab w:val="left" w:pos="576"/>
        <w:tab w:val="left" w:pos="720"/>
        <w:tab w:val="left" w:pos="864"/>
        <w:tab w:val="left" w:pos="1152"/>
        <w:tab w:val="left" w:pos="1296"/>
        <w:tab w:val="left" w:pos="3168"/>
      </w:tabs>
      <w:spacing w:before="0" w:after="0"/>
      <w:ind w:left="643" w:right="49" w:hanging="76"/>
    </w:pPr>
    <w:rPr>
      <w:rFonts w:ascii="Arial" w:eastAsia="Times New Roman" w:hAnsi="Arial" w:cs="Times New Roman"/>
      <w:snapToGrid w:val="0"/>
      <w:sz w:val="24"/>
      <w:szCs w:val="20"/>
    </w:rPr>
  </w:style>
  <w:style w:type="paragraph" w:customStyle="1" w:styleId="uni">
    <w:name w:val="uni"/>
    <w:basedOn w:val="a"/>
    <w:rsid w:val="007220F9"/>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Default">
    <w:name w:val="Default"/>
    <w:rsid w:val="00146211"/>
    <w:pPr>
      <w:autoSpaceDE w:val="0"/>
      <w:autoSpaceDN w:val="0"/>
      <w:adjustRightInd w:val="0"/>
      <w:spacing w:before="0" w:after="0"/>
      <w:ind w:left="0"/>
      <w:jc w:val="left"/>
    </w:pPr>
    <w:rPr>
      <w:rFonts w:ascii="Arial" w:eastAsia="Times New Roman" w:hAnsi="Arial" w:cs="Arial"/>
      <w:color w:val="000000"/>
      <w:sz w:val="24"/>
      <w:szCs w:val="24"/>
      <w:lang w:eastAsia="ru-RU"/>
    </w:rPr>
  </w:style>
  <w:style w:type="character" w:customStyle="1" w:styleId="term">
    <w:name w:val="term"/>
    <w:basedOn w:val="a1"/>
    <w:rsid w:val="00320D79"/>
  </w:style>
  <w:style w:type="character" w:customStyle="1" w:styleId="definition">
    <w:name w:val="definition"/>
    <w:basedOn w:val="a1"/>
    <w:rsid w:val="00320D79"/>
  </w:style>
  <w:style w:type="character" w:customStyle="1" w:styleId="90">
    <w:name w:val="Заголовок 9 Знак"/>
    <w:basedOn w:val="a1"/>
    <w:link w:val="9"/>
    <w:uiPriority w:val="9"/>
    <w:semiHidden/>
    <w:rsid w:val="00AB2D8A"/>
    <w:rPr>
      <w:rFonts w:asciiTheme="majorHAnsi" w:eastAsiaTheme="majorEastAsia" w:hAnsiTheme="majorHAnsi" w:cstheme="majorBidi"/>
      <w:i/>
      <w:iCs/>
      <w:color w:val="404040" w:themeColor="text1" w:themeTint="BF"/>
      <w:sz w:val="20"/>
      <w:szCs w:val="20"/>
      <w:lang w:eastAsia="ru-RU"/>
    </w:rPr>
  </w:style>
  <w:style w:type="paragraph" w:customStyle="1" w:styleId="Standard">
    <w:name w:val="Standard"/>
    <w:rsid w:val="000F3CE0"/>
    <w:pPr>
      <w:widowControl w:val="0"/>
      <w:suppressAutoHyphens/>
      <w:autoSpaceDN w:val="0"/>
      <w:spacing w:before="0" w:after="0"/>
      <w:ind w:left="0"/>
      <w:jc w:val="left"/>
      <w:textAlignment w:val="baseline"/>
    </w:pPr>
    <w:rPr>
      <w:rFonts w:ascii="Arial" w:eastAsia="Lucida Sans Unicode" w:hAnsi="Arial" w:cs="Tahoma"/>
      <w:kern w:val="3"/>
      <w:sz w:val="21"/>
      <w:szCs w:val="24"/>
      <w:lang w:eastAsia="ru-RU"/>
    </w:rPr>
  </w:style>
  <w:style w:type="paragraph" w:customStyle="1" w:styleId="TableContents">
    <w:name w:val="Table Contents"/>
    <w:basedOn w:val="Standard"/>
    <w:rsid w:val="002B062C"/>
    <w:pPr>
      <w:suppressLineNumbers/>
    </w:pPr>
  </w:style>
  <w:style w:type="paragraph" w:customStyle="1" w:styleId="s10">
    <w:name w:val="s_1"/>
    <w:basedOn w:val="a"/>
    <w:rsid w:val="007314A4"/>
    <w:pPr>
      <w:spacing w:before="100" w:beforeAutospacing="1" w:after="100" w:afterAutospacing="1"/>
      <w:ind w:left="0"/>
      <w:jc w:val="left"/>
    </w:pPr>
    <w:rPr>
      <w:rFonts w:ascii="Times New Roman" w:eastAsia="Times New Roman" w:hAnsi="Times New Roman" w:cs="Times New Roman"/>
      <w:sz w:val="24"/>
      <w:szCs w:val="24"/>
    </w:rPr>
  </w:style>
  <w:style w:type="character" w:customStyle="1" w:styleId="link">
    <w:name w:val="link"/>
    <w:basedOn w:val="a1"/>
    <w:rsid w:val="007314A4"/>
  </w:style>
  <w:style w:type="paragraph" w:customStyle="1" w:styleId="s22">
    <w:name w:val="s_22"/>
    <w:basedOn w:val="a"/>
    <w:rsid w:val="007314A4"/>
    <w:pPr>
      <w:spacing w:before="100" w:beforeAutospacing="1" w:after="100" w:afterAutospacing="1"/>
      <w:ind w:left="0"/>
      <w:jc w:val="left"/>
    </w:pPr>
    <w:rPr>
      <w:rFonts w:ascii="Times New Roman" w:eastAsia="Times New Roman" w:hAnsi="Times New Roman" w:cs="Times New Roman"/>
      <w:sz w:val="24"/>
      <w:szCs w:val="24"/>
    </w:rPr>
  </w:style>
  <w:style w:type="character" w:customStyle="1" w:styleId="350">
    <w:name w:val="Основной текст (35)"/>
    <w:basedOn w:val="a1"/>
    <w:link w:val="351"/>
    <w:locked/>
    <w:rsid w:val="00132F98"/>
    <w:rPr>
      <w:i/>
      <w:iCs/>
      <w:sz w:val="26"/>
      <w:szCs w:val="26"/>
      <w:shd w:val="clear" w:color="auto" w:fill="FFFFFF"/>
    </w:rPr>
  </w:style>
  <w:style w:type="paragraph" w:customStyle="1" w:styleId="351">
    <w:name w:val="Основной текст (35)1"/>
    <w:basedOn w:val="a"/>
    <w:link w:val="350"/>
    <w:rsid w:val="00132F98"/>
    <w:pPr>
      <w:shd w:val="clear" w:color="auto" w:fill="FFFFFF"/>
      <w:spacing w:before="0" w:after="0" w:line="411" w:lineRule="exact"/>
      <w:ind w:left="0" w:hanging="420"/>
      <w:jc w:val="left"/>
    </w:pPr>
    <w:rPr>
      <w:rFonts w:eastAsiaTheme="minorHAnsi"/>
      <w:i/>
      <w:iCs/>
      <w:sz w:val="26"/>
      <w:szCs w:val="26"/>
      <w:lang w:eastAsia="en-US"/>
    </w:rPr>
  </w:style>
  <w:style w:type="character" w:customStyle="1" w:styleId="afff2">
    <w:name w:val="Гипертекстовая ссылка"/>
    <w:basedOn w:val="a1"/>
    <w:uiPriority w:val="99"/>
    <w:rsid w:val="00D810D6"/>
    <w:rPr>
      <w:rFonts w:cs="Times New Roman"/>
      <w:b w:val="0"/>
      <w:color w:val="106BBE"/>
    </w:rPr>
  </w:style>
  <w:style w:type="paragraph" w:customStyle="1" w:styleId="afff3">
    <w:name w:val="Нормальный (таблица)"/>
    <w:basedOn w:val="a"/>
    <w:next w:val="a"/>
    <w:uiPriority w:val="99"/>
    <w:rsid w:val="00C6074A"/>
    <w:pPr>
      <w:widowControl w:val="0"/>
      <w:autoSpaceDE w:val="0"/>
      <w:autoSpaceDN w:val="0"/>
      <w:adjustRightInd w:val="0"/>
      <w:spacing w:before="0" w:after="0"/>
      <w:ind w:left="0"/>
    </w:pPr>
    <w:rPr>
      <w:rFonts w:ascii="Arial" w:hAnsi="Arial" w:cs="Arial"/>
      <w:sz w:val="26"/>
      <w:szCs w:val="26"/>
    </w:rPr>
  </w:style>
  <w:style w:type="paragraph" w:customStyle="1" w:styleId="afff4">
    <w:name w:val="Прижатый влево"/>
    <w:basedOn w:val="a"/>
    <w:next w:val="a"/>
    <w:uiPriority w:val="99"/>
    <w:rsid w:val="00C6074A"/>
    <w:pPr>
      <w:widowControl w:val="0"/>
      <w:autoSpaceDE w:val="0"/>
      <w:autoSpaceDN w:val="0"/>
      <w:adjustRightInd w:val="0"/>
      <w:spacing w:before="0" w:after="0"/>
      <w:ind w:left="0"/>
      <w:jc w:val="left"/>
    </w:pPr>
    <w:rPr>
      <w:rFonts w:ascii="Arial" w:hAnsi="Arial" w:cs="Arial"/>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before="120" w:after="120"/>
        <w:ind w:left="221"/>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34DB8"/>
    <w:rPr>
      <w:rFonts w:eastAsiaTheme="minorEastAsia"/>
      <w:lang w:eastAsia="ru-RU"/>
    </w:rPr>
  </w:style>
  <w:style w:type="paragraph" w:styleId="1">
    <w:name w:val="heading 1"/>
    <w:basedOn w:val="a"/>
    <w:next w:val="a"/>
    <w:link w:val="10"/>
    <w:qFormat/>
    <w:rsid w:val="00BE44F5"/>
    <w:pPr>
      <w:keepNext/>
      <w:keepLines/>
      <w:spacing w:before="240" w:after="240"/>
      <w:ind w:left="0"/>
      <w:jc w:val="center"/>
      <w:outlineLvl w:val="0"/>
    </w:pPr>
    <w:rPr>
      <w:rFonts w:ascii="Times New Roman" w:eastAsiaTheme="majorEastAsia" w:hAnsi="Times New Roman" w:cstheme="majorBidi"/>
      <w:b/>
      <w:bCs/>
      <w:caps/>
      <w:sz w:val="24"/>
      <w:szCs w:val="28"/>
    </w:rPr>
  </w:style>
  <w:style w:type="paragraph" w:styleId="2">
    <w:name w:val="heading 2"/>
    <w:basedOn w:val="a"/>
    <w:next w:val="a0"/>
    <w:link w:val="20"/>
    <w:qFormat/>
    <w:rsid w:val="00734DB8"/>
    <w:pPr>
      <w:keepNext/>
      <w:spacing w:before="240" w:after="240"/>
      <w:ind w:left="0"/>
      <w:jc w:val="center"/>
      <w:outlineLvl w:val="1"/>
    </w:pPr>
    <w:rPr>
      <w:rFonts w:ascii="Times New Roman" w:eastAsia="Times New Roman" w:hAnsi="Times New Roman" w:cs="Arial"/>
      <w:b/>
      <w:bCs/>
      <w:i/>
      <w:iCs/>
      <w:sz w:val="24"/>
      <w:szCs w:val="28"/>
    </w:rPr>
  </w:style>
  <w:style w:type="paragraph" w:styleId="3">
    <w:name w:val="heading 3"/>
    <w:basedOn w:val="a"/>
    <w:next w:val="a"/>
    <w:link w:val="30"/>
    <w:qFormat/>
    <w:rsid w:val="004E6C45"/>
    <w:pPr>
      <w:keepNext/>
      <w:spacing w:before="240" w:after="240"/>
      <w:ind w:left="0"/>
      <w:jc w:val="center"/>
      <w:outlineLvl w:val="2"/>
    </w:pPr>
    <w:rPr>
      <w:rFonts w:ascii="Times New Roman" w:eastAsia="Times New Roman" w:hAnsi="Times New Roman" w:cs="Arial"/>
      <w:bCs/>
      <w:i/>
      <w:sz w:val="24"/>
      <w:szCs w:val="26"/>
    </w:rPr>
  </w:style>
  <w:style w:type="paragraph" w:styleId="4">
    <w:name w:val="heading 4"/>
    <w:basedOn w:val="a"/>
    <w:next w:val="a"/>
    <w:link w:val="40"/>
    <w:unhideWhenUsed/>
    <w:qFormat/>
    <w:rsid w:val="00B20883"/>
    <w:pPr>
      <w:keepNext/>
      <w:spacing w:before="240" w:after="240"/>
      <w:jc w:val="center"/>
      <w:outlineLvl w:val="3"/>
    </w:pPr>
    <w:rPr>
      <w:rFonts w:ascii="Times New Roman" w:eastAsia="Times New Roman" w:hAnsi="Times New Roman" w:cs="Times New Roman"/>
      <w:bCs/>
      <w:sz w:val="28"/>
      <w:szCs w:val="28"/>
      <w:u w:val="single"/>
    </w:rPr>
  </w:style>
  <w:style w:type="paragraph" w:styleId="5">
    <w:name w:val="heading 5"/>
    <w:basedOn w:val="a"/>
    <w:next w:val="a"/>
    <w:link w:val="50"/>
    <w:uiPriority w:val="9"/>
    <w:qFormat/>
    <w:rsid w:val="00B20883"/>
    <w:pPr>
      <w:spacing w:before="240" w:after="60"/>
      <w:outlineLvl w:val="4"/>
    </w:pPr>
    <w:rPr>
      <w:rFonts w:ascii="Calibri" w:eastAsia="Times New Roman" w:hAnsi="Calibri" w:cs="Times New Roman"/>
      <w:b/>
      <w:bCs/>
      <w:i/>
      <w:iCs/>
      <w:sz w:val="26"/>
      <w:szCs w:val="26"/>
      <w:lang w:eastAsia="en-US"/>
    </w:rPr>
  </w:style>
  <w:style w:type="paragraph" w:styleId="7">
    <w:name w:val="heading 7"/>
    <w:basedOn w:val="a"/>
    <w:next w:val="a"/>
    <w:link w:val="70"/>
    <w:uiPriority w:val="9"/>
    <w:qFormat/>
    <w:rsid w:val="00B20883"/>
    <w:pPr>
      <w:spacing w:before="240" w:after="60"/>
      <w:outlineLvl w:val="6"/>
    </w:pPr>
    <w:rPr>
      <w:rFonts w:ascii="Calibri" w:eastAsia="Times New Roman" w:hAnsi="Calibri" w:cs="Times New Roman"/>
      <w:sz w:val="24"/>
      <w:szCs w:val="24"/>
      <w:lang w:eastAsia="en-US"/>
    </w:rPr>
  </w:style>
  <w:style w:type="paragraph" w:styleId="9">
    <w:name w:val="heading 9"/>
    <w:basedOn w:val="a"/>
    <w:next w:val="a"/>
    <w:link w:val="90"/>
    <w:uiPriority w:val="9"/>
    <w:semiHidden/>
    <w:unhideWhenUsed/>
    <w:qFormat/>
    <w:rsid w:val="00AB2D8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BE44F5"/>
    <w:rPr>
      <w:rFonts w:ascii="Times New Roman" w:eastAsiaTheme="majorEastAsia" w:hAnsi="Times New Roman" w:cstheme="majorBidi"/>
      <w:b/>
      <w:bCs/>
      <w:caps/>
      <w:sz w:val="24"/>
      <w:szCs w:val="28"/>
      <w:lang w:eastAsia="ru-RU"/>
    </w:rPr>
  </w:style>
  <w:style w:type="paragraph" w:customStyle="1" w:styleId="a0">
    <w:name w:val="Обычный текст"/>
    <w:basedOn w:val="a"/>
    <w:qFormat/>
    <w:rsid w:val="00734DB8"/>
    <w:pPr>
      <w:spacing w:before="0" w:after="0"/>
      <w:ind w:left="0" w:firstLine="709"/>
    </w:pPr>
    <w:rPr>
      <w:rFonts w:ascii="Times New Roman" w:eastAsia="Times New Roman" w:hAnsi="Times New Roman" w:cs="Times New Roman"/>
      <w:sz w:val="24"/>
      <w:szCs w:val="24"/>
      <w:lang w:val="en-US" w:eastAsia="ar-SA" w:bidi="en-US"/>
    </w:rPr>
  </w:style>
  <w:style w:type="character" w:customStyle="1" w:styleId="20">
    <w:name w:val="Заголовок 2 Знак"/>
    <w:basedOn w:val="a1"/>
    <w:link w:val="2"/>
    <w:rsid w:val="00734DB8"/>
    <w:rPr>
      <w:rFonts w:ascii="Times New Roman" w:eastAsia="Times New Roman" w:hAnsi="Times New Roman" w:cs="Arial"/>
      <w:b/>
      <w:bCs/>
      <w:i/>
      <w:iCs/>
      <w:sz w:val="24"/>
      <w:szCs w:val="28"/>
      <w:lang w:eastAsia="ru-RU"/>
    </w:rPr>
  </w:style>
  <w:style w:type="character" w:customStyle="1" w:styleId="30">
    <w:name w:val="Заголовок 3 Знак"/>
    <w:basedOn w:val="a1"/>
    <w:link w:val="3"/>
    <w:rsid w:val="004E6C45"/>
    <w:rPr>
      <w:rFonts w:ascii="Times New Roman" w:eastAsia="Times New Roman" w:hAnsi="Times New Roman" w:cs="Arial"/>
      <w:bCs/>
      <w:i/>
      <w:sz w:val="24"/>
      <w:szCs w:val="26"/>
      <w:lang w:eastAsia="ru-RU"/>
    </w:rPr>
  </w:style>
  <w:style w:type="character" w:customStyle="1" w:styleId="40">
    <w:name w:val="Заголовок 4 Знак"/>
    <w:basedOn w:val="a1"/>
    <w:link w:val="4"/>
    <w:rsid w:val="00B20883"/>
    <w:rPr>
      <w:rFonts w:ascii="Times New Roman" w:eastAsia="Times New Roman" w:hAnsi="Times New Roman" w:cs="Times New Roman"/>
      <w:bCs/>
      <w:sz w:val="28"/>
      <w:szCs w:val="28"/>
      <w:u w:val="single"/>
      <w:lang w:eastAsia="ru-RU"/>
    </w:rPr>
  </w:style>
  <w:style w:type="character" w:customStyle="1" w:styleId="50">
    <w:name w:val="Заголовок 5 Знак"/>
    <w:basedOn w:val="a1"/>
    <w:link w:val="5"/>
    <w:uiPriority w:val="9"/>
    <w:rsid w:val="00B20883"/>
    <w:rPr>
      <w:rFonts w:ascii="Calibri" w:eastAsia="Times New Roman" w:hAnsi="Calibri" w:cs="Times New Roman"/>
      <w:b/>
      <w:bCs/>
      <w:i/>
      <w:iCs/>
      <w:sz w:val="26"/>
      <w:szCs w:val="26"/>
    </w:rPr>
  </w:style>
  <w:style w:type="character" w:customStyle="1" w:styleId="70">
    <w:name w:val="Заголовок 7 Знак"/>
    <w:basedOn w:val="a1"/>
    <w:link w:val="7"/>
    <w:uiPriority w:val="9"/>
    <w:rsid w:val="00B20883"/>
    <w:rPr>
      <w:rFonts w:ascii="Calibri" w:eastAsia="Times New Roman" w:hAnsi="Calibri" w:cs="Times New Roman"/>
      <w:sz w:val="24"/>
      <w:szCs w:val="24"/>
    </w:rPr>
  </w:style>
  <w:style w:type="character" w:styleId="a4">
    <w:name w:val="Hyperlink"/>
    <w:basedOn w:val="a1"/>
    <w:uiPriority w:val="99"/>
    <w:unhideWhenUsed/>
    <w:rsid w:val="00B20883"/>
    <w:rPr>
      <w:color w:val="0000FF"/>
      <w:u w:val="single"/>
    </w:rPr>
  </w:style>
  <w:style w:type="paragraph" w:customStyle="1" w:styleId="a5">
    <w:name w:val="Егор"/>
    <w:basedOn w:val="1"/>
    <w:rsid w:val="00811C13"/>
    <w:pPr>
      <w:keepNext w:val="0"/>
      <w:keepLines w:val="0"/>
      <w:pageBreakBefore/>
      <w:spacing w:after="120"/>
      <w:outlineLvl w:val="9"/>
    </w:pPr>
    <w:rPr>
      <w:rFonts w:eastAsia="Times New Roman" w:cs="Times New Roman"/>
      <w:kern w:val="36"/>
      <w:sz w:val="32"/>
      <w:szCs w:val="32"/>
    </w:rPr>
  </w:style>
  <w:style w:type="paragraph" w:customStyle="1" w:styleId="z2">
    <w:name w:val="z2"/>
    <w:basedOn w:val="a"/>
    <w:rsid w:val="00B20883"/>
    <w:pPr>
      <w:spacing w:before="150" w:after="30"/>
      <w:jc w:val="center"/>
    </w:pPr>
    <w:rPr>
      <w:rFonts w:ascii="Times New Roman" w:eastAsia="Times New Roman" w:hAnsi="Times New Roman" w:cs="Times New Roman"/>
      <w:b/>
      <w:bCs/>
      <w:sz w:val="18"/>
      <w:szCs w:val="18"/>
    </w:rPr>
  </w:style>
  <w:style w:type="paragraph" w:styleId="a6">
    <w:name w:val="No Spacing"/>
    <w:basedOn w:val="a"/>
    <w:link w:val="a7"/>
    <w:uiPriority w:val="1"/>
    <w:qFormat/>
    <w:rsid w:val="00B20883"/>
    <w:pPr>
      <w:spacing w:after="0"/>
    </w:pPr>
    <w:rPr>
      <w:rFonts w:ascii="Times New Roman" w:eastAsia="Calibri" w:hAnsi="Times New Roman" w:cs="Times New Roman"/>
      <w:lang w:eastAsia="en-US"/>
    </w:rPr>
  </w:style>
  <w:style w:type="character" w:customStyle="1" w:styleId="a7">
    <w:name w:val="Без интервала Знак"/>
    <w:basedOn w:val="a1"/>
    <w:link w:val="a6"/>
    <w:rsid w:val="00B20883"/>
    <w:rPr>
      <w:rFonts w:ascii="Times New Roman" w:eastAsia="Calibri" w:hAnsi="Times New Roman" w:cs="Times New Roman"/>
    </w:rPr>
  </w:style>
  <w:style w:type="paragraph" w:styleId="a8">
    <w:name w:val="Balloon Text"/>
    <w:basedOn w:val="a"/>
    <w:link w:val="a9"/>
    <w:uiPriority w:val="99"/>
    <w:unhideWhenUsed/>
    <w:rsid w:val="00B20883"/>
    <w:pPr>
      <w:spacing w:after="0"/>
    </w:pPr>
    <w:rPr>
      <w:rFonts w:ascii="Tahoma" w:hAnsi="Tahoma" w:cs="Tahoma"/>
      <w:sz w:val="16"/>
      <w:szCs w:val="16"/>
    </w:rPr>
  </w:style>
  <w:style w:type="character" w:customStyle="1" w:styleId="a9">
    <w:name w:val="Текст выноски Знак"/>
    <w:basedOn w:val="a1"/>
    <w:link w:val="a8"/>
    <w:uiPriority w:val="99"/>
    <w:rsid w:val="00B20883"/>
    <w:rPr>
      <w:rFonts w:ascii="Tahoma" w:eastAsiaTheme="minorEastAsia" w:hAnsi="Tahoma" w:cs="Tahoma"/>
      <w:sz w:val="16"/>
      <w:szCs w:val="16"/>
      <w:lang w:eastAsia="ru-RU"/>
    </w:rPr>
  </w:style>
  <w:style w:type="paragraph" w:styleId="aa">
    <w:name w:val="Normal (Web)"/>
    <w:aliases w:val="Обычный (Web)1,Обычный (веб) Знак Знак,Обычный (Web) Знак Знак Знак"/>
    <w:basedOn w:val="a"/>
    <w:link w:val="ab"/>
    <w:uiPriority w:val="99"/>
    <w:unhideWhenUsed/>
    <w:rsid w:val="00B20883"/>
    <w:rPr>
      <w:rFonts w:ascii="Times New Roman" w:eastAsia="Times New Roman" w:hAnsi="Times New Roman" w:cs="Times New Roman"/>
      <w:sz w:val="24"/>
      <w:szCs w:val="24"/>
    </w:rPr>
  </w:style>
  <w:style w:type="character" w:customStyle="1" w:styleId="ab">
    <w:name w:val="Обычный (веб) Знак"/>
    <w:aliases w:val="Обычный (Web)1 Знак,Обычный (веб) Знак Знак Знак,Обычный (Web) Знак Знак Знак Знак"/>
    <w:link w:val="aa"/>
    <w:uiPriority w:val="99"/>
    <w:rsid w:val="00B20883"/>
    <w:rPr>
      <w:rFonts w:ascii="Times New Roman" w:eastAsia="Times New Roman" w:hAnsi="Times New Roman" w:cs="Times New Roman"/>
      <w:sz w:val="24"/>
      <w:szCs w:val="24"/>
      <w:lang w:eastAsia="ru-RU"/>
    </w:rPr>
  </w:style>
  <w:style w:type="table" w:styleId="ac">
    <w:name w:val="Table Grid"/>
    <w:aliases w:val="Table Grid Report"/>
    <w:basedOn w:val="a2"/>
    <w:rsid w:val="00B20883"/>
    <w:pPr>
      <w:spacing w:after="0"/>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11">
    <w:name w:val="toc 1"/>
    <w:basedOn w:val="a"/>
    <w:next w:val="a"/>
    <w:autoRedefine/>
    <w:uiPriority w:val="39"/>
    <w:qFormat/>
    <w:rsid w:val="00811C13"/>
    <w:pPr>
      <w:jc w:val="left"/>
    </w:pPr>
    <w:rPr>
      <w:rFonts w:ascii="Times New Roman" w:eastAsia="Calibri" w:hAnsi="Times New Roman" w:cs="Times New Roman"/>
      <w:b/>
      <w:bCs/>
      <w:caps/>
      <w:sz w:val="24"/>
      <w:szCs w:val="32"/>
      <w:lang w:eastAsia="en-US"/>
    </w:rPr>
  </w:style>
  <w:style w:type="paragraph" w:styleId="ad">
    <w:name w:val="TOC Heading"/>
    <w:basedOn w:val="1"/>
    <w:next w:val="a"/>
    <w:uiPriority w:val="39"/>
    <w:qFormat/>
    <w:rsid w:val="00B20883"/>
    <w:pPr>
      <w:outlineLvl w:val="9"/>
    </w:pPr>
    <w:rPr>
      <w:rFonts w:ascii="Cambria" w:eastAsia="Times New Roman" w:hAnsi="Cambria" w:cs="Times New Roman"/>
      <w:color w:val="365F91"/>
      <w:lang w:eastAsia="en-US"/>
    </w:rPr>
  </w:style>
  <w:style w:type="paragraph" w:styleId="21">
    <w:name w:val="toc 2"/>
    <w:basedOn w:val="a"/>
    <w:next w:val="a"/>
    <w:autoRedefine/>
    <w:uiPriority w:val="39"/>
    <w:unhideWhenUsed/>
    <w:qFormat/>
    <w:rsid w:val="006A1069"/>
    <w:pPr>
      <w:tabs>
        <w:tab w:val="right" w:leader="dot" w:pos="9344"/>
      </w:tabs>
      <w:ind w:left="442"/>
      <w:jc w:val="left"/>
    </w:pPr>
    <w:rPr>
      <w:rFonts w:ascii="Times New Roman" w:eastAsia="Calibri" w:hAnsi="Times New Roman" w:cs="Times New Roman"/>
      <w:iCs/>
      <w:sz w:val="24"/>
      <w:szCs w:val="20"/>
      <w:lang w:eastAsia="en-US"/>
    </w:rPr>
  </w:style>
  <w:style w:type="paragraph" w:styleId="31">
    <w:name w:val="toc 3"/>
    <w:basedOn w:val="a"/>
    <w:next w:val="a"/>
    <w:autoRedefine/>
    <w:uiPriority w:val="39"/>
    <w:unhideWhenUsed/>
    <w:qFormat/>
    <w:rsid w:val="00377FB8"/>
    <w:pPr>
      <w:tabs>
        <w:tab w:val="right" w:leader="dot" w:pos="9344"/>
      </w:tabs>
      <w:spacing w:after="0"/>
      <w:ind w:left="663"/>
    </w:pPr>
    <w:rPr>
      <w:rFonts w:ascii="Times New Roman" w:eastAsia="Calibri" w:hAnsi="Times New Roman" w:cs="Times New Roman"/>
      <w:sz w:val="24"/>
      <w:szCs w:val="20"/>
      <w:lang w:eastAsia="en-US"/>
    </w:rPr>
  </w:style>
  <w:style w:type="paragraph" w:customStyle="1" w:styleId="12">
    <w:name w:val="Обычный1"/>
    <w:rsid w:val="00B20883"/>
    <w:pPr>
      <w:widowControl w:val="0"/>
      <w:spacing w:after="0"/>
    </w:pPr>
    <w:rPr>
      <w:rFonts w:ascii="Times New Roman" w:eastAsia="Times New Roman" w:hAnsi="Times New Roman" w:cs="Times New Roman"/>
      <w:snapToGrid w:val="0"/>
      <w:sz w:val="28"/>
      <w:szCs w:val="20"/>
      <w:lang w:val="en-GB" w:eastAsia="ru-RU"/>
    </w:rPr>
  </w:style>
  <w:style w:type="paragraph" w:styleId="ae">
    <w:name w:val="Body Text First Indent"/>
    <w:basedOn w:val="a"/>
    <w:link w:val="af"/>
    <w:semiHidden/>
    <w:unhideWhenUsed/>
    <w:rsid w:val="00734DB8"/>
    <w:pPr>
      <w:spacing w:before="0" w:after="200" w:line="276" w:lineRule="auto"/>
      <w:ind w:left="0" w:firstLine="360"/>
      <w:jc w:val="left"/>
    </w:pPr>
  </w:style>
  <w:style w:type="character" w:customStyle="1" w:styleId="af">
    <w:name w:val="Красная строка Знак"/>
    <w:basedOn w:val="a1"/>
    <w:link w:val="ae"/>
    <w:semiHidden/>
    <w:rsid w:val="00734DB8"/>
    <w:rPr>
      <w:rFonts w:eastAsiaTheme="minorEastAsia"/>
      <w:lang w:eastAsia="ru-RU"/>
    </w:rPr>
  </w:style>
  <w:style w:type="paragraph" w:customStyle="1" w:styleId="0">
    <w:name w:val="КК0"/>
    <w:basedOn w:val="a"/>
    <w:link w:val="00"/>
    <w:qFormat/>
    <w:rsid w:val="00B20883"/>
    <w:pPr>
      <w:ind w:firstLine="709"/>
    </w:pPr>
    <w:rPr>
      <w:rFonts w:ascii="Times New Roman" w:eastAsia="Times New Roman" w:hAnsi="Times New Roman" w:cs="Times New Roman"/>
      <w:sz w:val="26"/>
      <w:szCs w:val="26"/>
    </w:rPr>
  </w:style>
  <w:style w:type="character" w:customStyle="1" w:styleId="00">
    <w:name w:val="КК0 Знак"/>
    <w:basedOn w:val="a1"/>
    <w:link w:val="0"/>
    <w:rsid w:val="00B20883"/>
    <w:rPr>
      <w:rFonts w:ascii="Times New Roman" w:eastAsia="Times New Roman" w:hAnsi="Times New Roman" w:cs="Times New Roman"/>
      <w:sz w:val="26"/>
      <w:szCs w:val="26"/>
      <w:lang w:eastAsia="ru-RU"/>
    </w:rPr>
  </w:style>
  <w:style w:type="character" w:customStyle="1" w:styleId="FontStyle31">
    <w:name w:val="Font Style31"/>
    <w:basedOn w:val="a1"/>
    <w:rsid w:val="00B20883"/>
    <w:rPr>
      <w:rFonts w:ascii="Times New Roman" w:hAnsi="Times New Roman" w:cs="Times New Roman"/>
      <w:sz w:val="16"/>
      <w:szCs w:val="16"/>
    </w:rPr>
  </w:style>
  <w:style w:type="paragraph" w:customStyle="1" w:styleId="32">
    <w:name w:val="Егор3"/>
    <w:basedOn w:val="a5"/>
    <w:rsid w:val="00B20883"/>
    <w:pPr>
      <w:pageBreakBefore w:val="0"/>
      <w:spacing w:before="0" w:after="200" w:line="276" w:lineRule="auto"/>
      <w:ind w:firstLine="851"/>
    </w:pPr>
    <w:rPr>
      <w:rFonts w:eastAsia="Calibri"/>
      <w:b w:val="0"/>
      <w:bCs w:val="0"/>
      <w:i/>
      <w:kern w:val="0"/>
      <w:sz w:val="26"/>
      <w:szCs w:val="22"/>
      <w:lang w:eastAsia="en-US"/>
    </w:rPr>
  </w:style>
  <w:style w:type="paragraph" w:styleId="22">
    <w:name w:val="Body Text 2"/>
    <w:basedOn w:val="a"/>
    <w:link w:val="23"/>
    <w:rsid w:val="00B20883"/>
    <w:pPr>
      <w:spacing w:line="480" w:lineRule="auto"/>
    </w:pPr>
    <w:rPr>
      <w:rFonts w:ascii="Times New Roman" w:eastAsia="Times New Roman" w:hAnsi="Times New Roman" w:cs="Times New Roman"/>
      <w:sz w:val="24"/>
      <w:szCs w:val="24"/>
    </w:rPr>
  </w:style>
  <w:style w:type="character" w:customStyle="1" w:styleId="23">
    <w:name w:val="Основной текст 2 Знак"/>
    <w:basedOn w:val="a1"/>
    <w:link w:val="22"/>
    <w:rsid w:val="00B20883"/>
    <w:rPr>
      <w:rFonts w:ascii="Times New Roman" w:eastAsia="Times New Roman" w:hAnsi="Times New Roman" w:cs="Times New Roman"/>
      <w:sz w:val="24"/>
      <w:szCs w:val="24"/>
      <w:lang w:eastAsia="ru-RU"/>
    </w:rPr>
  </w:style>
  <w:style w:type="paragraph" w:styleId="af0">
    <w:name w:val="Body Text Indent"/>
    <w:aliases w:val="Основной текст 1,Нумерованный список !!,Надин стиль"/>
    <w:basedOn w:val="a"/>
    <w:link w:val="af1"/>
    <w:rsid w:val="00B20883"/>
    <w:pPr>
      <w:ind w:left="283"/>
    </w:pPr>
    <w:rPr>
      <w:rFonts w:ascii="Times New Roman" w:eastAsia="Times New Roman" w:hAnsi="Times New Roman" w:cs="Times New Roman"/>
      <w:sz w:val="24"/>
      <w:szCs w:val="24"/>
    </w:rPr>
  </w:style>
  <w:style w:type="character" w:customStyle="1" w:styleId="af1">
    <w:name w:val="Основной текст с отступом Знак"/>
    <w:aliases w:val="Основной текст 1 Знак,Нумерованный список !! Знак,Надин стиль Знак"/>
    <w:basedOn w:val="a1"/>
    <w:link w:val="af0"/>
    <w:rsid w:val="00B20883"/>
    <w:rPr>
      <w:rFonts w:ascii="Times New Roman" w:eastAsia="Times New Roman" w:hAnsi="Times New Roman" w:cs="Times New Roman"/>
      <w:sz w:val="24"/>
      <w:szCs w:val="24"/>
      <w:lang w:eastAsia="ru-RU"/>
    </w:rPr>
  </w:style>
  <w:style w:type="paragraph" w:styleId="24">
    <w:name w:val="Body Text Indent 2"/>
    <w:basedOn w:val="a"/>
    <w:link w:val="25"/>
    <w:rsid w:val="00B20883"/>
    <w:pPr>
      <w:spacing w:line="480" w:lineRule="auto"/>
      <w:ind w:left="283"/>
    </w:pPr>
    <w:rPr>
      <w:rFonts w:ascii="Times New Roman" w:eastAsia="Times New Roman" w:hAnsi="Times New Roman" w:cs="Times New Roman"/>
      <w:sz w:val="24"/>
      <w:szCs w:val="24"/>
    </w:rPr>
  </w:style>
  <w:style w:type="character" w:customStyle="1" w:styleId="25">
    <w:name w:val="Основной текст с отступом 2 Знак"/>
    <w:basedOn w:val="a1"/>
    <w:link w:val="24"/>
    <w:rsid w:val="00B20883"/>
    <w:rPr>
      <w:rFonts w:ascii="Times New Roman" w:eastAsia="Times New Roman" w:hAnsi="Times New Roman" w:cs="Times New Roman"/>
      <w:sz w:val="24"/>
      <w:szCs w:val="24"/>
      <w:lang w:eastAsia="ru-RU"/>
    </w:rPr>
  </w:style>
  <w:style w:type="paragraph" w:styleId="33">
    <w:name w:val="Body Text 3"/>
    <w:basedOn w:val="a"/>
    <w:link w:val="34"/>
    <w:rsid w:val="00B20883"/>
    <w:rPr>
      <w:rFonts w:ascii="Times New Roman" w:eastAsia="Times New Roman" w:hAnsi="Times New Roman" w:cs="Times New Roman"/>
      <w:sz w:val="16"/>
      <w:szCs w:val="16"/>
    </w:rPr>
  </w:style>
  <w:style w:type="character" w:customStyle="1" w:styleId="34">
    <w:name w:val="Основной текст 3 Знак"/>
    <w:basedOn w:val="a1"/>
    <w:link w:val="33"/>
    <w:rsid w:val="00B20883"/>
    <w:rPr>
      <w:rFonts w:ascii="Times New Roman" w:eastAsia="Times New Roman" w:hAnsi="Times New Roman" w:cs="Times New Roman"/>
      <w:sz w:val="16"/>
      <w:szCs w:val="16"/>
      <w:lang w:eastAsia="ru-RU"/>
    </w:rPr>
  </w:style>
  <w:style w:type="paragraph" w:styleId="af2">
    <w:name w:val="Plain Text"/>
    <w:aliases w:val="Текст1"/>
    <w:basedOn w:val="a"/>
    <w:link w:val="af3"/>
    <w:rsid w:val="00B20883"/>
    <w:pPr>
      <w:spacing w:after="0"/>
    </w:pPr>
    <w:rPr>
      <w:rFonts w:ascii="Courier New" w:eastAsia="Times New Roman" w:hAnsi="Courier New" w:cs="Times New Roman"/>
      <w:sz w:val="20"/>
      <w:szCs w:val="20"/>
    </w:rPr>
  </w:style>
  <w:style w:type="character" w:customStyle="1" w:styleId="af3">
    <w:name w:val="Текст Знак"/>
    <w:aliases w:val="Текст1 Знак"/>
    <w:basedOn w:val="a1"/>
    <w:link w:val="af2"/>
    <w:rsid w:val="00B20883"/>
    <w:rPr>
      <w:rFonts w:ascii="Courier New" w:eastAsia="Times New Roman" w:hAnsi="Courier New" w:cs="Times New Roman"/>
      <w:sz w:val="20"/>
      <w:szCs w:val="20"/>
      <w:lang w:eastAsia="ru-RU"/>
    </w:rPr>
  </w:style>
  <w:style w:type="character" w:customStyle="1" w:styleId="FontStyle15">
    <w:name w:val="Font Style15"/>
    <w:basedOn w:val="a1"/>
    <w:rsid w:val="00B20883"/>
    <w:rPr>
      <w:rFonts w:ascii="Times New Roman" w:hAnsi="Times New Roman" w:cs="Times New Roman" w:hint="default"/>
      <w:sz w:val="26"/>
      <w:szCs w:val="26"/>
    </w:rPr>
  </w:style>
  <w:style w:type="paragraph" w:styleId="af4">
    <w:name w:val="header"/>
    <w:basedOn w:val="a"/>
    <w:link w:val="af5"/>
    <w:unhideWhenUsed/>
    <w:rsid w:val="008425F0"/>
    <w:pPr>
      <w:tabs>
        <w:tab w:val="center" w:pos="4677"/>
        <w:tab w:val="right" w:pos="9355"/>
      </w:tabs>
      <w:suppressAutoHyphens/>
      <w:spacing w:after="0"/>
    </w:pPr>
  </w:style>
  <w:style w:type="character" w:customStyle="1" w:styleId="af5">
    <w:name w:val="Верхний колонтитул Знак"/>
    <w:basedOn w:val="a1"/>
    <w:link w:val="af4"/>
    <w:rsid w:val="008425F0"/>
    <w:rPr>
      <w:rFonts w:eastAsiaTheme="minorEastAsia"/>
      <w:lang w:eastAsia="ru-RU"/>
    </w:rPr>
  </w:style>
  <w:style w:type="paragraph" w:styleId="af6">
    <w:name w:val="footer"/>
    <w:basedOn w:val="a"/>
    <w:link w:val="af7"/>
    <w:uiPriority w:val="99"/>
    <w:unhideWhenUsed/>
    <w:rsid w:val="00B20883"/>
    <w:pPr>
      <w:tabs>
        <w:tab w:val="center" w:pos="4677"/>
        <w:tab w:val="right" w:pos="9355"/>
      </w:tabs>
      <w:spacing w:after="0"/>
    </w:pPr>
    <w:rPr>
      <w:rFonts w:ascii="Times New Roman" w:hAnsi="Times New Roman"/>
      <w:sz w:val="20"/>
    </w:rPr>
  </w:style>
  <w:style w:type="character" w:customStyle="1" w:styleId="af7">
    <w:name w:val="Нижний колонтитул Знак"/>
    <w:basedOn w:val="a1"/>
    <w:link w:val="af6"/>
    <w:uiPriority w:val="99"/>
    <w:rsid w:val="00B20883"/>
    <w:rPr>
      <w:rFonts w:ascii="Times New Roman" w:eastAsiaTheme="minorEastAsia" w:hAnsi="Times New Roman"/>
      <w:sz w:val="20"/>
      <w:lang w:eastAsia="ru-RU"/>
    </w:rPr>
  </w:style>
  <w:style w:type="paragraph" w:customStyle="1" w:styleId="26">
    <w:name w:val="Знак Знак Знак2 Знак Знак Знак Знак Знак Знак Знак"/>
    <w:basedOn w:val="a"/>
    <w:rsid w:val="00B20883"/>
    <w:pPr>
      <w:spacing w:after="0"/>
    </w:pPr>
    <w:rPr>
      <w:rFonts w:ascii="Verdana" w:eastAsia="Times New Roman" w:hAnsi="Verdana" w:cs="Verdana"/>
      <w:sz w:val="20"/>
      <w:szCs w:val="20"/>
      <w:lang w:val="en-US" w:eastAsia="en-US"/>
    </w:rPr>
  </w:style>
  <w:style w:type="paragraph" w:styleId="af8">
    <w:name w:val="caption"/>
    <w:basedOn w:val="a"/>
    <w:next w:val="a"/>
    <w:uiPriority w:val="35"/>
    <w:qFormat/>
    <w:rsid w:val="00B20883"/>
    <w:pPr>
      <w:ind w:left="709"/>
      <w:jc w:val="center"/>
    </w:pPr>
    <w:rPr>
      <w:rFonts w:ascii="Calibri" w:eastAsia="Calibri" w:hAnsi="Calibri" w:cs="Times New Roman"/>
      <w:b/>
      <w:bCs/>
      <w:sz w:val="20"/>
      <w:szCs w:val="20"/>
      <w:lang w:eastAsia="en-US"/>
    </w:rPr>
  </w:style>
  <w:style w:type="paragraph" w:styleId="35">
    <w:name w:val="Body Text Indent 3"/>
    <w:basedOn w:val="a"/>
    <w:link w:val="36"/>
    <w:uiPriority w:val="99"/>
    <w:unhideWhenUsed/>
    <w:rsid w:val="00B20883"/>
    <w:pPr>
      <w:ind w:left="283"/>
    </w:pPr>
    <w:rPr>
      <w:rFonts w:ascii="Calibri" w:eastAsia="Calibri" w:hAnsi="Calibri" w:cs="Times New Roman"/>
      <w:sz w:val="16"/>
      <w:szCs w:val="16"/>
      <w:lang w:eastAsia="en-US"/>
    </w:rPr>
  </w:style>
  <w:style w:type="character" w:customStyle="1" w:styleId="36">
    <w:name w:val="Основной текст с отступом 3 Знак"/>
    <w:basedOn w:val="a1"/>
    <w:link w:val="35"/>
    <w:uiPriority w:val="99"/>
    <w:rsid w:val="00B20883"/>
    <w:rPr>
      <w:rFonts w:ascii="Calibri" w:eastAsia="Calibri" w:hAnsi="Calibri" w:cs="Times New Roman"/>
      <w:sz w:val="16"/>
      <w:szCs w:val="16"/>
    </w:rPr>
  </w:style>
  <w:style w:type="character" w:customStyle="1" w:styleId="af9">
    <w:name w:val="Схема документа Знак"/>
    <w:link w:val="afa"/>
    <w:uiPriority w:val="99"/>
    <w:semiHidden/>
    <w:rsid w:val="00B20883"/>
    <w:rPr>
      <w:rFonts w:ascii="Tahoma" w:eastAsia="Calibri" w:hAnsi="Tahoma" w:cs="Tahoma"/>
      <w:sz w:val="20"/>
      <w:szCs w:val="20"/>
      <w:shd w:val="clear" w:color="auto" w:fill="000080"/>
    </w:rPr>
  </w:style>
  <w:style w:type="paragraph" w:styleId="afa">
    <w:name w:val="Document Map"/>
    <w:basedOn w:val="a"/>
    <w:link w:val="af9"/>
    <w:uiPriority w:val="99"/>
    <w:semiHidden/>
    <w:rsid w:val="00B20883"/>
    <w:pPr>
      <w:shd w:val="clear" w:color="auto" w:fill="000080"/>
    </w:pPr>
    <w:rPr>
      <w:rFonts w:ascii="Tahoma" w:eastAsia="Calibri" w:hAnsi="Tahoma" w:cs="Tahoma"/>
      <w:sz w:val="20"/>
      <w:szCs w:val="20"/>
      <w:lang w:eastAsia="en-US"/>
    </w:rPr>
  </w:style>
  <w:style w:type="character" w:customStyle="1" w:styleId="13">
    <w:name w:val="Схема документа Знак1"/>
    <w:basedOn w:val="a1"/>
    <w:uiPriority w:val="99"/>
    <w:semiHidden/>
    <w:rsid w:val="00B20883"/>
    <w:rPr>
      <w:rFonts w:ascii="Tahoma" w:eastAsiaTheme="minorEastAsia" w:hAnsi="Tahoma" w:cs="Tahoma"/>
      <w:sz w:val="16"/>
      <w:szCs w:val="16"/>
      <w:lang w:eastAsia="ru-RU"/>
    </w:rPr>
  </w:style>
  <w:style w:type="paragraph" w:customStyle="1" w:styleId="afb">
    <w:name w:val="заголовок таблицы"/>
    <w:basedOn w:val="a"/>
    <w:link w:val="afc"/>
    <w:rsid w:val="00B20883"/>
    <w:pPr>
      <w:spacing w:line="312" w:lineRule="auto"/>
      <w:jc w:val="center"/>
    </w:pPr>
    <w:rPr>
      <w:rFonts w:ascii="Times New Roman" w:eastAsia="Times New Roman" w:hAnsi="Times New Roman" w:cs="Times New Roman"/>
      <w:b/>
      <w:sz w:val="26"/>
      <w:szCs w:val="24"/>
    </w:rPr>
  </w:style>
  <w:style w:type="character" w:customStyle="1" w:styleId="afc">
    <w:name w:val="заголовок таблицы Знак"/>
    <w:link w:val="afb"/>
    <w:rsid w:val="00B20883"/>
    <w:rPr>
      <w:rFonts w:ascii="Times New Roman" w:eastAsia="Times New Roman" w:hAnsi="Times New Roman" w:cs="Times New Roman"/>
      <w:b/>
      <w:sz w:val="26"/>
      <w:szCs w:val="24"/>
      <w:lang w:eastAsia="ru-RU"/>
    </w:rPr>
  </w:style>
  <w:style w:type="paragraph" w:customStyle="1" w:styleId="afd">
    <w:name w:val="Основной"/>
    <w:basedOn w:val="a"/>
    <w:link w:val="afe"/>
    <w:rsid w:val="00B20883"/>
    <w:pPr>
      <w:spacing w:after="0" w:line="312" w:lineRule="auto"/>
      <w:ind w:firstLine="720"/>
    </w:pPr>
    <w:rPr>
      <w:rFonts w:ascii="Times New Roman" w:eastAsia="Times New Roman" w:hAnsi="Times New Roman" w:cs="Times New Roman"/>
      <w:sz w:val="28"/>
      <w:szCs w:val="24"/>
    </w:rPr>
  </w:style>
  <w:style w:type="character" w:customStyle="1" w:styleId="afe">
    <w:name w:val="Основной Знак"/>
    <w:link w:val="afd"/>
    <w:rsid w:val="00B20883"/>
    <w:rPr>
      <w:rFonts w:ascii="Times New Roman" w:eastAsia="Times New Roman" w:hAnsi="Times New Roman" w:cs="Times New Roman"/>
      <w:sz w:val="28"/>
      <w:szCs w:val="24"/>
      <w:lang w:eastAsia="ru-RU"/>
    </w:rPr>
  </w:style>
  <w:style w:type="paragraph" w:styleId="aff">
    <w:name w:val="Subtitle"/>
    <w:basedOn w:val="a"/>
    <w:next w:val="a"/>
    <w:link w:val="aff0"/>
    <w:qFormat/>
    <w:rsid w:val="00B20883"/>
    <w:pPr>
      <w:spacing w:after="60"/>
      <w:jc w:val="center"/>
      <w:outlineLvl w:val="1"/>
    </w:pPr>
    <w:rPr>
      <w:rFonts w:ascii="Cambria" w:eastAsia="Times New Roman" w:hAnsi="Cambria" w:cs="Times New Roman"/>
      <w:sz w:val="24"/>
      <w:szCs w:val="24"/>
      <w:lang w:eastAsia="en-US"/>
    </w:rPr>
  </w:style>
  <w:style w:type="character" w:customStyle="1" w:styleId="aff0">
    <w:name w:val="Подзаголовок Знак"/>
    <w:basedOn w:val="a1"/>
    <w:link w:val="aff"/>
    <w:rsid w:val="00B20883"/>
    <w:rPr>
      <w:rFonts w:ascii="Cambria" w:eastAsia="Times New Roman" w:hAnsi="Cambria" w:cs="Times New Roman"/>
      <w:sz w:val="24"/>
      <w:szCs w:val="24"/>
    </w:rPr>
  </w:style>
  <w:style w:type="paragraph" w:styleId="27">
    <w:name w:val="Quote"/>
    <w:basedOn w:val="a"/>
    <w:next w:val="a"/>
    <w:link w:val="28"/>
    <w:uiPriority w:val="29"/>
    <w:qFormat/>
    <w:rsid w:val="00B20883"/>
    <w:rPr>
      <w:rFonts w:ascii="Calibri" w:eastAsia="Calibri" w:hAnsi="Calibri" w:cs="Times New Roman"/>
      <w:i/>
      <w:iCs/>
      <w:color w:val="000000"/>
      <w:lang w:eastAsia="en-US"/>
    </w:rPr>
  </w:style>
  <w:style w:type="character" w:customStyle="1" w:styleId="28">
    <w:name w:val="Цитата 2 Знак"/>
    <w:basedOn w:val="a1"/>
    <w:link w:val="27"/>
    <w:uiPriority w:val="29"/>
    <w:rsid w:val="00B20883"/>
    <w:rPr>
      <w:rFonts w:ascii="Calibri" w:eastAsia="Calibri" w:hAnsi="Calibri" w:cs="Times New Roman"/>
      <w:i/>
      <w:iCs/>
      <w:color w:val="000000"/>
    </w:rPr>
  </w:style>
  <w:style w:type="paragraph" w:customStyle="1" w:styleId="aff1">
    <w:name w:val="ПодзаголовокКАТЯ"/>
    <w:basedOn w:val="aff"/>
    <w:qFormat/>
    <w:rsid w:val="00B20883"/>
    <w:rPr>
      <w:rFonts w:ascii="Times New Roman" w:hAnsi="Times New Roman"/>
      <w:i/>
      <w:sz w:val="26"/>
      <w:szCs w:val="26"/>
    </w:rPr>
  </w:style>
  <w:style w:type="paragraph" w:styleId="41">
    <w:name w:val="toc 4"/>
    <w:basedOn w:val="a"/>
    <w:next w:val="a"/>
    <w:autoRedefine/>
    <w:uiPriority w:val="39"/>
    <w:unhideWhenUsed/>
    <w:rsid w:val="00B20883"/>
    <w:pPr>
      <w:spacing w:after="0"/>
      <w:ind w:left="660"/>
    </w:pPr>
    <w:rPr>
      <w:rFonts w:ascii="Calibri" w:eastAsia="Calibri" w:hAnsi="Calibri" w:cs="Times New Roman"/>
      <w:sz w:val="20"/>
      <w:szCs w:val="20"/>
      <w:lang w:eastAsia="en-US"/>
    </w:rPr>
  </w:style>
  <w:style w:type="paragraph" w:styleId="51">
    <w:name w:val="toc 5"/>
    <w:basedOn w:val="a"/>
    <w:next w:val="a"/>
    <w:autoRedefine/>
    <w:uiPriority w:val="39"/>
    <w:unhideWhenUsed/>
    <w:rsid w:val="00B20883"/>
    <w:pPr>
      <w:spacing w:after="0"/>
      <w:ind w:left="880"/>
    </w:pPr>
    <w:rPr>
      <w:rFonts w:ascii="Calibri" w:eastAsia="Calibri" w:hAnsi="Calibri" w:cs="Times New Roman"/>
      <w:sz w:val="20"/>
      <w:szCs w:val="20"/>
      <w:lang w:eastAsia="en-US"/>
    </w:rPr>
  </w:style>
  <w:style w:type="paragraph" w:styleId="6">
    <w:name w:val="toc 6"/>
    <w:basedOn w:val="a"/>
    <w:next w:val="a"/>
    <w:autoRedefine/>
    <w:uiPriority w:val="39"/>
    <w:unhideWhenUsed/>
    <w:rsid w:val="00B20883"/>
    <w:pPr>
      <w:spacing w:after="0"/>
      <w:ind w:left="1100"/>
    </w:pPr>
    <w:rPr>
      <w:rFonts w:ascii="Calibri" w:eastAsia="Calibri" w:hAnsi="Calibri" w:cs="Times New Roman"/>
      <w:sz w:val="20"/>
      <w:szCs w:val="20"/>
      <w:lang w:eastAsia="en-US"/>
    </w:rPr>
  </w:style>
  <w:style w:type="paragraph" w:styleId="71">
    <w:name w:val="toc 7"/>
    <w:basedOn w:val="a"/>
    <w:next w:val="a"/>
    <w:autoRedefine/>
    <w:uiPriority w:val="39"/>
    <w:unhideWhenUsed/>
    <w:rsid w:val="00B20883"/>
    <w:pPr>
      <w:spacing w:after="0"/>
      <w:ind w:left="1320"/>
    </w:pPr>
    <w:rPr>
      <w:rFonts w:ascii="Calibri" w:eastAsia="Calibri" w:hAnsi="Calibri" w:cs="Times New Roman"/>
      <w:sz w:val="20"/>
      <w:szCs w:val="20"/>
      <w:lang w:eastAsia="en-US"/>
    </w:rPr>
  </w:style>
  <w:style w:type="paragraph" w:styleId="8">
    <w:name w:val="toc 8"/>
    <w:basedOn w:val="a"/>
    <w:next w:val="a"/>
    <w:autoRedefine/>
    <w:uiPriority w:val="39"/>
    <w:unhideWhenUsed/>
    <w:rsid w:val="00B20883"/>
    <w:pPr>
      <w:spacing w:after="0"/>
      <w:ind w:left="1540"/>
    </w:pPr>
    <w:rPr>
      <w:rFonts w:ascii="Calibri" w:eastAsia="Calibri" w:hAnsi="Calibri" w:cs="Times New Roman"/>
      <w:sz w:val="20"/>
      <w:szCs w:val="20"/>
      <w:lang w:eastAsia="en-US"/>
    </w:rPr>
  </w:style>
  <w:style w:type="paragraph" w:styleId="91">
    <w:name w:val="toc 9"/>
    <w:basedOn w:val="a"/>
    <w:next w:val="a"/>
    <w:autoRedefine/>
    <w:uiPriority w:val="39"/>
    <w:unhideWhenUsed/>
    <w:rsid w:val="00B20883"/>
    <w:pPr>
      <w:spacing w:after="0"/>
      <w:ind w:left="1760"/>
    </w:pPr>
    <w:rPr>
      <w:rFonts w:ascii="Calibri" w:eastAsia="Calibri" w:hAnsi="Calibri" w:cs="Times New Roman"/>
      <w:sz w:val="20"/>
      <w:szCs w:val="20"/>
      <w:lang w:eastAsia="en-US"/>
    </w:rPr>
  </w:style>
  <w:style w:type="character" w:styleId="aff2">
    <w:name w:val="page number"/>
    <w:basedOn w:val="a1"/>
    <w:rsid w:val="00B20883"/>
  </w:style>
  <w:style w:type="character" w:customStyle="1" w:styleId="aff3">
    <w:name w:val="Текст концевой сноски Знак"/>
    <w:link w:val="aff4"/>
    <w:uiPriority w:val="99"/>
    <w:semiHidden/>
    <w:rsid w:val="00B20883"/>
    <w:rPr>
      <w:rFonts w:ascii="Calibri" w:eastAsia="Calibri" w:hAnsi="Calibri" w:cs="Times New Roman"/>
      <w:sz w:val="20"/>
      <w:szCs w:val="20"/>
    </w:rPr>
  </w:style>
  <w:style w:type="paragraph" w:styleId="aff4">
    <w:name w:val="endnote text"/>
    <w:basedOn w:val="a"/>
    <w:link w:val="aff3"/>
    <w:uiPriority w:val="99"/>
    <w:semiHidden/>
    <w:unhideWhenUsed/>
    <w:rsid w:val="00B20883"/>
    <w:rPr>
      <w:rFonts w:ascii="Calibri" w:eastAsia="Calibri" w:hAnsi="Calibri" w:cs="Times New Roman"/>
      <w:sz w:val="20"/>
      <w:szCs w:val="20"/>
      <w:lang w:eastAsia="en-US"/>
    </w:rPr>
  </w:style>
  <w:style w:type="character" w:customStyle="1" w:styleId="14">
    <w:name w:val="Текст концевой сноски Знак1"/>
    <w:basedOn w:val="a1"/>
    <w:uiPriority w:val="99"/>
    <w:semiHidden/>
    <w:rsid w:val="00B20883"/>
    <w:rPr>
      <w:rFonts w:eastAsiaTheme="minorEastAsia"/>
      <w:sz w:val="20"/>
      <w:szCs w:val="20"/>
      <w:lang w:eastAsia="ru-RU"/>
    </w:rPr>
  </w:style>
  <w:style w:type="paragraph" w:styleId="aff5">
    <w:name w:val="footnote text"/>
    <w:basedOn w:val="a"/>
    <w:link w:val="aff6"/>
    <w:uiPriority w:val="99"/>
    <w:unhideWhenUsed/>
    <w:rsid w:val="00B20883"/>
    <w:rPr>
      <w:rFonts w:ascii="Calibri" w:eastAsia="Calibri" w:hAnsi="Calibri" w:cs="Times New Roman"/>
      <w:sz w:val="20"/>
      <w:szCs w:val="20"/>
      <w:lang w:eastAsia="en-US"/>
    </w:rPr>
  </w:style>
  <w:style w:type="character" w:customStyle="1" w:styleId="aff6">
    <w:name w:val="Текст сноски Знак"/>
    <w:basedOn w:val="a1"/>
    <w:link w:val="aff5"/>
    <w:uiPriority w:val="99"/>
    <w:rsid w:val="00B20883"/>
    <w:rPr>
      <w:rFonts w:ascii="Calibri" w:eastAsia="Calibri" w:hAnsi="Calibri" w:cs="Times New Roman"/>
      <w:sz w:val="20"/>
      <w:szCs w:val="20"/>
    </w:rPr>
  </w:style>
  <w:style w:type="paragraph" w:customStyle="1" w:styleId="aff7">
    <w:name w:val="Новый абзац"/>
    <w:basedOn w:val="a"/>
    <w:link w:val="29"/>
    <w:rsid w:val="00B20883"/>
    <w:pPr>
      <w:ind w:firstLine="567"/>
    </w:pPr>
    <w:rPr>
      <w:rFonts w:ascii="Arial" w:eastAsia="Times New Roman" w:hAnsi="Arial" w:cs="Times New Roman"/>
      <w:sz w:val="24"/>
      <w:szCs w:val="20"/>
    </w:rPr>
  </w:style>
  <w:style w:type="character" w:customStyle="1" w:styleId="29">
    <w:name w:val="Новый абзац Знак2"/>
    <w:link w:val="aff7"/>
    <w:rsid w:val="00B20883"/>
    <w:rPr>
      <w:rFonts w:ascii="Arial" w:eastAsia="Times New Roman" w:hAnsi="Arial" w:cs="Times New Roman"/>
      <w:sz w:val="24"/>
      <w:szCs w:val="20"/>
      <w:lang w:eastAsia="ru-RU"/>
    </w:rPr>
  </w:style>
  <w:style w:type="paragraph" w:customStyle="1" w:styleId="15">
    <w:name w:val="Подзаголовок1катя"/>
    <w:basedOn w:val="aff"/>
    <w:qFormat/>
    <w:rsid w:val="00B20883"/>
    <w:pPr>
      <w:spacing w:after="120"/>
      <w:ind w:firstLine="709"/>
    </w:pPr>
    <w:rPr>
      <w:rFonts w:ascii="Times New Roman" w:hAnsi="Times New Roman"/>
      <w:sz w:val="26"/>
      <w:szCs w:val="26"/>
      <w:u w:val="single"/>
      <w:lang w:eastAsia="ru-RU"/>
    </w:rPr>
  </w:style>
  <w:style w:type="paragraph" w:customStyle="1" w:styleId="2a">
    <w:name w:val="Егор2"/>
    <w:basedOn w:val="3"/>
    <w:link w:val="2b"/>
    <w:rsid w:val="00811C13"/>
    <w:pPr>
      <w:keepLines/>
      <w:spacing w:before="120" w:after="120"/>
      <w:ind w:left="1429" w:hanging="720"/>
      <w:outlineLvl w:val="9"/>
    </w:pPr>
    <w:rPr>
      <w:rFonts w:cs="Times New Roman"/>
      <w:lang w:eastAsia="en-US"/>
    </w:rPr>
  </w:style>
  <w:style w:type="character" w:customStyle="1" w:styleId="2b">
    <w:name w:val="Егор2 Знак"/>
    <w:link w:val="2a"/>
    <w:rsid w:val="00811C13"/>
    <w:rPr>
      <w:rFonts w:ascii="Times New Roman" w:eastAsia="Times New Roman" w:hAnsi="Times New Roman" w:cs="Times New Roman"/>
      <w:bCs/>
      <w:i/>
      <w:sz w:val="24"/>
      <w:szCs w:val="26"/>
    </w:rPr>
  </w:style>
  <w:style w:type="paragraph" w:styleId="aff8">
    <w:name w:val="Title"/>
    <w:basedOn w:val="a"/>
    <w:next w:val="a"/>
    <w:link w:val="aff9"/>
    <w:qFormat/>
    <w:rsid w:val="00B20883"/>
    <w:pPr>
      <w:spacing w:before="240" w:after="60"/>
      <w:jc w:val="center"/>
      <w:outlineLvl w:val="0"/>
    </w:pPr>
    <w:rPr>
      <w:rFonts w:ascii="Cambria" w:eastAsia="Times New Roman" w:hAnsi="Cambria" w:cs="Times New Roman"/>
      <w:b/>
      <w:bCs/>
      <w:kern w:val="28"/>
      <w:sz w:val="32"/>
      <w:szCs w:val="32"/>
      <w:lang w:eastAsia="en-US"/>
    </w:rPr>
  </w:style>
  <w:style w:type="character" w:customStyle="1" w:styleId="aff9">
    <w:name w:val="Название Знак"/>
    <w:basedOn w:val="a1"/>
    <w:link w:val="aff8"/>
    <w:uiPriority w:val="10"/>
    <w:rsid w:val="00B20883"/>
    <w:rPr>
      <w:rFonts w:ascii="Cambria" w:eastAsia="Times New Roman" w:hAnsi="Cambria" w:cs="Times New Roman"/>
      <w:b/>
      <w:bCs/>
      <w:kern w:val="28"/>
      <w:sz w:val="32"/>
      <w:szCs w:val="32"/>
    </w:rPr>
  </w:style>
  <w:style w:type="paragraph" w:customStyle="1" w:styleId="S">
    <w:name w:val="S_Маркированный"/>
    <w:basedOn w:val="affa"/>
    <w:link w:val="S0"/>
    <w:autoRedefine/>
    <w:rsid w:val="00B20883"/>
    <w:pPr>
      <w:spacing w:after="0"/>
      <w:contextualSpacing w:val="0"/>
    </w:pPr>
    <w:rPr>
      <w:rFonts w:ascii="Times New Roman" w:eastAsia="Calibri" w:hAnsi="Times New Roman" w:cs="Times New Roman"/>
      <w:color w:val="FF0000"/>
      <w:sz w:val="26"/>
      <w:szCs w:val="26"/>
    </w:rPr>
  </w:style>
  <w:style w:type="paragraph" w:styleId="affa">
    <w:name w:val="List Bullet"/>
    <w:basedOn w:val="a"/>
    <w:uiPriority w:val="99"/>
    <w:semiHidden/>
    <w:unhideWhenUsed/>
    <w:rsid w:val="00B20883"/>
    <w:pPr>
      <w:ind w:left="1429" w:hanging="360"/>
      <w:contextualSpacing/>
    </w:pPr>
  </w:style>
  <w:style w:type="character" w:customStyle="1" w:styleId="S0">
    <w:name w:val="S_Маркированный Знак"/>
    <w:basedOn w:val="a1"/>
    <w:link w:val="S"/>
    <w:rsid w:val="00B20883"/>
    <w:rPr>
      <w:rFonts w:ascii="Times New Roman" w:eastAsia="Calibri" w:hAnsi="Times New Roman" w:cs="Times New Roman"/>
      <w:color w:val="FF0000"/>
      <w:sz w:val="26"/>
      <w:szCs w:val="26"/>
      <w:lang w:eastAsia="ru-RU"/>
    </w:rPr>
  </w:style>
  <w:style w:type="paragraph" w:customStyle="1" w:styleId="ConsNormal">
    <w:name w:val="ConsNormal"/>
    <w:rsid w:val="00B20883"/>
    <w:pPr>
      <w:widowControl w:val="0"/>
      <w:autoSpaceDE w:val="0"/>
      <w:autoSpaceDN w:val="0"/>
      <w:adjustRightInd w:val="0"/>
      <w:spacing w:after="0"/>
      <w:ind w:right="19772" w:firstLine="720"/>
    </w:pPr>
    <w:rPr>
      <w:rFonts w:ascii="Arial" w:eastAsia="Times New Roman" w:hAnsi="Arial" w:cs="Arial"/>
      <w:sz w:val="20"/>
      <w:szCs w:val="20"/>
      <w:lang w:eastAsia="ru-RU"/>
    </w:rPr>
  </w:style>
  <w:style w:type="paragraph" w:customStyle="1" w:styleId="16">
    <w:name w:val="Абзац списка1"/>
    <w:basedOn w:val="a"/>
    <w:qFormat/>
    <w:rsid w:val="00B20883"/>
    <w:pPr>
      <w:spacing w:before="100" w:beforeAutospacing="1" w:after="100" w:afterAutospacing="1"/>
      <w:ind w:firstLine="709"/>
      <w:contextualSpacing/>
    </w:pPr>
    <w:rPr>
      <w:rFonts w:ascii="Arial Narrow" w:eastAsia="Calibri" w:hAnsi="Arial Narrow" w:cs="Times New Roman"/>
      <w:sz w:val="28"/>
      <w:lang w:eastAsia="en-US"/>
    </w:rPr>
  </w:style>
  <w:style w:type="paragraph" w:customStyle="1" w:styleId="Tabl">
    <w:name w:val="Tabl"/>
    <w:basedOn w:val="a"/>
    <w:rsid w:val="00B20883"/>
    <w:pPr>
      <w:keepNext/>
      <w:spacing w:after="0"/>
      <w:jc w:val="right"/>
    </w:pPr>
    <w:rPr>
      <w:rFonts w:ascii="Trebuchet MS" w:eastAsia="Times New Roman" w:hAnsi="Trebuchet MS" w:cs="Times New Roman"/>
      <w:i/>
      <w:sz w:val="24"/>
      <w:szCs w:val="24"/>
    </w:rPr>
  </w:style>
  <w:style w:type="paragraph" w:customStyle="1" w:styleId="Tabn">
    <w:name w:val="Tab_n"/>
    <w:basedOn w:val="a"/>
    <w:link w:val="Tabn2"/>
    <w:autoRedefine/>
    <w:rsid w:val="00734DB8"/>
    <w:pPr>
      <w:keepNext/>
      <w:spacing w:before="0" w:after="0"/>
      <w:ind w:left="0"/>
      <w:jc w:val="center"/>
    </w:pPr>
    <w:rPr>
      <w:rFonts w:ascii="Trebuchet MS" w:eastAsia="Times New Roman" w:hAnsi="Trebuchet MS" w:cs="Times New Roman"/>
      <w:i/>
      <w:w w:val="103"/>
      <w:sz w:val="24"/>
      <w:szCs w:val="24"/>
      <w:lang w:eastAsia="en-US"/>
    </w:rPr>
  </w:style>
  <w:style w:type="character" w:customStyle="1" w:styleId="Tabn2">
    <w:name w:val="Tab_n Знак2"/>
    <w:link w:val="Tabn"/>
    <w:rsid w:val="00B20883"/>
    <w:rPr>
      <w:rFonts w:ascii="Trebuchet MS" w:eastAsia="Times New Roman" w:hAnsi="Trebuchet MS" w:cs="Times New Roman"/>
      <w:i/>
      <w:w w:val="103"/>
      <w:sz w:val="24"/>
      <w:szCs w:val="24"/>
    </w:rPr>
  </w:style>
  <w:style w:type="character" w:customStyle="1" w:styleId="FontStyle80">
    <w:name w:val="Font Style80"/>
    <w:rsid w:val="00B20883"/>
    <w:rPr>
      <w:rFonts w:ascii="Times New Roman" w:hAnsi="Times New Roman" w:cs="Times New Roman"/>
      <w:b/>
      <w:bCs/>
      <w:sz w:val="26"/>
      <w:szCs w:val="26"/>
    </w:rPr>
  </w:style>
  <w:style w:type="paragraph" w:customStyle="1" w:styleId="42">
    <w:name w:val="Егор4"/>
    <w:basedOn w:val="a"/>
    <w:qFormat/>
    <w:rsid w:val="00B20883"/>
    <w:pPr>
      <w:ind w:firstLine="851"/>
      <w:jc w:val="center"/>
    </w:pPr>
    <w:rPr>
      <w:rFonts w:ascii="Times New Roman" w:eastAsia="Calibri" w:hAnsi="Times New Roman" w:cs="Times New Roman"/>
      <w:sz w:val="26"/>
      <w:u w:val="single"/>
      <w:lang w:eastAsia="en-US"/>
    </w:rPr>
  </w:style>
  <w:style w:type="paragraph" w:customStyle="1" w:styleId="f">
    <w:name w:val="f"/>
    <w:basedOn w:val="a"/>
    <w:rsid w:val="00B20883"/>
    <w:pPr>
      <w:spacing w:before="100" w:beforeAutospacing="1" w:after="100" w:afterAutospacing="1"/>
    </w:pPr>
    <w:rPr>
      <w:rFonts w:ascii="Times New Roman" w:eastAsia="Times New Roman" w:hAnsi="Times New Roman" w:cs="Times New Roman"/>
      <w:sz w:val="24"/>
      <w:szCs w:val="24"/>
    </w:rPr>
  </w:style>
  <w:style w:type="paragraph" w:customStyle="1" w:styleId="oblasttxt">
    <w:name w:val="oblasttxt"/>
    <w:basedOn w:val="a"/>
    <w:rsid w:val="00B20883"/>
    <w:pPr>
      <w:spacing w:before="100" w:beforeAutospacing="1" w:after="100" w:afterAutospacing="1"/>
    </w:pPr>
    <w:rPr>
      <w:rFonts w:ascii="Times New Roman" w:eastAsia="Times New Roman" w:hAnsi="Times New Roman" w:cs="Times New Roman"/>
      <w:sz w:val="24"/>
      <w:szCs w:val="24"/>
    </w:rPr>
  </w:style>
  <w:style w:type="paragraph" w:customStyle="1" w:styleId="Style4">
    <w:name w:val="Style4"/>
    <w:basedOn w:val="a"/>
    <w:rsid w:val="00B20883"/>
    <w:pPr>
      <w:widowControl w:val="0"/>
      <w:autoSpaceDE w:val="0"/>
      <w:autoSpaceDN w:val="0"/>
      <w:adjustRightInd w:val="0"/>
      <w:spacing w:after="0" w:line="334" w:lineRule="exact"/>
      <w:ind w:firstLine="746"/>
    </w:pPr>
    <w:rPr>
      <w:rFonts w:ascii="Times New Roman" w:eastAsia="Times New Roman" w:hAnsi="Times New Roman" w:cs="Times New Roman"/>
      <w:sz w:val="24"/>
      <w:szCs w:val="24"/>
    </w:rPr>
  </w:style>
  <w:style w:type="table" w:styleId="-3">
    <w:name w:val="Light List Accent 3"/>
    <w:basedOn w:val="a2"/>
    <w:uiPriority w:val="61"/>
    <w:rsid w:val="00B20883"/>
    <w:pPr>
      <w:spacing w:after="0"/>
    </w:pPr>
    <w:rPr>
      <w:rFonts w:eastAsiaTheme="minorEastAsia"/>
      <w:lang w:eastAsia="ru-RU"/>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1">
    <w:name w:val="Светлый список - Акцент 11"/>
    <w:basedOn w:val="a2"/>
    <w:uiPriority w:val="61"/>
    <w:rsid w:val="00B20883"/>
    <w:pPr>
      <w:spacing w:after="0"/>
    </w:pPr>
    <w:rPr>
      <w:rFonts w:eastAsiaTheme="minorEastAsia"/>
      <w:lang w:eastAsia="ru-RU"/>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cimalAligned">
    <w:name w:val="Decimal Aligned"/>
    <w:basedOn w:val="a"/>
    <w:uiPriority w:val="40"/>
    <w:qFormat/>
    <w:rsid w:val="00B20883"/>
    <w:pPr>
      <w:tabs>
        <w:tab w:val="decimal" w:pos="360"/>
      </w:tabs>
    </w:pPr>
    <w:rPr>
      <w:rFonts w:eastAsiaTheme="minorHAnsi"/>
    </w:rPr>
  </w:style>
  <w:style w:type="character" w:styleId="affb">
    <w:name w:val="Subtle Emphasis"/>
    <w:basedOn w:val="a1"/>
    <w:uiPriority w:val="19"/>
    <w:qFormat/>
    <w:rsid w:val="00B20883"/>
    <w:rPr>
      <w:i/>
      <w:iCs/>
      <w:color w:val="000000" w:themeColor="text1"/>
    </w:rPr>
  </w:style>
  <w:style w:type="table" w:customStyle="1" w:styleId="-110">
    <w:name w:val="Светлая заливка - Акцент 11"/>
    <w:basedOn w:val="a2"/>
    <w:uiPriority w:val="60"/>
    <w:rsid w:val="00B20883"/>
    <w:pPr>
      <w:spacing w:after="0"/>
    </w:pPr>
    <w:rPr>
      <w:rFonts w:eastAsiaTheme="minorEastAsia"/>
      <w:color w:val="4F81BD" w:themeColor="accent1"/>
      <w:lang w:eastAsia="ru-RU"/>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ffc">
    <w:name w:val="в таблице"/>
    <w:basedOn w:val="a"/>
    <w:rsid w:val="00B20883"/>
    <w:pPr>
      <w:suppressAutoHyphens/>
      <w:spacing w:after="0"/>
    </w:pPr>
    <w:rPr>
      <w:rFonts w:ascii="Times New Roman" w:eastAsia="Times New Roman" w:hAnsi="Times New Roman" w:cs="Calibri"/>
      <w:sz w:val="20"/>
      <w:szCs w:val="24"/>
      <w:lang w:eastAsia="ar-SA"/>
    </w:rPr>
  </w:style>
  <w:style w:type="paragraph" w:customStyle="1" w:styleId="2c">
    <w:name w:val="Текст2"/>
    <w:basedOn w:val="a"/>
    <w:rsid w:val="00B20883"/>
    <w:pPr>
      <w:spacing w:after="0"/>
    </w:pPr>
    <w:rPr>
      <w:rFonts w:ascii="Courier New" w:eastAsia="Times New Roman" w:hAnsi="Courier New" w:cs="Times New Roman"/>
      <w:sz w:val="20"/>
      <w:szCs w:val="20"/>
    </w:rPr>
  </w:style>
  <w:style w:type="paragraph" w:customStyle="1" w:styleId="S1">
    <w:name w:val="S_Таблица"/>
    <w:basedOn w:val="a"/>
    <w:rsid w:val="00B20883"/>
    <w:pPr>
      <w:tabs>
        <w:tab w:val="num" w:pos="720"/>
      </w:tabs>
      <w:suppressAutoHyphens/>
      <w:spacing w:after="0" w:line="360" w:lineRule="auto"/>
      <w:ind w:left="0"/>
      <w:jc w:val="right"/>
    </w:pPr>
    <w:rPr>
      <w:rFonts w:ascii="Times New Roman" w:eastAsia="Times New Roman" w:hAnsi="Times New Roman" w:cs="Calibri"/>
      <w:sz w:val="24"/>
      <w:szCs w:val="24"/>
      <w:lang w:eastAsia="ar-SA"/>
    </w:rPr>
  </w:style>
  <w:style w:type="character" w:customStyle="1" w:styleId="apple-converted-space">
    <w:name w:val="apple-converted-space"/>
    <w:basedOn w:val="a1"/>
    <w:rsid w:val="00B20883"/>
  </w:style>
  <w:style w:type="paragraph" w:customStyle="1" w:styleId="17">
    <w:name w:val="Маркированный список1"/>
    <w:basedOn w:val="a"/>
    <w:rsid w:val="00B20883"/>
    <w:pPr>
      <w:widowControl w:val="0"/>
      <w:suppressAutoHyphens/>
      <w:autoSpaceDE w:val="0"/>
      <w:spacing w:after="0"/>
    </w:pPr>
    <w:rPr>
      <w:rFonts w:ascii="Times New Roman" w:eastAsia="Times New Roman" w:hAnsi="Times New Roman" w:cs="Times New Roman"/>
      <w:sz w:val="26"/>
      <w:szCs w:val="20"/>
      <w:lang w:eastAsia="ar-SA"/>
    </w:rPr>
  </w:style>
  <w:style w:type="paragraph" w:customStyle="1" w:styleId="Main">
    <w:name w:val="Main"/>
    <w:link w:val="Main0"/>
    <w:rsid w:val="00B20883"/>
    <w:pPr>
      <w:widowControl w:val="0"/>
      <w:spacing w:after="0" w:line="360" w:lineRule="auto"/>
      <w:ind w:firstLine="709"/>
    </w:pPr>
    <w:rPr>
      <w:rFonts w:ascii="Times New Roman" w:eastAsia="Times New Roman" w:hAnsi="Times New Roman" w:cs="Tahoma"/>
      <w:sz w:val="24"/>
      <w:szCs w:val="16"/>
      <w:lang w:eastAsia="ru-RU"/>
    </w:rPr>
  </w:style>
  <w:style w:type="character" w:customStyle="1" w:styleId="Main0">
    <w:name w:val="Main Знак"/>
    <w:basedOn w:val="a1"/>
    <w:link w:val="Main"/>
    <w:rsid w:val="00B20883"/>
    <w:rPr>
      <w:rFonts w:ascii="Times New Roman" w:eastAsia="Times New Roman" w:hAnsi="Times New Roman" w:cs="Tahoma"/>
      <w:sz w:val="24"/>
      <w:szCs w:val="16"/>
      <w:lang w:eastAsia="ru-RU"/>
    </w:rPr>
  </w:style>
  <w:style w:type="paragraph" w:customStyle="1" w:styleId="063">
    <w:name w:val="Стиль Первая строка:  063 см"/>
    <w:basedOn w:val="a"/>
    <w:rsid w:val="00B20883"/>
    <w:pPr>
      <w:spacing w:after="0"/>
      <w:ind w:firstLine="360"/>
    </w:pPr>
    <w:rPr>
      <w:rFonts w:ascii="Arial" w:eastAsia="Times New Roman" w:hAnsi="Arial" w:cs="Times New Roman"/>
      <w:sz w:val="24"/>
      <w:szCs w:val="20"/>
    </w:rPr>
  </w:style>
  <w:style w:type="paragraph" w:customStyle="1" w:styleId="affd">
    <w:name w:val="Содержимое таблицы"/>
    <w:basedOn w:val="a"/>
    <w:rsid w:val="00B20883"/>
    <w:pPr>
      <w:suppressLineNumbers/>
      <w:suppressAutoHyphens/>
    </w:pPr>
    <w:rPr>
      <w:rFonts w:ascii="Calibri" w:eastAsia="Times New Roman" w:hAnsi="Calibri" w:cs="Calibri"/>
      <w:lang w:eastAsia="ar-SA"/>
    </w:rPr>
  </w:style>
  <w:style w:type="character" w:styleId="affe">
    <w:name w:val="Emphasis"/>
    <w:basedOn w:val="a1"/>
    <w:uiPriority w:val="20"/>
    <w:qFormat/>
    <w:rsid w:val="00B20883"/>
    <w:rPr>
      <w:i/>
      <w:iCs/>
    </w:rPr>
  </w:style>
  <w:style w:type="paragraph" w:customStyle="1" w:styleId="210">
    <w:name w:val="Основной текст с отступом 21"/>
    <w:basedOn w:val="a"/>
    <w:rsid w:val="00B20883"/>
    <w:pPr>
      <w:suppressAutoHyphens/>
      <w:spacing w:after="0"/>
      <w:ind w:firstLine="720"/>
    </w:pPr>
    <w:rPr>
      <w:rFonts w:ascii="Times New Roman" w:eastAsia="Times New Roman" w:hAnsi="Times New Roman" w:cs="Times New Roman"/>
      <w:sz w:val="24"/>
      <w:szCs w:val="20"/>
      <w:lang w:eastAsia="ar-SA"/>
    </w:rPr>
  </w:style>
  <w:style w:type="paragraph" w:customStyle="1" w:styleId="37">
    <w:name w:val="Обычный3"/>
    <w:rsid w:val="00B20883"/>
    <w:pPr>
      <w:snapToGrid w:val="0"/>
      <w:spacing w:after="0"/>
    </w:pPr>
    <w:rPr>
      <w:rFonts w:ascii="Times New Roman" w:eastAsia="Times New Roman" w:hAnsi="Times New Roman" w:cs="Times New Roman"/>
      <w:szCs w:val="20"/>
      <w:lang w:eastAsia="ru-RU"/>
    </w:rPr>
  </w:style>
  <w:style w:type="character" w:customStyle="1" w:styleId="blk">
    <w:name w:val="blk"/>
    <w:basedOn w:val="a1"/>
    <w:rsid w:val="001E155E"/>
  </w:style>
  <w:style w:type="paragraph" w:customStyle="1" w:styleId="font10">
    <w:name w:val="font10"/>
    <w:basedOn w:val="a"/>
    <w:rsid w:val="002D4002"/>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ConsPlusNormal">
    <w:name w:val="ConsPlusNormal"/>
    <w:rsid w:val="002D3449"/>
    <w:pPr>
      <w:widowControl w:val="0"/>
      <w:autoSpaceDE w:val="0"/>
      <w:autoSpaceDN w:val="0"/>
      <w:adjustRightInd w:val="0"/>
      <w:spacing w:before="0" w:after="0"/>
      <w:ind w:left="0"/>
      <w:jc w:val="left"/>
    </w:pPr>
    <w:rPr>
      <w:rFonts w:ascii="Arial" w:eastAsiaTheme="minorEastAsia" w:hAnsi="Arial" w:cs="Arial"/>
      <w:sz w:val="20"/>
      <w:szCs w:val="20"/>
      <w:lang w:eastAsia="ru-RU"/>
    </w:rPr>
  </w:style>
  <w:style w:type="paragraph" w:customStyle="1" w:styleId="imp">
    <w:name w:val="imp"/>
    <w:basedOn w:val="a"/>
    <w:rsid w:val="00A763C7"/>
    <w:pPr>
      <w:spacing w:before="100" w:beforeAutospacing="1" w:after="100" w:afterAutospacing="1"/>
      <w:ind w:left="0"/>
      <w:jc w:val="left"/>
    </w:pPr>
    <w:rPr>
      <w:rFonts w:ascii="Times New Roman" w:eastAsia="Times New Roman" w:hAnsi="Times New Roman" w:cs="Times New Roman"/>
      <w:sz w:val="24"/>
      <w:szCs w:val="24"/>
    </w:rPr>
  </w:style>
  <w:style w:type="character" w:styleId="afff">
    <w:name w:val="Strong"/>
    <w:basedOn w:val="a1"/>
    <w:uiPriority w:val="22"/>
    <w:qFormat/>
    <w:rsid w:val="00A763C7"/>
    <w:rPr>
      <w:b/>
      <w:bCs/>
    </w:rPr>
  </w:style>
  <w:style w:type="paragraph" w:styleId="afff0">
    <w:name w:val="List Paragraph"/>
    <w:basedOn w:val="a"/>
    <w:uiPriority w:val="34"/>
    <w:qFormat/>
    <w:rsid w:val="00E0197A"/>
    <w:pPr>
      <w:ind w:left="720"/>
      <w:contextualSpacing/>
    </w:pPr>
  </w:style>
  <w:style w:type="paragraph" w:customStyle="1" w:styleId="u">
    <w:name w:val="u"/>
    <w:basedOn w:val="a"/>
    <w:rsid w:val="00810C39"/>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text">
    <w:name w:val="text"/>
    <w:basedOn w:val="a"/>
    <w:rsid w:val="002840A5"/>
    <w:pPr>
      <w:spacing w:before="100" w:beforeAutospacing="1" w:after="100" w:afterAutospacing="1"/>
      <w:ind w:left="0"/>
      <w:jc w:val="left"/>
    </w:pPr>
    <w:rPr>
      <w:rFonts w:ascii="Times New Roman" w:eastAsia="Times New Roman" w:hAnsi="Times New Roman" w:cs="Times New Roman"/>
      <w:sz w:val="24"/>
      <w:szCs w:val="24"/>
    </w:rPr>
  </w:style>
  <w:style w:type="paragraph" w:styleId="afff1">
    <w:name w:val="Block Text"/>
    <w:basedOn w:val="a"/>
    <w:rsid w:val="00B51065"/>
    <w:pPr>
      <w:widowControl w:val="0"/>
      <w:tabs>
        <w:tab w:val="left" w:pos="576"/>
        <w:tab w:val="left" w:pos="720"/>
        <w:tab w:val="left" w:pos="864"/>
        <w:tab w:val="left" w:pos="1152"/>
        <w:tab w:val="left" w:pos="1296"/>
        <w:tab w:val="left" w:pos="3168"/>
      </w:tabs>
      <w:spacing w:before="0" w:after="0"/>
      <w:ind w:left="643" w:right="49" w:hanging="76"/>
    </w:pPr>
    <w:rPr>
      <w:rFonts w:ascii="Arial" w:eastAsia="Times New Roman" w:hAnsi="Arial" w:cs="Times New Roman"/>
      <w:snapToGrid w:val="0"/>
      <w:sz w:val="24"/>
      <w:szCs w:val="20"/>
    </w:rPr>
  </w:style>
  <w:style w:type="paragraph" w:customStyle="1" w:styleId="uni">
    <w:name w:val="uni"/>
    <w:basedOn w:val="a"/>
    <w:rsid w:val="007220F9"/>
    <w:pPr>
      <w:spacing w:before="100" w:beforeAutospacing="1" w:after="100" w:afterAutospacing="1"/>
      <w:ind w:left="0"/>
      <w:jc w:val="left"/>
    </w:pPr>
    <w:rPr>
      <w:rFonts w:ascii="Times New Roman" w:eastAsia="Times New Roman" w:hAnsi="Times New Roman" w:cs="Times New Roman"/>
      <w:sz w:val="24"/>
      <w:szCs w:val="24"/>
    </w:rPr>
  </w:style>
  <w:style w:type="paragraph" w:customStyle="1" w:styleId="Default">
    <w:name w:val="Default"/>
    <w:rsid w:val="00146211"/>
    <w:pPr>
      <w:autoSpaceDE w:val="0"/>
      <w:autoSpaceDN w:val="0"/>
      <w:adjustRightInd w:val="0"/>
      <w:spacing w:before="0" w:after="0"/>
      <w:ind w:left="0"/>
      <w:jc w:val="left"/>
    </w:pPr>
    <w:rPr>
      <w:rFonts w:ascii="Arial" w:eastAsia="Times New Roman" w:hAnsi="Arial" w:cs="Arial"/>
      <w:color w:val="000000"/>
      <w:sz w:val="24"/>
      <w:szCs w:val="24"/>
      <w:lang w:eastAsia="ru-RU"/>
    </w:rPr>
  </w:style>
  <w:style w:type="character" w:customStyle="1" w:styleId="term">
    <w:name w:val="term"/>
    <w:basedOn w:val="a1"/>
    <w:rsid w:val="00320D79"/>
  </w:style>
  <w:style w:type="character" w:customStyle="1" w:styleId="definition">
    <w:name w:val="definition"/>
    <w:basedOn w:val="a1"/>
    <w:rsid w:val="00320D79"/>
  </w:style>
  <w:style w:type="character" w:customStyle="1" w:styleId="90">
    <w:name w:val="Заголовок 9 Знак"/>
    <w:basedOn w:val="a1"/>
    <w:link w:val="9"/>
    <w:uiPriority w:val="9"/>
    <w:semiHidden/>
    <w:rsid w:val="00AB2D8A"/>
    <w:rPr>
      <w:rFonts w:asciiTheme="majorHAnsi" w:eastAsiaTheme="majorEastAsia" w:hAnsiTheme="majorHAnsi" w:cstheme="majorBidi"/>
      <w:i/>
      <w:iCs/>
      <w:color w:val="404040" w:themeColor="text1" w:themeTint="BF"/>
      <w:sz w:val="20"/>
      <w:szCs w:val="20"/>
      <w:lang w:eastAsia="ru-RU"/>
    </w:rPr>
  </w:style>
  <w:style w:type="paragraph" w:customStyle="1" w:styleId="Standard">
    <w:name w:val="Standard"/>
    <w:rsid w:val="000F3CE0"/>
    <w:pPr>
      <w:widowControl w:val="0"/>
      <w:suppressAutoHyphens/>
      <w:autoSpaceDN w:val="0"/>
      <w:spacing w:before="0" w:after="0"/>
      <w:ind w:left="0"/>
      <w:jc w:val="left"/>
      <w:textAlignment w:val="baseline"/>
    </w:pPr>
    <w:rPr>
      <w:rFonts w:ascii="Arial" w:eastAsia="Lucida Sans Unicode" w:hAnsi="Arial" w:cs="Tahoma"/>
      <w:kern w:val="3"/>
      <w:sz w:val="21"/>
      <w:szCs w:val="24"/>
      <w:lang w:eastAsia="ru-RU"/>
    </w:rPr>
  </w:style>
  <w:style w:type="paragraph" w:customStyle="1" w:styleId="TableContents">
    <w:name w:val="Table Contents"/>
    <w:basedOn w:val="Standard"/>
    <w:rsid w:val="002B062C"/>
    <w:pPr>
      <w:suppressLineNumbers/>
    </w:pPr>
  </w:style>
  <w:style w:type="paragraph" w:customStyle="1" w:styleId="s10">
    <w:name w:val="s_1"/>
    <w:basedOn w:val="a"/>
    <w:rsid w:val="007314A4"/>
    <w:pPr>
      <w:spacing w:before="100" w:beforeAutospacing="1" w:after="100" w:afterAutospacing="1"/>
      <w:ind w:left="0"/>
      <w:jc w:val="left"/>
    </w:pPr>
    <w:rPr>
      <w:rFonts w:ascii="Times New Roman" w:eastAsia="Times New Roman" w:hAnsi="Times New Roman" w:cs="Times New Roman"/>
      <w:sz w:val="24"/>
      <w:szCs w:val="24"/>
    </w:rPr>
  </w:style>
  <w:style w:type="character" w:customStyle="1" w:styleId="link">
    <w:name w:val="link"/>
    <w:basedOn w:val="a1"/>
    <w:rsid w:val="007314A4"/>
  </w:style>
  <w:style w:type="paragraph" w:customStyle="1" w:styleId="s22">
    <w:name w:val="s_22"/>
    <w:basedOn w:val="a"/>
    <w:rsid w:val="007314A4"/>
    <w:pPr>
      <w:spacing w:before="100" w:beforeAutospacing="1" w:after="100" w:afterAutospacing="1"/>
      <w:ind w:left="0"/>
      <w:jc w:val="left"/>
    </w:pPr>
    <w:rPr>
      <w:rFonts w:ascii="Times New Roman" w:eastAsia="Times New Roman" w:hAnsi="Times New Roman" w:cs="Times New Roman"/>
      <w:sz w:val="24"/>
      <w:szCs w:val="24"/>
    </w:rPr>
  </w:style>
  <w:style w:type="character" w:customStyle="1" w:styleId="350">
    <w:name w:val="Основной текст (35)"/>
    <w:basedOn w:val="a1"/>
    <w:link w:val="351"/>
    <w:locked/>
    <w:rsid w:val="00132F98"/>
    <w:rPr>
      <w:i/>
      <w:iCs/>
      <w:sz w:val="26"/>
      <w:szCs w:val="26"/>
      <w:shd w:val="clear" w:color="auto" w:fill="FFFFFF"/>
    </w:rPr>
  </w:style>
  <w:style w:type="paragraph" w:customStyle="1" w:styleId="351">
    <w:name w:val="Основной текст (35)1"/>
    <w:basedOn w:val="a"/>
    <w:link w:val="350"/>
    <w:rsid w:val="00132F98"/>
    <w:pPr>
      <w:shd w:val="clear" w:color="auto" w:fill="FFFFFF"/>
      <w:spacing w:before="0" w:after="0" w:line="411" w:lineRule="exact"/>
      <w:ind w:left="0" w:hanging="420"/>
      <w:jc w:val="left"/>
    </w:pPr>
    <w:rPr>
      <w:rFonts w:eastAsiaTheme="minorHAnsi"/>
      <w:i/>
      <w:iCs/>
      <w:sz w:val="26"/>
      <w:szCs w:val="26"/>
      <w:lang w:eastAsia="en-US"/>
    </w:rPr>
  </w:style>
  <w:style w:type="character" w:customStyle="1" w:styleId="afff2">
    <w:name w:val="Гипертекстовая ссылка"/>
    <w:basedOn w:val="a1"/>
    <w:uiPriority w:val="99"/>
    <w:rsid w:val="00D810D6"/>
    <w:rPr>
      <w:rFonts w:cs="Times New Roman"/>
      <w:b w:val="0"/>
      <w:color w:val="106BBE"/>
    </w:rPr>
  </w:style>
  <w:style w:type="paragraph" w:customStyle="1" w:styleId="afff3">
    <w:name w:val="Нормальный (таблица)"/>
    <w:basedOn w:val="a"/>
    <w:next w:val="a"/>
    <w:uiPriority w:val="99"/>
    <w:rsid w:val="00C6074A"/>
    <w:pPr>
      <w:widowControl w:val="0"/>
      <w:autoSpaceDE w:val="0"/>
      <w:autoSpaceDN w:val="0"/>
      <w:adjustRightInd w:val="0"/>
      <w:spacing w:before="0" w:after="0"/>
      <w:ind w:left="0"/>
    </w:pPr>
    <w:rPr>
      <w:rFonts w:ascii="Arial" w:hAnsi="Arial" w:cs="Arial"/>
      <w:sz w:val="26"/>
      <w:szCs w:val="26"/>
    </w:rPr>
  </w:style>
  <w:style w:type="paragraph" w:customStyle="1" w:styleId="afff4">
    <w:name w:val="Прижатый влево"/>
    <w:basedOn w:val="a"/>
    <w:next w:val="a"/>
    <w:uiPriority w:val="99"/>
    <w:rsid w:val="00C6074A"/>
    <w:pPr>
      <w:widowControl w:val="0"/>
      <w:autoSpaceDE w:val="0"/>
      <w:autoSpaceDN w:val="0"/>
      <w:adjustRightInd w:val="0"/>
      <w:spacing w:before="0" w:after="0"/>
      <w:ind w:left="0"/>
      <w:jc w:val="left"/>
    </w:pPr>
    <w:rPr>
      <w:rFonts w:ascii="Arial" w:hAnsi="Arial" w:cs="Arial"/>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326559">
      <w:bodyDiv w:val="1"/>
      <w:marLeft w:val="0"/>
      <w:marRight w:val="0"/>
      <w:marTop w:val="0"/>
      <w:marBottom w:val="0"/>
      <w:divBdr>
        <w:top w:val="none" w:sz="0" w:space="0" w:color="auto"/>
        <w:left w:val="none" w:sz="0" w:space="0" w:color="auto"/>
        <w:bottom w:val="none" w:sz="0" w:space="0" w:color="auto"/>
        <w:right w:val="none" w:sz="0" w:space="0" w:color="auto"/>
      </w:divBdr>
    </w:div>
    <w:div w:id="46689308">
      <w:bodyDiv w:val="1"/>
      <w:marLeft w:val="0"/>
      <w:marRight w:val="0"/>
      <w:marTop w:val="0"/>
      <w:marBottom w:val="0"/>
      <w:divBdr>
        <w:top w:val="none" w:sz="0" w:space="0" w:color="auto"/>
        <w:left w:val="none" w:sz="0" w:space="0" w:color="auto"/>
        <w:bottom w:val="none" w:sz="0" w:space="0" w:color="auto"/>
        <w:right w:val="none" w:sz="0" w:space="0" w:color="auto"/>
      </w:divBdr>
      <w:divsChild>
        <w:div w:id="140192353">
          <w:marLeft w:val="0"/>
          <w:marRight w:val="0"/>
          <w:marTop w:val="0"/>
          <w:marBottom w:val="0"/>
          <w:divBdr>
            <w:top w:val="none" w:sz="0" w:space="0" w:color="auto"/>
            <w:left w:val="none" w:sz="0" w:space="0" w:color="auto"/>
            <w:bottom w:val="none" w:sz="0" w:space="0" w:color="auto"/>
            <w:right w:val="none" w:sz="0" w:space="0" w:color="auto"/>
          </w:divBdr>
        </w:div>
        <w:div w:id="701129972">
          <w:marLeft w:val="0"/>
          <w:marRight w:val="0"/>
          <w:marTop w:val="0"/>
          <w:marBottom w:val="0"/>
          <w:divBdr>
            <w:top w:val="none" w:sz="0" w:space="0" w:color="auto"/>
            <w:left w:val="none" w:sz="0" w:space="0" w:color="auto"/>
            <w:bottom w:val="none" w:sz="0" w:space="0" w:color="auto"/>
            <w:right w:val="none" w:sz="0" w:space="0" w:color="auto"/>
          </w:divBdr>
        </w:div>
        <w:div w:id="1887372663">
          <w:marLeft w:val="0"/>
          <w:marRight w:val="0"/>
          <w:marTop w:val="0"/>
          <w:marBottom w:val="0"/>
          <w:divBdr>
            <w:top w:val="none" w:sz="0" w:space="0" w:color="auto"/>
            <w:left w:val="none" w:sz="0" w:space="0" w:color="auto"/>
            <w:bottom w:val="none" w:sz="0" w:space="0" w:color="auto"/>
            <w:right w:val="none" w:sz="0" w:space="0" w:color="auto"/>
          </w:divBdr>
        </w:div>
      </w:divsChild>
    </w:div>
    <w:div w:id="66223234">
      <w:bodyDiv w:val="1"/>
      <w:marLeft w:val="0"/>
      <w:marRight w:val="0"/>
      <w:marTop w:val="0"/>
      <w:marBottom w:val="0"/>
      <w:divBdr>
        <w:top w:val="none" w:sz="0" w:space="0" w:color="auto"/>
        <w:left w:val="none" w:sz="0" w:space="0" w:color="auto"/>
        <w:bottom w:val="none" w:sz="0" w:space="0" w:color="auto"/>
        <w:right w:val="none" w:sz="0" w:space="0" w:color="auto"/>
      </w:divBdr>
    </w:div>
    <w:div w:id="84545991">
      <w:bodyDiv w:val="1"/>
      <w:marLeft w:val="0"/>
      <w:marRight w:val="0"/>
      <w:marTop w:val="0"/>
      <w:marBottom w:val="0"/>
      <w:divBdr>
        <w:top w:val="none" w:sz="0" w:space="0" w:color="auto"/>
        <w:left w:val="none" w:sz="0" w:space="0" w:color="auto"/>
        <w:bottom w:val="none" w:sz="0" w:space="0" w:color="auto"/>
        <w:right w:val="none" w:sz="0" w:space="0" w:color="auto"/>
      </w:divBdr>
    </w:div>
    <w:div w:id="102582652">
      <w:bodyDiv w:val="1"/>
      <w:marLeft w:val="0"/>
      <w:marRight w:val="0"/>
      <w:marTop w:val="0"/>
      <w:marBottom w:val="0"/>
      <w:divBdr>
        <w:top w:val="none" w:sz="0" w:space="0" w:color="auto"/>
        <w:left w:val="none" w:sz="0" w:space="0" w:color="auto"/>
        <w:bottom w:val="none" w:sz="0" w:space="0" w:color="auto"/>
        <w:right w:val="none" w:sz="0" w:space="0" w:color="auto"/>
      </w:divBdr>
    </w:div>
    <w:div w:id="117531934">
      <w:bodyDiv w:val="1"/>
      <w:marLeft w:val="0"/>
      <w:marRight w:val="0"/>
      <w:marTop w:val="0"/>
      <w:marBottom w:val="0"/>
      <w:divBdr>
        <w:top w:val="none" w:sz="0" w:space="0" w:color="auto"/>
        <w:left w:val="none" w:sz="0" w:space="0" w:color="auto"/>
        <w:bottom w:val="none" w:sz="0" w:space="0" w:color="auto"/>
        <w:right w:val="none" w:sz="0" w:space="0" w:color="auto"/>
      </w:divBdr>
    </w:div>
    <w:div w:id="165444189">
      <w:bodyDiv w:val="1"/>
      <w:marLeft w:val="0"/>
      <w:marRight w:val="0"/>
      <w:marTop w:val="0"/>
      <w:marBottom w:val="0"/>
      <w:divBdr>
        <w:top w:val="none" w:sz="0" w:space="0" w:color="auto"/>
        <w:left w:val="none" w:sz="0" w:space="0" w:color="auto"/>
        <w:bottom w:val="none" w:sz="0" w:space="0" w:color="auto"/>
        <w:right w:val="none" w:sz="0" w:space="0" w:color="auto"/>
      </w:divBdr>
    </w:div>
    <w:div w:id="180701453">
      <w:bodyDiv w:val="1"/>
      <w:marLeft w:val="0"/>
      <w:marRight w:val="0"/>
      <w:marTop w:val="0"/>
      <w:marBottom w:val="0"/>
      <w:divBdr>
        <w:top w:val="none" w:sz="0" w:space="0" w:color="auto"/>
        <w:left w:val="none" w:sz="0" w:space="0" w:color="auto"/>
        <w:bottom w:val="none" w:sz="0" w:space="0" w:color="auto"/>
        <w:right w:val="none" w:sz="0" w:space="0" w:color="auto"/>
      </w:divBdr>
      <w:divsChild>
        <w:div w:id="167210827">
          <w:marLeft w:val="0"/>
          <w:marRight w:val="0"/>
          <w:marTop w:val="0"/>
          <w:marBottom w:val="0"/>
          <w:divBdr>
            <w:top w:val="none" w:sz="0" w:space="0" w:color="auto"/>
            <w:left w:val="none" w:sz="0" w:space="0" w:color="auto"/>
            <w:bottom w:val="none" w:sz="0" w:space="0" w:color="auto"/>
            <w:right w:val="none" w:sz="0" w:space="0" w:color="auto"/>
          </w:divBdr>
        </w:div>
        <w:div w:id="215968619">
          <w:marLeft w:val="0"/>
          <w:marRight w:val="0"/>
          <w:marTop w:val="0"/>
          <w:marBottom w:val="0"/>
          <w:divBdr>
            <w:top w:val="none" w:sz="0" w:space="0" w:color="auto"/>
            <w:left w:val="none" w:sz="0" w:space="0" w:color="auto"/>
            <w:bottom w:val="none" w:sz="0" w:space="0" w:color="auto"/>
            <w:right w:val="none" w:sz="0" w:space="0" w:color="auto"/>
          </w:divBdr>
        </w:div>
        <w:div w:id="228806125">
          <w:marLeft w:val="0"/>
          <w:marRight w:val="0"/>
          <w:marTop w:val="0"/>
          <w:marBottom w:val="0"/>
          <w:divBdr>
            <w:top w:val="none" w:sz="0" w:space="0" w:color="auto"/>
            <w:left w:val="none" w:sz="0" w:space="0" w:color="auto"/>
            <w:bottom w:val="none" w:sz="0" w:space="0" w:color="auto"/>
            <w:right w:val="none" w:sz="0" w:space="0" w:color="auto"/>
          </w:divBdr>
        </w:div>
        <w:div w:id="235283670">
          <w:marLeft w:val="0"/>
          <w:marRight w:val="0"/>
          <w:marTop w:val="0"/>
          <w:marBottom w:val="0"/>
          <w:divBdr>
            <w:top w:val="none" w:sz="0" w:space="0" w:color="auto"/>
            <w:left w:val="none" w:sz="0" w:space="0" w:color="auto"/>
            <w:bottom w:val="none" w:sz="0" w:space="0" w:color="auto"/>
            <w:right w:val="none" w:sz="0" w:space="0" w:color="auto"/>
          </w:divBdr>
        </w:div>
        <w:div w:id="524834068">
          <w:marLeft w:val="0"/>
          <w:marRight w:val="0"/>
          <w:marTop w:val="0"/>
          <w:marBottom w:val="0"/>
          <w:divBdr>
            <w:top w:val="none" w:sz="0" w:space="0" w:color="auto"/>
            <w:left w:val="none" w:sz="0" w:space="0" w:color="auto"/>
            <w:bottom w:val="none" w:sz="0" w:space="0" w:color="auto"/>
            <w:right w:val="none" w:sz="0" w:space="0" w:color="auto"/>
          </w:divBdr>
        </w:div>
        <w:div w:id="636032186">
          <w:marLeft w:val="0"/>
          <w:marRight w:val="0"/>
          <w:marTop w:val="0"/>
          <w:marBottom w:val="0"/>
          <w:divBdr>
            <w:top w:val="none" w:sz="0" w:space="0" w:color="auto"/>
            <w:left w:val="none" w:sz="0" w:space="0" w:color="auto"/>
            <w:bottom w:val="none" w:sz="0" w:space="0" w:color="auto"/>
            <w:right w:val="none" w:sz="0" w:space="0" w:color="auto"/>
          </w:divBdr>
        </w:div>
        <w:div w:id="667247236">
          <w:marLeft w:val="0"/>
          <w:marRight w:val="0"/>
          <w:marTop w:val="0"/>
          <w:marBottom w:val="0"/>
          <w:divBdr>
            <w:top w:val="none" w:sz="0" w:space="0" w:color="auto"/>
            <w:left w:val="none" w:sz="0" w:space="0" w:color="auto"/>
            <w:bottom w:val="none" w:sz="0" w:space="0" w:color="auto"/>
            <w:right w:val="none" w:sz="0" w:space="0" w:color="auto"/>
          </w:divBdr>
        </w:div>
        <w:div w:id="846754754">
          <w:marLeft w:val="0"/>
          <w:marRight w:val="0"/>
          <w:marTop w:val="0"/>
          <w:marBottom w:val="0"/>
          <w:divBdr>
            <w:top w:val="none" w:sz="0" w:space="0" w:color="auto"/>
            <w:left w:val="none" w:sz="0" w:space="0" w:color="auto"/>
            <w:bottom w:val="none" w:sz="0" w:space="0" w:color="auto"/>
            <w:right w:val="none" w:sz="0" w:space="0" w:color="auto"/>
          </w:divBdr>
        </w:div>
        <w:div w:id="1246920396">
          <w:marLeft w:val="0"/>
          <w:marRight w:val="0"/>
          <w:marTop w:val="0"/>
          <w:marBottom w:val="0"/>
          <w:divBdr>
            <w:top w:val="none" w:sz="0" w:space="0" w:color="auto"/>
            <w:left w:val="none" w:sz="0" w:space="0" w:color="auto"/>
            <w:bottom w:val="none" w:sz="0" w:space="0" w:color="auto"/>
            <w:right w:val="none" w:sz="0" w:space="0" w:color="auto"/>
          </w:divBdr>
        </w:div>
        <w:div w:id="1300770360">
          <w:marLeft w:val="0"/>
          <w:marRight w:val="0"/>
          <w:marTop w:val="0"/>
          <w:marBottom w:val="0"/>
          <w:divBdr>
            <w:top w:val="none" w:sz="0" w:space="0" w:color="auto"/>
            <w:left w:val="none" w:sz="0" w:space="0" w:color="auto"/>
            <w:bottom w:val="none" w:sz="0" w:space="0" w:color="auto"/>
            <w:right w:val="none" w:sz="0" w:space="0" w:color="auto"/>
          </w:divBdr>
        </w:div>
        <w:div w:id="1322730623">
          <w:marLeft w:val="0"/>
          <w:marRight w:val="0"/>
          <w:marTop w:val="0"/>
          <w:marBottom w:val="0"/>
          <w:divBdr>
            <w:top w:val="none" w:sz="0" w:space="0" w:color="auto"/>
            <w:left w:val="none" w:sz="0" w:space="0" w:color="auto"/>
            <w:bottom w:val="none" w:sz="0" w:space="0" w:color="auto"/>
            <w:right w:val="none" w:sz="0" w:space="0" w:color="auto"/>
          </w:divBdr>
        </w:div>
        <w:div w:id="1516382176">
          <w:marLeft w:val="0"/>
          <w:marRight w:val="0"/>
          <w:marTop w:val="0"/>
          <w:marBottom w:val="0"/>
          <w:divBdr>
            <w:top w:val="none" w:sz="0" w:space="0" w:color="auto"/>
            <w:left w:val="none" w:sz="0" w:space="0" w:color="auto"/>
            <w:bottom w:val="none" w:sz="0" w:space="0" w:color="auto"/>
            <w:right w:val="none" w:sz="0" w:space="0" w:color="auto"/>
          </w:divBdr>
        </w:div>
        <w:div w:id="1572693200">
          <w:marLeft w:val="0"/>
          <w:marRight w:val="0"/>
          <w:marTop w:val="0"/>
          <w:marBottom w:val="0"/>
          <w:divBdr>
            <w:top w:val="none" w:sz="0" w:space="0" w:color="auto"/>
            <w:left w:val="none" w:sz="0" w:space="0" w:color="auto"/>
            <w:bottom w:val="none" w:sz="0" w:space="0" w:color="auto"/>
            <w:right w:val="none" w:sz="0" w:space="0" w:color="auto"/>
          </w:divBdr>
        </w:div>
        <w:div w:id="1580283740">
          <w:marLeft w:val="0"/>
          <w:marRight w:val="0"/>
          <w:marTop w:val="0"/>
          <w:marBottom w:val="0"/>
          <w:divBdr>
            <w:top w:val="none" w:sz="0" w:space="0" w:color="auto"/>
            <w:left w:val="none" w:sz="0" w:space="0" w:color="auto"/>
            <w:bottom w:val="none" w:sz="0" w:space="0" w:color="auto"/>
            <w:right w:val="none" w:sz="0" w:space="0" w:color="auto"/>
          </w:divBdr>
        </w:div>
        <w:div w:id="2119373607">
          <w:marLeft w:val="0"/>
          <w:marRight w:val="0"/>
          <w:marTop w:val="0"/>
          <w:marBottom w:val="0"/>
          <w:divBdr>
            <w:top w:val="none" w:sz="0" w:space="0" w:color="auto"/>
            <w:left w:val="none" w:sz="0" w:space="0" w:color="auto"/>
            <w:bottom w:val="none" w:sz="0" w:space="0" w:color="auto"/>
            <w:right w:val="none" w:sz="0" w:space="0" w:color="auto"/>
          </w:divBdr>
        </w:div>
      </w:divsChild>
    </w:div>
    <w:div w:id="208882288">
      <w:bodyDiv w:val="1"/>
      <w:marLeft w:val="0"/>
      <w:marRight w:val="0"/>
      <w:marTop w:val="0"/>
      <w:marBottom w:val="0"/>
      <w:divBdr>
        <w:top w:val="none" w:sz="0" w:space="0" w:color="auto"/>
        <w:left w:val="none" w:sz="0" w:space="0" w:color="auto"/>
        <w:bottom w:val="none" w:sz="0" w:space="0" w:color="auto"/>
        <w:right w:val="none" w:sz="0" w:space="0" w:color="auto"/>
      </w:divBdr>
      <w:divsChild>
        <w:div w:id="885676092">
          <w:marLeft w:val="0"/>
          <w:marRight w:val="0"/>
          <w:marTop w:val="0"/>
          <w:marBottom w:val="0"/>
          <w:divBdr>
            <w:top w:val="none" w:sz="0" w:space="0" w:color="auto"/>
            <w:left w:val="none" w:sz="0" w:space="0" w:color="auto"/>
            <w:bottom w:val="none" w:sz="0" w:space="0" w:color="auto"/>
            <w:right w:val="none" w:sz="0" w:space="0" w:color="auto"/>
          </w:divBdr>
        </w:div>
        <w:div w:id="1457872794">
          <w:marLeft w:val="0"/>
          <w:marRight w:val="0"/>
          <w:marTop w:val="0"/>
          <w:marBottom w:val="0"/>
          <w:divBdr>
            <w:top w:val="none" w:sz="0" w:space="0" w:color="auto"/>
            <w:left w:val="none" w:sz="0" w:space="0" w:color="auto"/>
            <w:bottom w:val="none" w:sz="0" w:space="0" w:color="auto"/>
            <w:right w:val="none" w:sz="0" w:space="0" w:color="auto"/>
          </w:divBdr>
        </w:div>
      </w:divsChild>
    </w:div>
    <w:div w:id="229853672">
      <w:bodyDiv w:val="1"/>
      <w:marLeft w:val="0"/>
      <w:marRight w:val="0"/>
      <w:marTop w:val="0"/>
      <w:marBottom w:val="0"/>
      <w:divBdr>
        <w:top w:val="none" w:sz="0" w:space="0" w:color="auto"/>
        <w:left w:val="none" w:sz="0" w:space="0" w:color="auto"/>
        <w:bottom w:val="none" w:sz="0" w:space="0" w:color="auto"/>
        <w:right w:val="none" w:sz="0" w:space="0" w:color="auto"/>
      </w:divBdr>
    </w:div>
    <w:div w:id="272714949">
      <w:bodyDiv w:val="1"/>
      <w:marLeft w:val="0"/>
      <w:marRight w:val="0"/>
      <w:marTop w:val="0"/>
      <w:marBottom w:val="0"/>
      <w:divBdr>
        <w:top w:val="none" w:sz="0" w:space="0" w:color="auto"/>
        <w:left w:val="none" w:sz="0" w:space="0" w:color="auto"/>
        <w:bottom w:val="none" w:sz="0" w:space="0" w:color="auto"/>
        <w:right w:val="none" w:sz="0" w:space="0" w:color="auto"/>
      </w:divBdr>
    </w:div>
    <w:div w:id="275722989">
      <w:bodyDiv w:val="1"/>
      <w:marLeft w:val="0"/>
      <w:marRight w:val="0"/>
      <w:marTop w:val="0"/>
      <w:marBottom w:val="0"/>
      <w:divBdr>
        <w:top w:val="none" w:sz="0" w:space="0" w:color="auto"/>
        <w:left w:val="none" w:sz="0" w:space="0" w:color="auto"/>
        <w:bottom w:val="none" w:sz="0" w:space="0" w:color="auto"/>
        <w:right w:val="none" w:sz="0" w:space="0" w:color="auto"/>
      </w:divBdr>
    </w:div>
    <w:div w:id="292099729">
      <w:bodyDiv w:val="1"/>
      <w:marLeft w:val="0"/>
      <w:marRight w:val="0"/>
      <w:marTop w:val="0"/>
      <w:marBottom w:val="0"/>
      <w:divBdr>
        <w:top w:val="none" w:sz="0" w:space="0" w:color="auto"/>
        <w:left w:val="none" w:sz="0" w:space="0" w:color="auto"/>
        <w:bottom w:val="none" w:sz="0" w:space="0" w:color="auto"/>
        <w:right w:val="none" w:sz="0" w:space="0" w:color="auto"/>
      </w:divBdr>
    </w:div>
    <w:div w:id="303970604">
      <w:bodyDiv w:val="1"/>
      <w:marLeft w:val="0"/>
      <w:marRight w:val="0"/>
      <w:marTop w:val="0"/>
      <w:marBottom w:val="0"/>
      <w:divBdr>
        <w:top w:val="none" w:sz="0" w:space="0" w:color="auto"/>
        <w:left w:val="none" w:sz="0" w:space="0" w:color="auto"/>
        <w:bottom w:val="none" w:sz="0" w:space="0" w:color="auto"/>
        <w:right w:val="none" w:sz="0" w:space="0" w:color="auto"/>
      </w:divBdr>
    </w:div>
    <w:div w:id="312373800">
      <w:bodyDiv w:val="1"/>
      <w:marLeft w:val="0"/>
      <w:marRight w:val="0"/>
      <w:marTop w:val="0"/>
      <w:marBottom w:val="0"/>
      <w:divBdr>
        <w:top w:val="none" w:sz="0" w:space="0" w:color="auto"/>
        <w:left w:val="none" w:sz="0" w:space="0" w:color="auto"/>
        <w:bottom w:val="none" w:sz="0" w:space="0" w:color="auto"/>
        <w:right w:val="none" w:sz="0" w:space="0" w:color="auto"/>
      </w:divBdr>
    </w:div>
    <w:div w:id="366180207">
      <w:bodyDiv w:val="1"/>
      <w:marLeft w:val="0"/>
      <w:marRight w:val="0"/>
      <w:marTop w:val="0"/>
      <w:marBottom w:val="0"/>
      <w:divBdr>
        <w:top w:val="none" w:sz="0" w:space="0" w:color="auto"/>
        <w:left w:val="none" w:sz="0" w:space="0" w:color="auto"/>
        <w:bottom w:val="none" w:sz="0" w:space="0" w:color="auto"/>
        <w:right w:val="none" w:sz="0" w:space="0" w:color="auto"/>
      </w:divBdr>
      <w:divsChild>
        <w:div w:id="171991894">
          <w:marLeft w:val="0"/>
          <w:marRight w:val="0"/>
          <w:marTop w:val="0"/>
          <w:marBottom w:val="0"/>
          <w:divBdr>
            <w:top w:val="none" w:sz="0" w:space="0" w:color="auto"/>
            <w:left w:val="none" w:sz="0" w:space="0" w:color="auto"/>
            <w:bottom w:val="none" w:sz="0" w:space="0" w:color="auto"/>
            <w:right w:val="none" w:sz="0" w:space="0" w:color="auto"/>
          </w:divBdr>
        </w:div>
        <w:div w:id="780488290">
          <w:marLeft w:val="0"/>
          <w:marRight w:val="0"/>
          <w:marTop w:val="0"/>
          <w:marBottom w:val="0"/>
          <w:divBdr>
            <w:top w:val="none" w:sz="0" w:space="0" w:color="auto"/>
            <w:left w:val="none" w:sz="0" w:space="0" w:color="auto"/>
            <w:bottom w:val="none" w:sz="0" w:space="0" w:color="auto"/>
            <w:right w:val="none" w:sz="0" w:space="0" w:color="auto"/>
          </w:divBdr>
        </w:div>
        <w:div w:id="1203590748">
          <w:marLeft w:val="0"/>
          <w:marRight w:val="0"/>
          <w:marTop w:val="0"/>
          <w:marBottom w:val="0"/>
          <w:divBdr>
            <w:top w:val="none" w:sz="0" w:space="0" w:color="auto"/>
            <w:left w:val="none" w:sz="0" w:space="0" w:color="auto"/>
            <w:bottom w:val="none" w:sz="0" w:space="0" w:color="auto"/>
            <w:right w:val="none" w:sz="0" w:space="0" w:color="auto"/>
          </w:divBdr>
        </w:div>
        <w:div w:id="1918591535">
          <w:marLeft w:val="0"/>
          <w:marRight w:val="0"/>
          <w:marTop w:val="0"/>
          <w:marBottom w:val="0"/>
          <w:divBdr>
            <w:top w:val="none" w:sz="0" w:space="0" w:color="auto"/>
            <w:left w:val="none" w:sz="0" w:space="0" w:color="auto"/>
            <w:bottom w:val="none" w:sz="0" w:space="0" w:color="auto"/>
            <w:right w:val="none" w:sz="0" w:space="0" w:color="auto"/>
          </w:divBdr>
        </w:div>
        <w:div w:id="2075270977">
          <w:marLeft w:val="0"/>
          <w:marRight w:val="0"/>
          <w:marTop w:val="0"/>
          <w:marBottom w:val="0"/>
          <w:divBdr>
            <w:top w:val="none" w:sz="0" w:space="0" w:color="auto"/>
            <w:left w:val="none" w:sz="0" w:space="0" w:color="auto"/>
            <w:bottom w:val="none" w:sz="0" w:space="0" w:color="auto"/>
            <w:right w:val="none" w:sz="0" w:space="0" w:color="auto"/>
          </w:divBdr>
        </w:div>
      </w:divsChild>
    </w:div>
    <w:div w:id="375542623">
      <w:bodyDiv w:val="1"/>
      <w:marLeft w:val="0"/>
      <w:marRight w:val="0"/>
      <w:marTop w:val="0"/>
      <w:marBottom w:val="0"/>
      <w:divBdr>
        <w:top w:val="none" w:sz="0" w:space="0" w:color="auto"/>
        <w:left w:val="none" w:sz="0" w:space="0" w:color="auto"/>
        <w:bottom w:val="none" w:sz="0" w:space="0" w:color="auto"/>
        <w:right w:val="none" w:sz="0" w:space="0" w:color="auto"/>
      </w:divBdr>
    </w:div>
    <w:div w:id="384066939">
      <w:bodyDiv w:val="1"/>
      <w:marLeft w:val="0"/>
      <w:marRight w:val="0"/>
      <w:marTop w:val="0"/>
      <w:marBottom w:val="0"/>
      <w:divBdr>
        <w:top w:val="none" w:sz="0" w:space="0" w:color="auto"/>
        <w:left w:val="none" w:sz="0" w:space="0" w:color="auto"/>
        <w:bottom w:val="none" w:sz="0" w:space="0" w:color="auto"/>
        <w:right w:val="none" w:sz="0" w:space="0" w:color="auto"/>
      </w:divBdr>
    </w:div>
    <w:div w:id="386688292">
      <w:bodyDiv w:val="1"/>
      <w:marLeft w:val="0"/>
      <w:marRight w:val="0"/>
      <w:marTop w:val="0"/>
      <w:marBottom w:val="0"/>
      <w:divBdr>
        <w:top w:val="none" w:sz="0" w:space="0" w:color="auto"/>
        <w:left w:val="none" w:sz="0" w:space="0" w:color="auto"/>
        <w:bottom w:val="none" w:sz="0" w:space="0" w:color="auto"/>
        <w:right w:val="none" w:sz="0" w:space="0" w:color="auto"/>
      </w:divBdr>
      <w:divsChild>
        <w:div w:id="51200200">
          <w:marLeft w:val="0"/>
          <w:marRight w:val="0"/>
          <w:marTop w:val="0"/>
          <w:marBottom w:val="0"/>
          <w:divBdr>
            <w:top w:val="none" w:sz="0" w:space="0" w:color="auto"/>
            <w:left w:val="none" w:sz="0" w:space="0" w:color="auto"/>
            <w:bottom w:val="none" w:sz="0" w:space="0" w:color="auto"/>
            <w:right w:val="none" w:sz="0" w:space="0" w:color="auto"/>
          </w:divBdr>
        </w:div>
        <w:div w:id="135144111">
          <w:marLeft w:val="0"/>
          <w:marRight w:val="0"/>
          <w:marTop w:val="0"/>
          <w:marBottom w:val="0"/>
          <w:divBdr>
            <w:top w:val="none" w:sz="0" w:space="0" w:color="auto"/>
            <w:left w:val="none" w:sz="0" w:space="0" w:color="auto"/>
            <w:bottom w:val="none" w:sz="0" w:space="0" w:color="auto"/>
            <w:right w:val="none" w:sz="0" w:space="0" w:color="auto"/>
          </w:divBdr>
        </w:div>
        <w:div w:id="407699474">
          <w:marLeft w:val="0"/>
          <w:marRight w:val="0"/>
          <w:marTop w:val="0"/>
          <w:marBottom w:val="0"/>
          <w:divBdr>
            <w:top w:val="none" w:sz="0" w:space="0" w:color="auto"/>
            <w:left w:val="none" w:sz="0" w:space="0" w:color="auto"/>
            <w:bottom w:val="none" w:sz="0" w:space="0" w:color="auto"/>
            <w:right w:val="none" w:sz="0" w:space="0" w:color="auto"/>
          </w:divBdr>
        </w:div>
        <w:div w:id="535822448">
          <w:marLeft w:val="0"/>
          <w:marRight w:val="0"/>
          <w:marTop w:val="0"/>
          <w:marBottom w:val="0"/>
          <w:divBdr>
            <w:top w:val="none" w:sz="0" w:space="0" w:color="auto"/>
            <w:left w:val="none" w:sz="0" w:space="0" w:color="auto"/>
            <w:bottom w:val="none" w:sz="0" w:space="0" w:color="auto"/>
            <w:right w:val="none" w:sz="0" w:space="0" w:color="auto"/>
          </w:divBdr>
        </w:div>
        <w:div w:id="691301808">
          <w:marLeft w:val="0"/>
          <w:marRight w:val="0"/>
          <w:marTop w:val="0"/>
          <w:marBottom w:val="0"/>
          <w:divBdr>
            <w:top w:val="none" w:sz="0" w:space="0" w:color="auto"/>
            <w:left w:val="none" w:sz="0" w:space="0" w:color="auto"/>
            <w:bottom w:val="none" w:sz="0" w:space="0" w:color="auto"/>
            <w:right w:val="none" w:sz="0" w:space="0" w:color="auto"/>
          </w:divBdr>
        </w:div>
        <w:div w:id="792018797">
          <w:marLeft w:val="0"/>
          <w:marRight w:val="0"/>
          <w:marTop w:val="0"/>
          <w:marBottom w:val="0"/>
          <w:divBdr>
            <w:top w:val="none" w:sz="0" w:space="0" w:color="auto"/>
            <w:left w:val="none" w:sz="0" w:space="0" w:color="auto"/>
            <w:bottom w:val="none" w:sz="0" w:space="0" w:color="auto"/>
            <w:right w:val="none" w:sz="0" w:space="0" w:color="auto"/>
          </w:divBdr>
        </w:div>
        <w:div w:id="872114248">
          <w:marLeft w:val="0"/>
          <w:marRight w:val="0"/>
          <w:marTop w:val="0"/>
          <w:marBottom w:val="0"/>
          <w:divBdr>
            <w:top w:val="none" w:sz="0" w:space="0" w:color="auto"/>
            <w:left w:val="none" w:sz="0" w:space="0" w:color="auto"/>
            <w:bottom w:val="none" w:sz="0" w:space="0" w:color="auto"/>
            <w:right w:val="none" w:sz="0" w:space="0" w:color="auto"/>
          </w:divBdr>
        </w:div>
        <w:div w:id="1073047729">
          <w:marLeft w:val="0"/>
          <w:marRight w:val="0"/>
          <w:marTop w:val="0"/>
          <w:marBottom w:val="0"/>
          <w:divBdr>
            <w:top w:val="none" w:sz="0" w:space="0" w:color="auto"/>
            <w:left w:val="none" w:sz="0" w:space="0" w:color="auto"/>
            <w:bottom w:val="none" w:sz="0" w:space="0" w:color="auto"/>
            <w:right w:val="none" w:sz="0" w:space="0" w:color="auto"/>
          </w:divBdr>
        </w:div>
        <w:div w:id="1108935398">
          <w:marLeft w:val="0"/>
          <w:marRight w:val="0"/>
          <w:marTop w:val="0"/>
          <w:marBottom w:val="0"/>
          <w:divBdr>
            <w:top w:val="none" w:sz="0" w:space="0" w:color="auto"/>
            <w:left w:val="none" w:sz="0" w:space="0" w:color="auto"/>
            <w:bottom w:val="none" w:sz="0" w:space="0" w:color="auto"/>
            <w:right w:val="none" w:sz="0" w:space="0" w:color="auto"/>
          </w:divBdr>
        </w:div>
        <w:div w:id="1143931452">
          <w:marLeft w:val="0"/>
          <w:marRight w:val="0"/>
          <w:marTop w:val="0"/>
          <w:marBottom w:val="0"/>
          <w:divBdr>
            <w:top w:val="none" w:sz="0" w:space="0" w:color="auto"/>
            <w:left w:val="none" w:sz="0" w:space="0" w:color="auto"/>
            <w:bottom w:val="none" w:sz="0" w:space="0" w:color="auto"/>
            <w:right w:val="none" w:sz="0" w:space="0" w:color="auto"/>
          </w:divBdr>
        </w:div>
        <w:div w:id="1154029079">
          <w:marLeft w:val="0"/>
          <w:marRight w:val="0"/>
          <w:marTop w:val="0"/>
          <w:marBottom w:val="0"/>
          <w:divBdr>
            <w:top w:val="none" w:sz="0" w:space="0" w:color="auto"/>
            <w:left w:val="none" w:sz="0" w:space="0" w:color="auto"/>
            <w:bottom w:val="none" w:sz="0" w:space="0" w:color="auto"/>
            <w:right w:val="none" w:sz="0" w:space="0" w:color="auto"/>
          </w:divBdr>
        </w:div>
        <w:div w:id="1183477812">
          <w:marLeft w:val="0"/>
          <w:marRight w:val="0"/>
          <w:marTop w:val="0"/>
          <w:marBottom w:val="0"/>
          <w:divBdr>
            <w:top w:val="none" w:sz="0" w:space="0" w:color="auto"/>
            <w:left w:val="none" w:sz="0" w:space="0" w:color="auto"/>
            <w:bottom w:val="none" w:sz="0" w:space="0" w:color="auto"/>
            <w:right w:val="none" w:sz="0" w:space="0" w:color="auto"/>
          </w:divBdr>
        </w:div>
        <w:div w:id="1195776409">
          <w:marLeft w:val="0"/>
          <w:marRight w:val="0"/>
          <w:marTop w:val="0"/>
          <w:marBottom w:val="0"/>
          <w:divBdr>
            <w:top w:val="none" w:sz="0" w:space="0" w:color="auto"/>
            <w:left w:val="none" w:sz="0" w:space="0" w:color="auto"/>
            <w:bottom w:val="none" w:sz="0" w:space="0" w:color="auto"/>
            <w:right w:val="none" w:sz="0" w:space="0" w:color="auto"/>
          </w:divBdr>
        </w:div>
        <w:div w:id="1277837133">
          <w:marLeft w:val="0"/>
          <w:marRight w:val="0"/>
          <w:marTop w:val="0"/>
          <w:marBottom w:val="0"/>
          <w:divBdr>
            <w:top w:val="none" w:sz="0" w:space="0" w:color="auto"/>
            <w:left w:val="none" w:sz="0" w:space="0" w:color="auto"/>
            <w:bottom w:val="none" w:sz="0" w:space="0" w:color="auto"/>
            <w:right w:val="none" w:sz="0" w:space="0" w:color="auto"/>
          </w:divBdr>
        </w:div>
        <w:div w:id="2017343890">
          <w:marLeft w:val="0"/>
          <w:marRight w:val="0"/>
          <w:marTop w:val="0"/>
          <w:marBottom w:val="0"/>
          <w:divBdr>
            <w:top w:val="none" w:sz="0" w:space="0" w:color="auto"/>
            <w:left w:val="none" w:sz="0" w:space="0" w:color="auto"/>
            <w:bottom w:val="none" w:sz="0" w:space="0" w:color="auto"/>
            <w:right w:val="none" w:sz="0" w:space="0" w:color="auto"/>
          </w:divBdr>
        </w:div>
        <w:div w:id="2068260867">
          <w:marLeft w:val="0"/>
          <w:marRight w:val="0"/>
          <w:marTop w:val="0"/>
          <w:marBottom w:val="0"/>
          <w:divBdr>
            <w:top w:val="none" w:sz="0" w:space="0" w:color="auto"/>
            <w:left w:val="none" w:sz="0" w:space="0" w:color="auto"/>
            <w:bottom w:val="none" w:sz="0" w:space="0" w:color="auto"/>
            <w:right w:val="none" w:sz="0" w:space="0" w:color="auto"/>
          </w:divBdr>
        </w:div>
        <w:div w:id="2084329828">
          <w:marLeft w:val="0"/>
          <w:marRight w:val="0"/>
          <w:marTop w:val="0"/>
          <w:marBottom w:val="0"/>
          <w:divBdr>
            <w:top w:val="none" w:sz="0" w:space="0" w:color="auto"/>
            <w:left w:val="none" w:sz="0" w:space="0" w:color="auto"/>
            <w:bottom w:val="none" w:sz="0" w:space="0" w:color="auto"/>
            <w:right w:val="none" w:sz="0" w:space="0" w:color="auto"/>
          </w:divBdr>
        </w:div>
      </w:divsChild>
    </w:div>
    <w:div w:id="393740442">
      <w:bodyDiv w:val="1"/>
      <w:marLeft w:val="0"/>
      <w:marRight w:val="0"/>
      <w:marTop w:val="0"/>
      <w:marBottom w:val="0"/>
      <w:divBdr>
        <w:top w:val="none" w:sz="0" w:space="0" w:color="auto"/>
        <w:left w:val="none" w:sz="0" w:space="0" w:color="auto"/>
        <w:bottom w:val="none" w:sz="0" w:space="0" w:color="auto"/>
        <w:right w:val="none" w:sz="0" w:space="0" w:color="auto"/>
      </w:divBdr>
    </w:div>
    <w:div w:id="416828376">
      <w:bodyDiv w:val="1"/>
      <w:marLeft w:val="0"/>
      <w:marRight w:val="0"/>
      <w:marTop w:val="0"/>
      <w:marBottom w:val="0"/>
      <w:divBdr>
        <w:top w:val="none" w:sz="0" w:space="0" w:color="auto"/>
        <w:left w:val="none" w:sz="0" w:space="0" w:color="auto"/>
        <w:bottom w:val="none" w:sz="0" w:space="0" w:color="auto"/>
        <w:right w:val="none" w:sz="0" w:space="0" w:color="auto"/>
      </w:divBdr>
    </w:div>
    <w:div w:id="456997254">
      <w:bodyDiv w:val="1"/>
      <w:marLeft w:val="0"/>
      <w:marRight w:val="0"/>
      <w:marTop w:val="0"/>
      <w:marBottom w:val="0"/>
      <w:divBdr>
        <w:top w:val="none" w:sz="0" w:space="0" w:color="auto"/>
        <w:left w:val="none" w:sz="0" w:space="0" w:color="auto"/>
        <w:bottom w:val="none" w:sz="0" w:space="0" w:color="auto"/>
        <w:right w:val="none" w:sz="0" w:space="0" w:color="auto"/>
      </w:divBdr>
    </w:div>
    <w:div w:id="462306049">
      <w:bodyDiv w:val="1"/>
      <w:marLeft w:val="0"/>
      <w:marRight w:val="0"/>
      <w:marTop w:val="0"/>
      <w:marBottom w:val="0"/>
      <w:divBdr>
        <w:top w:val="none" w:sz="0" w:space="0" w:color="auto"/>
        <w:left w:val="none" w:sz="0" w:space="0" w:color="auto"/>
        <w:bottom w:val="none" w:sz="0" w:space="0" w:color="auto"/>
        <w:right w:val="none" w:sz="0" w:space="0" w:color="auto"/>
      </w:divBdr>
    </w:div>
    <w:div w:id="462500212">
      <w:bodyDiv w:val="1"/>
      <w:marLeft w:val="0"/>
      <w:marRight w:val="0"/>
      <w:marTop w:val="0"/>
      <w:marBottom w:val="0"/>
      <w:divBdr>
        <w:top w:val="none" w:sz="0" w:space="0" w:color="auto"/>
        <w:left w:val="none" w:sz="0" w:space="0" w:color="auto"/>
        <w:bottom w:val="none" w:sz="0" w:space="0" w:color="auto"/>
        <w:right w:val="none" w:sz="0" w:space="0" w:color="auto"/>
      </w:divBdr>
    </w:div>
    <w:div w:id="465664078">
      <w:bodyDiv w:val="1"/>
      <w:marLeft w:val="0"/>
      <w:marRight w:val="0"/>
      <w:marTop w:val="0"/>
      <w:marBottom w:val="0"/>
      <w:divBdr>
        <w:top w:val="none" w:sz="0" w:space="0" w:color="auto"/>
        <w:left w:val="none" w:sz="0" w:space="0" w:color="auto"/>
        <w:bottom w:val="none" w:sz="0" w:space="0" w:color="auto"/>
        <w:right w:val="none" w:sz="0" w:space="0" w:color="auto"/>
      </w:divBdr>
    </w:div>
    <w:div w:id="465897776">
      <w:bodyDiv w:val="1"/>
      <w:marLeft w:val="0"/>
      <w:marRight w:val="0"/>
      <w:marTop w:val="0"/>
      <w:marBottom w:val="0"/>
      <w:divBdr>
        <w:top w:val="none" w:sz="0" w:space="0" w:color="auto"/>
        <w:left w:val="none" w:sz="0" w:space="0" w:color="auto"/>
        <w:bottom w:val="none" w:sz="0" w:space="0" w:color="auto"/>
        <w:right w:val="none" w:sz="0" w:space="0" w:color="auto"/>
      </w:divBdr>
    </w:div>
    <w:div w:id="479731482">
      <w:bodyDiv w:val="1"/>
      <w:marLeft w:val="0"/>
      <w:marRight w:val="0"/>
      <w:marTop w:val="0"/>
      <w:marBottom w:val="0"/>
      <w:divBdr>
        <w:top w:val="none" w:sz="0" w:space="0" w:color="auto"/>
        <w:left w:val="none" w:sz="0" w:space="0" w:color="auto"/>
        <w:bottom w:val="none" w:sz="0" w:space="0" w:color="auto"/>
        <w:right w:val="none" w:sz="0" w:space="0" w:color="auto"/>
      </w:divBdr>
    </w:div>
    <w:div w:id="501816059">
      <w:bodyDiv w:val="1"/>
      <w:marLeft w:val="0"/>
      <w:marRight w:val="0"/>
      <w:marTop w:val="0"/>
      <w:marBottom w:val="0"/>
      <w:divBdr>
        <w:top w:val="none" w:sz="0" w:space="0" w:color="auto"/>
        <w:left w:val="none" w:sz="0" w:space="0" w:color="auto"/>
        <w:bottom w:val="none" w:sz="0" w:space="0" w:color="auto"/>
        <w:right w:val="none" w:sz="0" w:space="0" w:color="auto"/>
      </w:divBdr>
    </w:div>
    <w:div w:id="509491200">
      <w:bodyDiv w:val="1"/>
      <w:marLeft w:val="0"/>
      <w:marRight w:val="0"/>
      <w:marTop w:val="0"/>
      <w:marBottom w:val="0"/>
      <w:divBdr>
        <w:top w:val="none" w:sz="0" w:space="0" w:color="auto"/>
        <w:left w:val="none" w:sz="0" w:space="0" w:color="auto"/>
        <w:bottom w:val="none" w:sz="0" w:space="0" w:color="auto"/>
        <w:right w:val="none" w:sz="0" w:space="0" w:color="auto"/>
      </w:divBdr>
      <w:divsChild>
        <w:div w:id="53048550">
          <w:marLeft w:val="0"/>
          <w:marRight w:val="0"/>
          <w:marTop w:val="0"/>
          <w:marBottom w:val="0"/>
          <w:divBdr>
            <w:top w:val="none" w:sz="0" w:space="0" w:color="auto"/>
            <w:left w:val="none" w:sz="0" w:space="0" w:color="auto"/>
            <w:bottom w:val="none" w:sz="0" w:space="0" w:color="auto"/>
            <w:right w:val="none" w:sz="0" w:space="0" w:color="auto"/>
          </w:divBdr>
        </w:div>
        <w:div w:id="278076136">
          <w:marLeft w:val="0"/>
          <w:marRight w:val="0"/>
          <w:marTop w:val="0"/>
          <w:marBottom w:val="0"/>
          <w:divBdr>
            <w:top w:val="none" w:sz="0" w:space="0" w:color="auto"/>
            <w:left w:val="none" w:sz="0" w:space="0" w:color="auto"/>
            <w:bottom w:val="none" w:sz="0" w:space="0" w:color="auto"/>
            <w:right w:val="none" w:sz="0" w:space="0" w:color="auto"/>
          </w:divBdr>
        </w:div>
        <w:div w:id="339623970">
          <w:marLeft w:val="0"/>
          <w:marRight w:val="0"/>
          <w:marTop w:val="0"/>
          <w:marBottom w:val="0"/>
          <w:divBdr>
            <w:top w:val="none" w:sz="0" w:space="0" w:color="auto"/>
            <w:left w:val="none" w:sz="0" w:space="0" w:color="auto"/>
            <w:bottom w:val="none" w:sz="0" w:space="0" w:color="auto"/>
            <w:right w:val="none" w:sz="0" w:space="0" w:color="auto"/>
          </w:divBdr>
        </w:div>
        <w:div w:id="491222343">
          <w:marLeft w:val="0"/>
          <w:marRight w:val="0"/>
          <w:marTop w:val="0"/>
          <w:marBottom w:val="0"/>
          <w:divBdr>
            <w:top w:val="none" w:sz="0" w:space="0" w:color="auto"/>
            <w:left w:val="none" w:sz="0" w:space="0" w:color="auto"/>
            <w:bottom w:val="none" w:sz="0" w:space="0" w:color="auto"/>
            <w:right w:val="none" w:sz="0" w:space="0" w:color="auto"/>
          </w:divBdr>
        </w:div>
        <w:div w:id="553859894">
          <w:marLeft w:val="0"/>
          <w:marRight w:val="0"/>
          <w:marTop w:val="0"/>
          <w:marBottom w:val="0"/>
          <w:divBdr>
            <w:top w:val="none" w:sz="0" w:space="0" w:color="auto"/>
            <w:left w:val="none" w:sz="0" w:space="0" w:color="auto"/>
            <w:bottom w:val="none" w:sz="0" w:space="0" w:color="auto"/>
            <w:right w:val="none" w:sz="0" w:space="0" w:color="auto"/>
          </w:divBdr>
        </w:div>
        <w:div w:id="653602054">
          <w:marLeft w:val="0"/>
          <w:marRight w:val="0"/>
          <w:marTop w:val="0"/>
          <w:marBottom w:val="0"/>
          <w:divBdr>
            <w:top w:val="none" w:sz="0" w:space="0" w:color="auto"/>
            <w:left w:val="none" w:sz="0" w:space="0" w:color="auto"/>
            <w:bottom w:val="none" w:sz="0" w:space="0" w:color="auto"/>
            <w:right w:val="none" w:sz="0" w:space="0" w:color="auto"/>
          </w:divBdr>
        </w:div>
        <w:div w:id="654382346">
          <w:marLeft w:val="0"/>
          <w:marRight w:val="0"/>
          <w:marTop w:val="0"/>
          <w:marBottom w:val="0"/>
          <w:divBdr>
            <w:top w:val="none" w:sz="0" w:space="0" w:color="auto"/>
            <w:left w:val="none" w:sz="0" w:space="0" w:color="auto"/>
            <w:bottom w:val="none" w:sz="0" w:space="0" w:color="auto"/>
            <w:right w:val="none" w:sz="0" w:space="0" w:color="auto"/>
          </w:divBdr>
        </w:div>
        <w:div w:id="720248041">
          <w:marLeft w:val="0"/>
          <w:marRight w:val="0"/>
          <w:marTop w:val="0"/>
          <w:marBottom w:val="0"/>
          <w:divBdr>
            <w:top w:val="none" w:sz="0" w:space="0" w:color="auto"/>
            <w:left w:val="none" w:sz="0" w:space="0" w:color="auto"/>
            <w:bottom w:val="none" w:sz="0" w:space="0" w:color="auto"/>
            <w:right w:val="none" w:sz="0" w:space="0" w:color="auto"/>
          </w:divBdr>
        </w:div>
        <w:div w:id="740055150">
          <w:marLeft w:val="0"/>
          <w:marRight w:val="0"/>
          <w:marTop w:val="0"/>
          <w:marBottom w:val="0"/>
          <w:divBdr>
            <w:top w:val="none" w:sz="0" w:space="0" w:color="auto"/>
            <w:left w:val="none" w:sz="0" w:space="0" w:color="auto"/>
            <w:bottom w:val="none" w:sz="0" w:space="0" w:color="auto"/>
            <w:right w:val="none" w:sz="0" w:space="0" w:color="auto"/>
          </w:divBdr>
        </w:div>
        <w:div w:id="770705460">
          <w:marLeft w:val="0"/>
          <w:marRight w:val="0"/>
          <w:marTop w:val="0"/>
          <w:marBottom w:val="0"/>
          <w:divBdr>
            <w:top w:val="none" w:sz="0" w:space="0" w:color="auto"/>
            <w:left w:val="none" w:sz="0" w:space="0" w:color="auto"/>
            <w:bottom w:val="none" w:sz="0" w:space="0" w:color="auto"/>
            <w:right w:val="none" w:sz="0" w:space="0" w:color="auto"/>
          </w:divBdr>
        </w:div>
        <w:div w:id="847140624">
          <w:marLeft w:val="0"/>
          <w:marRight w:val="0"/>
          <w:marTop w:val="0"/>
          <w:marBottom w:val="0"/>
          <w:divBdr>
            <w:top w:val="none" w:sz="0" w:space="0" w:color="auto"/>
            <w:left w:val="none" w:sz="0" w:space="0" w:color="auto"/>
            <w:bottom w:val="none" w:sz="0" w:space="0" w:color="auto"/>
            <w:right w:val="none" w:sz="0" w:space="0" w:color="auto"/>
          </w:divBdr>
        </w:div>
        <w:div w:id="1172062797">
          <w:marLeft w:val="0"/>
          <w:marRight w:val="0"/>
          <w:marTop w:val="0"/>
          <w:marBottom w:val="0"/>
          <w:divBdr>
            <w:top w:val="none" w:sz="0" w:space="0" w:color="auto"/>
            <w:left w:val="none" w:sz="0" w:space="0" w:color="auto"/>
            <w:bottom w:val="none" w:sz="0" w:space="0" w:color="auto"/>
            <w:right w:val="none" w:sz="0" w:space="0" w:color="auto"/>
          </w:divBdr>
        </w:div>
        <w:div w:id="1232086169">
          <w:marLeft w:val="0"/>
          <w:marRight w:val="0"/>
          <w:marTop w:val="0"/>
          <w:marBottom w:val="0"/>
          <w:divBdr>
            <w:top w:val="none" w:sz="0" w:space="0" w:color="auto"/>
            <w:left w:val="none" w:sz="0" w:space="0" w:color="auto"/>
            <w:bottom w:val="none" w:sz="0" w:space="0" w:color="auto"/>
            <w:right w:val="none" w:sz="0" w:space="0" w:color="auto"/>
          </w:divBdr>
        </w:div>
        <w:div w:id="1382746109">
          <w:marLeft w:val="0"/>
          <w:marRight w:val="0"/>
          <w:marTop w:val="0"/>
          <w:marBottom w:val="0"/>
          <w:divBdr>
            <w:top w:val="none" w:sz="0" w:space="0" w:color="auto"/>
            <w:left w:val="none" w:sz="0" w:space="0" w:color="auto"/>
            <w:bottom w:val="none" w:sz="0" w:space="0" w:color="auto"/>
            <w:right w:val="none" w:sz="0" w:space="0" w:color="auto"/>
          </w:divBdr>
        </w:div>
        <w:div w:id="1573738223">
          <w:marLeft w:val="0"/>
          <w:marRight w:val="0"/>
          <w:marTop w:val="0"/>
          <w:marBottom w:val="0"/>
          <w:divBdr>
            <w:top w:val="none" w:sz="0" w:space="0" w:color="auto"/>
            <w:left w:val="none" w:sz="0" w:space="0" w:color="auto"/>
            <w:bottom w:val="none" w:sz="0" w:space="0" w:color="auto"/>
            <w:right w:val="none" w:sz="0" w:space="0" w:color="auto"/>
          </w:divBdr>
        </w:div>
        <w:div w:id="1976718950">
          <w:marLeft w:val="0"/>
          <w:marRight w:val="0"/>
          <w:marTop w:val="0"/>
          <w:marBottom w:val="0"/>
          <w:divBdr>
            <w:top w:val="none" w:sz="0" w:space="0" w:color="auto"/>
            <w:left w:val="none" w:sz="0" w:space="0" w:color="auto"/>
            <w:bottom w:val="none" w:sz="0" w:space="0" w:color="auto"/>
            <w:right w:val="none" w:sz="0" w:space="0" w:color="auto"/>
          </w:divBdr>
        </w:div>
      </w:divsChild>
    </w:div>
    <w:div w:id="513960046">
      <w:bodyDiv w:val="1"/>
      <w:marLeft w:val="0"/>
      <w:marRight w:val="0"/>
      <w:marTop w:val="0"/>
      <w:marBottom w:val="0"/>
      <w:divBdr>
        <w:top w:val="none" w:sz="0" w:space="0" w:color="auto"/>
        <w:left w:val="none" w:sz="0" w:space="0" w:color="auto"/>
        <w:bottom w:val="none" w:sz="0" w:space="0" w:color="auto"/>
        <w:right w:val="none" w:sz="0" w:space="0" w:color="auto"/>
      </w:divBdr>
    </w:div>
    <w:div w:id="525171361">
      <w:bodyDiv w:val="1"/>
      <w:marLeft w:val="0"/>
      <w:marRight w:val="0"/>
      <w:marTop w:val="0"/>
      <w:marBottom w:val="0"/>
      <w:divBdr>
        <w:top w:val="none" w:sz="0" w:space="0" w:color="auto"/>
        <w:left w:val="none" w:sz="0" w:space="0" w:color="auto"/>
        <w:bottom w:val="none" w:sz="0" w:space="0" w:color="auto"/>
        <w:right w:val="none" w:sz="0" w:space="0" w:color="auto"/>
      </w:divBdr>
    </w:div>
    <w:div w:id="541333428">
      <w:bodyDiv w:val="1"/>
      <w:marLeft w:val="0"/>
      <w:marRight w:val="0"/>
      <w:marTop w:val="0"/>
      <w:marBottom w:val="0"/>
      <w:divBdr>
        <w:top w:val="none" w:sz="0" w:space="0" w:color="auto"/>
        <w:left w:val="none" w:sz="0" w:space="0" w:color="auto"/>
        <w:bottom w:val="none" w:sz="0" w:space="0" w:color="auto"/>
        <w:right w:val="none" w:sz="0" w:space="0" w:color="auto"/>
      </w:divBdr>
    </w:div>
    <w:div w:id="571238143">
      <w:bodyDiv w:val="1"/>
      <w:marLeft w:val="0"/>
      <w:marRight w:val="0"/>
      <w:marTop w:val="0"/>
      <w:marBottom w:val="0"/>
      <w:divBdr>
        <w:top w:val="none" w:sz="0" w:space="0" w:color="auto"/>
        <w:left w:val="none" w:sz="0" w:space="0" w:color="auto"/>
        <w:bottom w:val="none" w:sz="0" w:space="0" w:color="auto"/>
        <w:right w:val="none" w:sz="0" w:space="0" w:color="auto"/>
      </w:divBdr>
    </w:div>
    <w:div w:id="595940069">
      <w:bodyDiv w:val="1"/>
      <w:marLeft w:val="0"/>
      <w:marRight w:val="0"/>
      <w:marTop w:val="0"/>
      <w:marBottom w:val="0"/>
      <w:divBdr>
        <w:top w:val="none" w:sz="0" w:space="0" w:color="auto"/>
        <w:left w:val="none" w:sz="0" w:space="0" w:color="auto"/>
        <w:bottom w:val="none" w:sz="0" w:space="0" w:color="auto"/>
        <w:right w:val="none" w:sz="0" w:space="0" w:color="auto"/>
      </w:divBdr>
    </w:div>
    <w:div w:id="645554410">
      <w:bodyDiv w:val="1"/>
      <w:marLeft w:val="0"/>
      <w:marRight w:val="0"/>
      <w:marTop w:val="0"/>
      <w:marBottom w:val="0"/>
      <w:divBdr>
        <w:top w:val="none" w:sz="0" w:space="0" w:color="auto"/>
        <w:left w:val="none" w:sz="0" w:space="0" w:color="auto"/>
        <w:bottom w:val="none" w:sz="0" w:space="0" w:color="auto"/>
        <w:right w:val="none" w:sz="0" w:space="0" w:color="auto"/>
      </w:divBdr>
    </w:div>
    <w:div w:id="662204584">
      <w:bodyDiv w:val="1"/>
      <w:marLeft w:val="0"/>
      <w:marRight w:val="0"/>
      <w:marTop w:val="0"/>
      <w:marBottom w:val="0"/>
      <w:divBdr>
        <w:top w:val="none" w:sz="0" w:space="0" w:color="auto"/>
        <w:left w:val="none" w:sz="0" w:space="0" w:color="auto"/>
        <w:bottom w:val="none" w:sz="0" w:space="0" w:color="auto"/>
        <w:right w:val="none" w:sz="0" w:space="0" w:color="auto"/>
      </w:divBdr>
    </w:div>
    <w:div w:id="687409799">
      <w:bodyDiv w:val="1"/>
      <w:marLeft w:val="0"/>
      <w:marRight w:val="0"/>
      <w:marTop w:val="0"/>
      <w:marBottom w:val="0"/>
      <w:divBdr>
        <w:top w:val="none" w:sz="0" w:space="0" w:color="auto"/>
        <w:left w:val="none" w:sz="0" w:space="0" w:color="auto"/>
        <w:bottom w:val="none" w:sz="0" w:space="0" w:color="auto"/>
        <w:right w:val="none" w:sz="0" w:space="0" w:color="auto"/>
      </w:divBdr>
    </w:div>
    <w:div w:id="703793385">
      <w:bodyDiv w:val="1"/>
      <w:marLeft w:val="0"/>
      <w:marRight w:val="0"/>
      <w:marTop w:val="0"/>
      <w:marBottom w:val="0"/>
      <w:divBdr>
        <w:top w:val="none" w:sz="0" w:space="0" w:color="auto"/>
        <w:left w:val="none" w:sz="0" w:space="0" w:color="auto"/>
        <w:bottom w:val="none" w:sz="0" w:space="0" w:color="auto"/>
        <w:right w:val="none" w:sz="0" w:space="0" w:color="auto"/>
      </w:divBdr>
    </w:div>
    <w:div w:id="728041686">
      <w:bodyDiv w:val="1"/>
      <w:marLeft w:val="0"/>
      <w:marRight w:val="0"/>
      <w:marTop w:val="0"/>
      <w:marBottom w:val="0"/>
      <w:divBdr>
        <w:top w:val="none" w:sz="0" w:space="0" w:color="auto"/>
        <w:left w:val="none" w:sz="0" w:space="0" w:color="auto"/>
        <w:bottom w:val="none" w:sz="0" w:space="0" w:color="auto"/>
        <w:right w:val="none" w:sz="0" w:space="0" w:color="auto"/>
      </w:divBdr>
    </w:div>
    <w:div w:id="757562647">
      <w:bodyDiv w:val="1"/>
      <w:marLeft w:val="0"/>
      <w:marRight w:val="0"/>
      <w:marTop w:val="0"/>
      <w:marBottom w:val="0"/>
      <w:divBdr>
        <w:top w:val="none" w:sz="0" w:space="0" w:color="auto"/>
        <w:left w:val="none" w:sz="0" w:space="0" w:color="auto"/>
        <w:bottom w:val="none" w:sz="0" w:space="0" w:color="auto"/>
        <w:right w:val="none" w:sz="0" w:space="0" w:color="auto"/>
      </w:divBdr>
    </w:div>
    <w:div w:id="762335211">
      <w:bodyDiv w:val="1"/>
      <w:marLeft w:val="0"/>
      <w:marRight w:val="0"/>
      <w:marTop w:val="0"/>
      <w:marBottom w:val="0"/>
      <w:divBdr>
        <w:top w:val="none" w:sz="0" w:space="0" w:color="auto"/>
        <w:left w:val="none" w:sz="0" w:space="0" w:color="auto"/>
        <w:bottom w:val="none" w:sz="0" w:space="0" w:color="auto"/>
        <w:right w:val="none" w:sz="0" w:space="0" w:color="auto"/>
      </w:divBdr>
    </w:div>
    <w:div w:id="799423121">
      <w:bodyDiv w:val="1"/>
      <w:marLeft w:val="0"/>
      <w:marRight w:val="0"/>
      <w:marTop w:val="0"/>
      <w:marBottom w:val="0"/>
      <w:divBdr>
        <w:top w:val="none" w:sz="0" w:space="0" w:color="auto"/>
        <w:left w:val="none" w:sz="0" w:space="0" w:color="auto"/>
        <w:bottom w:val="none" w:sz="0" w:space="0" w:color="auto"/>
        <w:right w:val="none" w:sz="0" w:space="0" w:color="auto"/>
      </w:divBdr>
      <w:divsChild>
        <w:div w:id="556672637">
          <w:marLeft w:val="0"/>
          <w:marRight w:val="0"/>
          <w:marTop w:val="0"/>
          <w:marBottom w:val="0"/>
          <w:divBdr>
            <w:top w:val="none" w:sz="0" w:space="0" w:color="auto"/>
            <w:left w:val="none" w:sz="0" w:space="0" w:color="auto"/>
            <w:bottom w:val="none" w:sz="0" w:space="0" w:color="auto"/>
            <w:right w:val="none" w:sz="0" w:space="0" w:color="auto"/>
          </w:divBdr>
        </w:div>
        <w:div w:id="1781955152">
          <w:marLeft w:val="0"/>
          <w:marRight w:val="0"/>
          <w:marTop w:val="0"/>
          <w:marBottom w:val="0"/>
          <w:divBdr>
            <w:top w:val="none" w:sz="0" w:space="0" w:color="auto"/>
            <w:left w:val="none" w:sz="0" w:space="0" w:color="auto"/>
            <w:bottom w:val="none" w:sz="0" w:space="0" w:color="auto"/>
            <w:right w:val="none" w:sz="0" w:space="0" w:color="auto"/>
          </w:divBdr>
        </w:div>
        <w:div w:id="2038117497">
          <w:marLeft w:val="0"/>
          <w:marRight w:val="0"/>
          <w:marTop w:val="0"/>
          <w:marBottom w:val="0"/>
          <w:divBdr>
            <w:top w:val="none" w:sz="0" w:space="0" w:color="auto"/>
            <w:left w:val="none" w:sz="0" w:space="0" w:color="auto"/>
            <w:bottom w:val="none" w:sz="0" w:space="0" w:color="auto"/>
            <w:right w:val="none" w:sz="0" w:space="0" w:color="auto"/>
          </w:divBdr>
        </w:div>
      </w:divsChild>
    </w:div>
    <w:div w:id="814369073">
      <w:bodyDiv w:val="1"/>
      <w:marLeft w:val="0"/>
      <w:marRight w:val="0"/>
      <w:marTop w:val="0"/>
      <w:marBottom w:val="0"/>
      <w:divBdr>
        <w:top w:val="none" w:sz="0" w:space="0" w:color="auto"/>
        <w:left w:val="none" w:sz="0" w:space="0" w:color="auto"/>
        <w:bottom w:val="none" w:sz="0" w:space="0" w:color="auto"/>
        <w:right w:val="none" w:sz="0" w:space="0" w:color="auto"/>
      </w:divBdr>
      <w:divsChild>
        <w:div w:id="265624220">
          <w:marLeft w:val="0"/>
          <w:marRight w:val="0"/>
          <w:marTop w:val="0"/>
          <w:marBottom w:val="0"/>
          <w:divBdr>
            <w:top w:val="none" w:sz="0" w:space="0" w:color="auto"/>
            <w:left w:val="none" w:sz="0" w:space="0" w:color="auto"/>
            <w:bottom w:val="none" w:sz="0" w:space="0" w:color="auto"/>
            <w:right w:val="none" w:sz="0" w:space="0" w:color="auto"/>
          </w:divBdr>
        </w:div>
        <w:div w:id="1479372115">
          <w:marLeft w:val="0"/>
          <w:marRight w:val="0"/>
          <w:marTop w:val="0"/>
          <w:marBottom w:val="0"/>
          <w:divBdr>
            <w:top w:val="none" w:sz="0" w:space="0" w:color="auto"/>
            <w:left w:val="none" w:sz="0" w:space="0" w:color="auto"/>
            <w:bottom w:val="none" w:sz="0" w:space="0" w:color="auto"/>
            <w:right w:val="none" w:sz="0" w:space="0" w:color="auto"/>
          </w:divBdr>
        </w:div>
      </w:divsChild>
    </w:div>
    <w:div w:id="820196641">
      <w:bodyDiv w:val="1"/>
      <w:marLeft w:val="0"/>
      <w:marRight w:val="0"/>
      <w:marTop w:val="0"/>
      <w:marBottom w:val="0"/>
      <w:divBdr>
        <w:top w:val="none" w:sz="0" w:space="0" w:color="auto"/>
        <w:left w:val="none" w:sz="0" w:space="0" w:color="auto"/>
        <w:bottom w:val="none" w:sz="0" w:space="0" w:color="auto"/>
        <w:right w:val="none" w:sz="0" w:space="0" w:color="auto"/>
      </w:divBdr>
    </w:div>
    <w:div w:id="832380339">
      <w:bodyDiv w:val="1"/>
      <w:marLeft w:val="0"/>
      <w:marRight w:val="0"/>
      <w:marTop w:val="0"/>
      <w:marBottom w:val="0"/>
      <w:divBdr>
        <w:top w:val="none" w:sz="0" w:space="0" w:color="auto"/>
        <w:left w:val="none" w:sz="0" w:space="0" w:color="auto"/>
        <w:bottom w:val="none" w:sz="0" w:space="0" w:color="auto"/>
        <w:right w:val="none" w:sz="0" w:space="0" w:color="auto"/>
      </w:divBdr>
    </w:div>
    <w:div w:id="860971268">
      <w:bodyDiv w:val="1"/>
      <w:marLeft w:val="0"/>
      <w:marRight w:val="0"/>
      <w:marTop w:val="0"/>
      <w:marBottom w:val="0"/>
      <w:divBdr>
        <w:top w:val="none" w:sz="0" w:space="0" w:color="auto"/>
        <w:left w:val="none" w:sz="0" w:space="0" w:color="auto"/>
        <w:bottom w:val="none" w:sz="0" w:space="0" w:color="auto"/>
        <w:right w:val="none" w:sz="0" w:space="0" w:color="auto"/>
      </w:divBdr>
      <w:divsChild>
        <w:div w:id="289359906">
          <w:marLeft w:val="0"/>
          <w:marRight w:val="0"/>
          <w:marTop w:val="0"/>
          <w:marBottom w:val="0"/>
          <w:divBdr>
            <w:top w:val="none" w:sz="0" w:space="0" w:color="auto"/>
            <w:left w:val="none" w:sz="0" w:space="0" w:color="auto"/>
            <w:bottom w:val="none" w:sz="0" w:space="0" w:color="auto"/>
            <w:right w:val="none" w:sz="0" w:space="0" w:color="auto"/>
          </w:divBdr>
        </w:div>
        <w:div w:id="1512405986">
          <w:marLeft w:val="0"/>
          <w:marRight w:val="0"/>
          <w:marTop w:val="0"/>
          <w:marBottom w:val="0"/>
          <w:divBdr>
            <w:top w:val="none" w:sz="0" w:space="0" w:color="auto"/>
            <w:left w:val="none" w:sz="0" w:space="0" w:color="auto"/>
            <w:bottom w:val="none" w:sz="0" w:space="0" w:color="auto"/>
            <w:right w:val="none" w:sz="0" w:space="0" w:color="auto"/>
          </w:divBdr>
        </w:div>
        <w:div w:id="1920746634">
          <w:marLeft w:val="0"/>
          <w:marRight w:val="0"/>
          <w:marTop w:val="0"/>
          <w:marBottom w:val="0"/>
          <w:divBdr>
            <w:top w:val="none" w:sz="0" w:space="0" w:color="auto"/>
            <w:left w:val="none" w:sz="0" w:space="0" w:color="auto"/>
            <w:bottom w:val="none" w:sz="0" w:space="0" w:color="auto"/>
            <w:right w:val="none" w:sz="0" w:space="0" w:color="auto"/>
          </w:divBdr>
        </w:div>
      </w:divsChild>
    </w:div>
    <w:div w:id="863788094">
      <w:bodyDiv w:val="1"/>
      <w:marLeft w:val="0"/>
      <w:marRight w:val="0"/>
      <w:marTop w:val="0"/>
      <w:marBottom w:val="0"/>
      <w:divBdr>
        <w:top w:val="none" w:sz="0" w:space="0" w:color="auto"/>
        <w:left w:val="none" w:sz="0" w:space="0" w:color="auto"/>
        <w:bottom w:val="none" w:sz="0" w:space="0" w:color="auto"/>
        <w:right w:val="none" w:sz="0" w:space="0" w:color="auto"/>
      </w:divBdr>
      <w:divsChild>
        <w:div w:id="545413527">
          <w:marLeft w:val="0"/>
          <w:marRight w:val="0"/>
          <w:marTop w:val="0"/>
          <w:marBottom w:val="0"/>
          <w:divBdr>
            <w:top w:val="none" w:sz="0" w:space="0" w:color="auto"/>
            <w:left w:val="none" w:sz="0" w:space="0" w:color="auto"/>
            <w:bottom w:val="none" w:sz="0" w:space="0" w:color="auto"/>
            <w:right w:val="none" w:sz="0" w:space="0" w:color="auto"/>
          </w:divBdr>
        </w:div>
        <w:div w:id="596644079">
          <w:marLeft w:val="0"/>
          <w:marRight w:val="0"/>
          <w:marTop w:val="0"/>
          <w:marBottom w:val="0"/>
          <w:divBdr>
            <w:top w:val="none" w:sz="0" w:space="0" w:color="auto"/>
            <w:left w:val="none" w:sz="0" w:space="0" w:color="auto"/>
            <w:bottom w:val="none" w:sz="0" w:space="0" w:color="auto"/>
            <w:right w:val="none" w:sz="0" w:space="0" w:color="auto"/>
          </w:divBdr>
        </w:div>
        <w:div w:id="683825332">
          <w:marLeft w:val="0"/>
          <w:marRight w:val="0"/>
          <w:marTop w:val="0"/>
          <w:marBottom w:val="0"/>
          <w:divBdr>
            <w:top w:val="none" w:sz="0" w:space="0" w:color="auto"/>
            <w:left w:val="none" w:sz="0" w:space="0" w:color="auto"/>
            <w:bottom w:val="none" w:sz="0" w:space="0" w:color="auto"/>
            <w:right w:val="none" w:sz="0" w:space="0" w:color="auto"/>
          </w:divBdr>
        </w:div>
        <w:div w:id="1239294018">
          <w:marLeft w:val="0"/>
          <w:marRight w:val="0"/>
          <w:marTop w:val="0"/>
          <w:marBottom w:val="0"/>
          <w:divBdr>
            <w:top w:val="none" w:sz="0" w:space="0" w:color="auto"/>
            <w:left w:val="none" w:sz="0" w:space="0" w:color="auto"/>
            <w:bottom w:val="none" w:sz="0" w:space="0" w:color="auto"/>
            <w:right w:val="none" w:sz="0" w:space="0" w:color="auto"/>
          </w:divBdr>
        </w:div>
      </w:divsChild>
    </w:div>
    <w:div w:id="866215829">
      <w:bodyDiv w:val="1"/>
      <w:marLeft w:val="0"/>
      <w:marRight w:val="0"/>
      <w:marTop w:val="0"/>
      <w:marBottom w:val="0"/>
      <w:divBdr>
        <w:top w:val="none" w:sz="0" w:space="0" w:color="auto"/>
        <w:left w:val="none" w:sz="0" w:space="0" w:color="auto"/>
        <w:bottom w:val="none" w:sz="0" w:space="0" w:color="auto"/>
        <w:right w:val="none" w:sz="0" w:space="0" w:color="auto"/>
      </w:divBdr>
    </w:div>
    <w:div w:id="912081130">
      <w:bodyDiv w:val="1"/>
      <w:marLeft w:val="0"/>
      <w:marRight w:val="0"/>
      <w:marTop w:val="0"/>
      <w:marBottom w:val="0"/>
      <w:divBdr>
        <w:top w:val="none" w:sz="0" w:space="0" w:color="auto"/>
        <w:left w:val="none" w:sz="0" w:space="0" w:color="auto"/>
        <w:bottom w:val="none" w:sz="0" w:space="0" w:color="auto"/>
        <w:right w:val="none" w:sz="0" w:space="0" w:color="auto"/>
      </w:divBdr>
    </w:div>
    <w:div w:id="932520150">
      <w:bodyDiv w:val="1"/>
      <w:marLeft w:val="0"/>
      <w:marRight w:val="0"/>
      <w:marTop w:val="0"/>
      <w:marBottom w:val="0"/>
      <w:divBdr>
        <w:top w:val="none" w:sz="0" w:space="0" w:color="auto"/>
        <w:left w:val="none" w:sz="0" w:space="0" w:color="auto"/>
        <w:bottom w:val="none" w:sz="0" w:space="0" w:color="auto"/>
        <w:right w:val="none" w:sz="0" w:space="0" w:color="auto"/>
      </w:divBdr>
    </w:div>
    <w:div w:id="958223473">
      <w:bodyDiv w:val="1"/>
      <w:marLeft w:val="0"/>
      <w:marRight w:val="0"/>
      <w:marTop w:val="0"/>
      <w:marBottom w:val="0"/>
      <w:divBdr>
        <w:top w:val="none" w:sz="0" w:space="0" w:color="auto"/>
        <w:left w:val="none" w:sz="0" w:space="0" w:color="auto"/>
        <w:bottom w:val="none" w:sz="0" w:space="0" w:color="auto"/>
        <w:right w:val="none" w:sz="0" w:space="0" w:color="auto"/>
      </w:divBdr>
    </w:div>
    <w:div w:id="966160259">
      <w:bodyDiv w:val="1"/>
      <w:marLeft w:val="0"/>
      <w:marRight w:val="0"/>
      <w:marTop w:val="0"/>
      <w:marBottom w:val="0"/>
      <w:divBdr>
        <w:top w:val="none" w:sz="0" w:space="0" w:color="auto"/>
        <w:left w:val="none" w:sz="0" w:space="0" w:color="auto"/>
        <w:bottom w:val="none" w:sz="0" w:space="0" w:color="auto"/>
        <w:right w:val="none" w:sz="0" w:space="0" w:color="auto"/>
      </w:divBdr>
    </w:div>
    <w:div w:id="971401642">
      <w:bodyDiv w:val="1"/>
      <w:marLeft w:val="0"/>
      <w:marRight w:val="0"/>
      <w:marTop w:val="0"/>
      <w:marBottom w:val="0"/>
      <w:divBdr>
        <w:top w:val="none" w:sz="0" w:space="0" w:color="auto"/>
        <w:left w:val="none" w:sz="0" w:space="0" w:color="auto"/>
        <w:bottom w:val="none" w:sz="0" w:space="0" w:color="auto"/>
        <w:right w:val="none" w:sz="0" w:space="0" w:color="auto"/>
      </w:divBdr>
      <w:divsChild>
        <w:div w:id="7367875">
          <w:marLeft w:val="0"/>
          <w:marRight w:val="0"/>
          <w:marTop w:val="0"/>
          <w:marBottom w:val="0"/>
          <w:divBdr>
            <w:top w:val="none" w:sz="0" w:space="0" w:color="auto"/>
            <w:left w:val="none" w:sz="0" w:space="0" w:color="auto"/>
            <w:bottom w:val="none" w:sz="0" w:space="0" w:color="auto"/>
            <w:right w:val="none" w:sz="0" w:space="0" w:color="auto"/>
          </w:divBdr>
        </w:div>
        <w:div w:id="170681892">
          <w:marLeft w:val="0"/>
          <w:marRight w:val="0"/>
          <w:marTop w:val="0"/>
          <w:marBottom w:val="0"/>
          <w:divBdr>
            <w:top w:val="none" w:sz="0" w:space="0" w:color="auto"/>
            <w:left w:val="none" w:sz="0" w:space="0" w:color="auto"/>
            <w:bottom w:val="none" w:sz="0" w:space="0" w:color="auto"/>
            <w:right w:val="none" w:sz="0" w:space="0" w:color="auto"/>
          </w:divBdr>
        </w:div>
        <w:div w:id="556088172">
          <w:marLeft w:val="0"/>
          <w:marRight w:val="0"/>
          <w:marTop w:val="0"/>
          <w:marBottom w:val="0"/>
          <w:divBdr>
            <w:top w:val="none" w:sz="0" w:space="0" w:color="auto"/>
            <w:left w:val="none" w:sz="0" w:space="0" w:color="auto"/>
            <w:bottom w:val="none" w:sz="0" w:space="0" w:color="auto"/>
            <w:right w:val="none" w:sz="0" w:space="0" w:color="auto"/>
          </w:divBdr>
        </w:div>
      </w:divsChild>
    </w:div>
    <w:div w:id="1024743091">
      <w:bodyDiv w:val="1"/>
      <w:marLeft w:val="0"/>
      <w:marRight w:val="0"/>
      <w:marTop w:val="0"/>
      <w:marBottom w:val="0"/>
      <w:divBdr>
        <w:top w:val="none" w:sz="0" w:space="0" w:color="auto"/>
        <w:left w:val="none" w:sz="0" w:space="0" w:color="auto"/>
        <w:bottom w:val="none" w:sz="0" w:space="0" w:color="auto"/>
        <w:right w:val="none" w:sz="0" w:space="0" w:color="auto"/>
      </w:divBdr>
    </w:div>
    <w:div w:id="1035543716">
      <w:bodyDiv w:val="1"/>
      <w:marLeft w:val="0"/>
      <w:marRight w:val="0"/>
      <w:marTop w:val="0"/>
      <w:marBottom w:val="0"/>
      <w:divBdr>
        <w:top w:val="none" w:sz="0" w:space="0" w:color="auto"/>
        <w:left w:val="none" w:sz="0" w:space="0" w:color="auto"/>
        <w:bottom w:val="none" w:sz="0" w:space="0" w:color="auto"/>
        <w:right w:val="none" w:sz="0" w:space="0" w:color="auto"/>
      </w:divBdr>
    </w:div>
    <w:div w:id="1048603728">
      <w:bodyDiv w:val="1"/>
      <w:marLeft w:val="0"/>
      <w:marRight w:val="0"/>
      <w:marTop w:val="0"/>
      <w:marBottom w:val="0"/>
      <w:divBdr>
        <w:top w:val="none" w:sz="0" w:space="0" w:color="auto"/>
        <w:left w:val="none" w:sz="0" w:space="0" w:color="auto"/>
        <w:bottom w:val="none" w:sz="0" w:space="0" w:color="auto"/>
        <w:right w:val="none" w:sz="0" w:space="0" w:color="auto"/>
      </w:divBdr>
    </w:div>
    <w:div w:id="1063479670">
      <w:bodyDiv w:val="1"/>
      <w:marLeft w:val="0"/>
      <w:marRight w:val="0"/>
      <w:marTop w:val="0"/>
      <w:marBottom w:val="0"/>
      <w:divBdr>
        <w:top w:val="none" w:sz="0" w:space="0" w:color="auto"/>
        <w:left w:val="none" w:sz="0" w:space="0" w:color="auto"/>
        <w:bottom w:val="none" w:sz="0" w:space="0" w:color="auto"/>
        <w:right w:val="none" w:sz="0" w:space="0" w:color="auto"/>
      </w:divBdr>
    </w:div>
    <w:div w:id="1080905002">
      <w:bodyDiv w:val="1"/>
      <w:marLeft w:val="0"/>
      <w:marRight w:val="0"/>
      <w:marTop w:val="0"/>
      <w:marBottom w:val="0"/>
      <w:divBdr>
        <w:top w:val="none" w:sz="0" w:space="0" w:color="auto"/>
        <w:left w:val="none" w:sz="0" w:space="0" w:color="auto"/>
        <w:bottom w:val="none" w:sz="0" w:space="0" w:color="auto"/>
        <w:right w:val="none" w:sz="0" w:space="0" w:color="auto"/>
      </w:divBdr>
    </w:div>
    <w:div w:id="1088387746">
      <w:bodyDiv w:val="1"/>
      <w:marLeft w:val="0"/>
      <w:marRight w:val="0"/>
      <w:marTop w:val="0"/>
      <w:marBottom w:val="0"/>
      <w:divBdr>
        <w:top w:val="none" w:sz="0" w:space="0" w:color="auto"/>
        <w:left w:val="none" w:sz="0" w:space="0" w:color="auto"/>
        <w:bottom w:val="none" w:sz="0" w:space="0" w:color="auto"/>
        <w:right w:val="none" w:sz="0" w:space="0" w:color="auto"/>
      </w:divBdr>
    </w:div>
    <w:div w:id="1090850007">
      <w:bodyDiv w:val="1"/>
      <w:marLeft w:val="0"/>
      <w:marRight w:val="0"/>
      <w:marTop w:val="0"/>
      <w:marBottom w:val="0"/>
      <w:divBdr>
        <w:top w:val="none" w:sz="0" w:space="0" w:color="auto"/>
        <w:left w:val="none" w:sz="0" w:space="0" w:color="auto"/>
        <w:bottom w:val="none" w:sz="0" w:space="0" w:color="auto"/>
        <w:right w:val="none" w:sz="0" w:space="0" w:color="auto"/>
      </w:divBdr>
      <w:divsChild>
        <w:div w:id="269431723">
          <w:marLeft w:val="0"/>
          <w:marRight w:val="0"/>
          <w:marTop w:val="0"/>
          <w:marBottom w:val="0"/>
          <w:divBdr>
            <w:top w:val="none" w:sz="0" w:space="0" w:color="auto"/>
            <w:left w:val="none" w:sz="0" w:space="0" w:color="auto"/>
            <w:bottom w:val="none" w:sz="0" w:space="0" w:color="auto"/>
            <w:right w:val="none" w:sz="0" w:space="0" w:color="auto"/>
          </w:divBdr>
        </w:div>
        <w:div w:id="923026869">
          <w:marLeft w:val="0"/>
          <w:marRight w:val="0"/>
          <w:marTop w:val="0"/>
          <w:marBottom w:val="0"/>
          <w:divBdr>
            <w:top w:val="none" w:sz="0" w:space="0" w:color="auto"/>
            <w:left w:val="none" w:sz="0" w:space="0" w:color="auto"/>
            <w:bottom w:val="none" w:sz="0" w:space="0" w:color="auto"/>
            <w:right w:val="none" w:sz="0" w:space="0" w:color="auto"/>
          </w:divBdr>
        </w:div>
        <w:div w:id="986397972">
          <w:marLeft w:val="0"/>
          <w:marRight w:val="0"/>
          <w:marTop w:val="0"/>
          <w:marBottom w:val="0"/>
          <w:divBdr>
            <w:top w:val="none" w:sz="0" w:space="0" w:color="auto"/>
            <w:left w:val="none" w:sz="0" w:space="0" w:color="auto"/>
            <w:bottom w:val="none" w:sz="0" w:space="0" w:color="auto"/>
            <w:right w:val="none" w:sz="0" w:space="0" w:color="auto"/>
          </w:divBdr>
        </w:div>
      </w:divsChild>
    </w:div>
    <w:div w:id="1185899460">
      <w:bodyDiv w:val="1"/>
      <w:marLeft w:val="0"/>
      <w:marRight w:val="0"/>
      <w:marTop w:val="0"/>
      <w:marBottom w:val="0"/>
      <w:divBdr>
        <w:top w:val="none" w:sz="0" w:space="0" w:color="auto"/>
        <w:left w:val="none" w:sz="0" w:space="0" w:color="auto"/>
        <w:bottom w:val="none" w:sz="0" w:space="0" w:color="auto"/>
        <w:right w:val="none" w:sz="0" w:space="0" w:color="auto"/>
      </w:divBdr>
    </w:div>
    <w:div w:id="1190685169">
      <w:bodyDiv w:val="1"/>
      <w:marLeft w:val="0"/>
      <w:marRight w:val="0"/>
      <w:marTop w:val="0"/>
      <w:marBottom w:val="0"/>
      <w:divBdr>
        <w:top w:val="none" w:sz="0" w:space="0" w:color="auto"/>
        <w:left w:val="none" w:sz="0" w:space="0" w:color="auto"/>
        <w:bottom w:val="none" w:sz="0" w:space="0" w:color="auto"/>
        <w:right w:val="none" w:sz="0" w:space="0" w:color="auto"/>
      </w:divBdr>
    </w:div>
    <w:div w:id="1244605770">
      <w:bodyDiv w:val="1"/>
      <w:marLeft w:val="0"/>
      <w:marRight w:val="0"/>
      <w:marTop w:val="0"/>
      <w:marBottom w:val="0"/>
      <w:divBdr>
        <w:top w:val="none" w:sz="0" w:space="0" w:color="auto"/>
        <w:left w:val="none" w:sz="0" w:space="0" w:color="auto"/>
        <w:bottom w:val="none" w:sz="0" w:space="0" w:color="auto"/>
        <w:right w:val="none" w:sz="0" w:space="0" w:color="auto"/>
      </w:divBdr>
      <w:divsChild>
        <w:div w:id="676463498">
          <w:marLeft w:val="0"/>
          <w:marRight w:val="0"/>
          <w:marTop w:val="0"/>
          <w:marBottom w:val="0"/>
          <w:divBdr>
            <w:top w:val="none" w:sz="0" w:space="0" w:color="auto"/>
            <w:left w:val="none" w:sz="0" w:space="0" w:color="auto"/>
            <w:bottom w:val="none" w:sz="0" w:space="0" w:color="auto"/>
            <w:right w:val="none" w:sz="0" w:space="0" w:color="auto"/>
          </w:divBdr>
        </w:div>
        <w:div w:id="976881882">
          <w:marLeft w:val="0"/>
          <w:marRight w:val="0"/>
          <w:marTop w:val="0"/>
          <w:marBottom w:val="0"/>
          <w:divBdr>
            <w:top w:val="none" w:sz="0" w:space="0" w:color="auto"/>
            <w:left w:val="none" w:sz="0" w:space="0" w:color="auto"/>
            <w:bottom w:val="none" w:sz="0" w:space="0" w:color="auto"/>
            <w:right w:val="none" w:sz="0" w:space="0" w:color="auto"/>
          </w:divBdr>
        </w:div>
      </w:divsChild>
    </w:div>
    <w:div w:id="1290355946">
      <w:bodyDiv w:val="1"/>
      <w:marLeft w:val="0"/>
      <w:marRight w:val="0"/>
      <w:marTop w:val="0"/>
      <w:marBottom w:val="0"/>
      <w:divBdr>
        <w:top w:val="none" w:sz="0" w:space="0" w:color="auto"/>
        <w:left w:val="none" w:sz="0" w:space="0" w:color="auto"/>
        <w:bottom w:val="none" w:sz="0" w:space="0" w:color="auto"/>
        <w:right w:val="none" w:sz="0" w:space="0" w:color="auto"/>
      </w:divBdr>
    </w:div>
    <w:div w:id="1328943326">
      <w:bodyDiv w:val="1"/>
      <w:marLeft w:val="0"/>
      <w:marRight w:val="0"/>
      <w:marTop w:val="0"/>
      <w:marBottom w:val="0"/>
      <w:divBdr>
        <w:top w:val="none" w:sz="0" w:space="0" w:color="auto"/>
        <w:left w:val="none" w:sz="0" w:space="0" w:color="auto"/>
        <w:bottom w:val="none" w:sz="0" w:space="0" w:color="auto"/>
        <w:right w:val="none" w:sz="0" w:space="0" w:color="auto"/>
      </w:divBdr>
    </w:div>
    <w:div w:id="1374844855">
      <w:bodyDiv w:val="1"/>
      <w:marLeft w:val="0"/>
      <w:marRight w:val="0"/>
      <w:marTop w:val="0"/>
      <w:marBottom w:val="0"/>
      <w:divBdr>
        <w:top w:val="none" w:sz="0" w:space="0" w:color="auto"/>
        <w:left w:val="none" w:sz="0" w:space="0" w:color="auto"/>
        <w:bottom w:val="none" w:sz="0" w:space="0" w:color="auto"/>
        <w:right w:val="none" w:sz="0" w:space="0" w:color="auto"/>
      </w:divBdr>
      <w:divsChild>
        <w:div w:id="403335634">
          <w:marLeft w:val="0"/>
          <w:marRight w:val="0"/>
          <w:marTop w:val="0"/>
          <w:marBottom w:val="0"/>
          <w:divBdr>
            <w:top w:val="none" w:sz="0" w:space="0" w:color="auto"/>
            <w:left w:val="none" w:sz="0" w:space="0" w:color="auto"/>
            <w:bottom w:val="none" w:sz="0" w:space="0" w:color="auto"/>
            <w:right w:val="none" w:sz="0" w:space="0" w:color="auto"/>
          </w:divBdr>
        </w:div>
        <w:div w:id="678313885">
          <w:marLeft w:val="0"/>
          <w:marRight w:val="0"/>
          <w:marTop w:val="0"/>
          <w:marBottom w:val="0"/>
          <w:divBdr>
            <w:top w:val="none" w:sz="0" w:space="0" w:color="auto"/>
            <w:left w:val="none" w:sz="0" w:space="0" w:color="auto"/>
            <w:bottom w:val="none" w:sz="0" w:space="0" w:color="auto"/>
            <w:right w:val="none" w:sz="0" w:space="0" w:color="auto"/>
          </w:divBdr>
        </w:div>
      </w:divsChild>
    </w:div>
    <w:div w:id="1375160596">
      <w:bodyDiv w:val="1"/>
      <w:marLeft w:val="0"/>
      <w:marRight w:val="0"/>
      <w:marTop w:val="0"/>
      <w:marBottom w:val="0"/>
      <w:divBdr>
        <w:top w:val="none" w:sz="0" w:space="0" w:color="auto"/>
        <w:left w:val="none" w:sz="0" w:space="0" w:color="auto"/>
        <w:bottom w:val="none" w:sz="0" w:space="0" w:color="auto"/>
        <w:right w:val="none" w:sz="0" w:space="0" w:color="auto"/>
      </w:divBdr>
    </w:div>
    <w:div w:id="1395351455">
      <w:bodyDiv w:val="1"/>
      <w:marLeft w:val="0"/>
      <w:marRight w:val="0"/>
      <w:marTop w:val="0"/>
      <w:marBottom w:val="0"/>
      <w:divBdr>
        <w:top w:val="none" w:sz="0" w:space="0" w:color="auto"/>
        <w:left w:val="none" w:sz="0" w:space="0" w:color="auto"/>
        <w:bottom w:val="none" w:sz="0" w:space="0" w:color="auto"/>
        <w:right w:val="none" w:sz="0" w:space="0" w:color="auto"/>
      </w:divBdr>
      <w:divsChild>
        <w:div w:id="805270541">
          <w:marLeft w:val="0"/>
          <w:marRight w:val="0"/>
          <w:marTop w:val="0"/>
          <w:marBottom w:val="0"/>
          <w:divBdr>
            <w:top w:val="none" w:sz="0" w:space="0" w:color="auto"/>
            <w:left w:val="none" w:sz="0" w:space="0" w:color="auto"/>
            <w:bottom w:val="none" w:sz="0" w:space="0" w:color="auto"/>
            <w:right w:val="none" w:sz="0" w:space="0" w:color="auto"/>
          </w:divBdr>
        </w:div>
        <w:div w:id="1456750894">
          <w:marLeft w:val="0"/>
          <w:marRight w:val="0"/>
          <w:marTop w:val="0"/>
          <w:marBottom w:val="0"/>
          <w:divBdr>
            <w:top w:val="none" w:sz="0" w:space="0" w:color="auto"/>
            <w:left w:val="none" w:sz="0" w:space="0" w:color="auto"/>
            <w:bottom w:val="none" w:sz="0" w:space="0" w:color="auto"/>
            <w:right w:val="none" w:sz="0" w:space="0" w:color="auto"/>
          </w:divBdr>
        </w:div>
      </w:divsChild>
    </w:div>
    <w:div w:id="1403602805">
      <w:bodyDiv w:val="1"/>
      <w:marLeft w:val="0"/>
      <w:marRight w:val="0"/>
      <w:marTop w:val="0"/>
      <w:marBottom w:val="0"/>
      <w:divBdr>
        <w:top w:val="none" w:sz="0" w:space="0" w:color="auto"/>
        <w:left w:val="none" w:sz="0" w:space="0" w:color="auto"/>
        <w:bottom w:val="none" w:sz="0" w:space="0" w:color="auto"/>
        <w:right w:val="none" w:sz="0" w:space="0" w:color="auto"/>
      </w:divBdr>
      <w:divsChild>
        <w:div w:id="838353420">
          <w:marLeft w:val="0"/>
          <w:marRight w:val="0"/>
          <w:marTop w:val="0"/>
          <w:marBottom w:val="0"/>
          <w:divBdr>
            <w:top w:val="none" w:sz="0" w:space="0" w:color="auto"/>
            <w:left w:val="none" w:sz="0" w:space="0" w:color="auto"/>
            <w:bottom w:val="none" w:sz="0" w:space="0" w:color="auto"/>
            <w:right w:val="none" w:sz="0" w:space="0" w:color="auto"/>
          </w:divBdr>
        </w:div>
        <w:div w:id="1384715315">
          <w:marLeft w:val="0"/>
          <w:marRight w:val="0"/>
          <w:marTop w:val="0"/>
          <w:marBottom w:val="0"/>
          <w:divBdr>
            <w:top w:val="none" w:sz="0" w:space="0" w:color="auto"/>
            <w:left w:val="none" w:sz="0" w:space="0" w:color="auto"/>
            <w:bottom w:val="none" w:sz="0" w:space="0" w:color="auto"/>
            <w:right w:val="none" w:sz="0" w:space="0" w:color="auto"/>
          </w:divBdr>
        </w:div>
        <w:div w:id="1680623109">
          <w:marLeft w:val="0"/>
          <w:marRight w:val="0"/>
          <w:marTop w:val="0"/>
          <w:marBottom w:val="0"/>
          <w:divBdr>
            <w:top w:val="none" w:sz="0" w:space="0" w:color="auto"/>
            <w:left w:val="none" w:sz="0" w:space="0" w:color="auto"/>
            <w:bottom w:val="none" w:sz="0" w:space="0" w:color="auto"/>
            <w:right w:val="none" w:sz="0" w:space="0" w:color="auto"/>
          </w:divBdr>
        </w:div>
      </w:divsChild>
    </w:div>
    <w:div w:id="1412695328">
      <w:bodyDiv w:val="1"/>
      <w:marLeft w:val="0"/>
      <w:marRight w:val="0"/>
      <w:marTop w:val="0"/>
      <w:marBottom w:val="0"/>
      <w:divBdr>
        <w:top w:val="none" w:sz="0" w:space="0" w:color="auto"/>
        <w:left w:val="none" w:sz="0" w:space="0" w:color="auto"/>
        <w:bottom w:val="none" w:sz="0" w:space="0" w:color="auto"/>
        <w:right w:val="none" w:sz="0" w:space="0" w:color="auto"/>
      </w:divBdr>
      <w:divsChild>
        <w:div w:id="116412100">
          <w:marLeft w:val="0"/>
          <w:marRight w:val="0"/>
          <w:marTop w:val="0"/>
          <w:marBottom w:val="0"/>
          <w:divBdr>
            <w:top w:val="none" w:sz="0" w:space="0" w:color="auto"/>
            <w:left w:val="none" w:sz="0" w:space="0" w:color="auto"/>
            <w:bottom w:val="none" w:sz="0" w:space="0" w:color="auto"/>
            <w:right w:val="none" w:sz="0" w:space="0" w:color="auto"/>
          </w:divBdr>
        </w:div>
      </w:divsChild>
    </w:div>
    <w:div w:id="1422992508">
      <w:bodyDiv w:val="1"/>
      <w:marLeft w:val="0"/>
      <w:marRight w:val="0"/>
      <w:marTop w:val="0"/>
      <w:marBottom w:val="0"/>
      <w:divBdr>
        <w:top w:val="none" w:sz="0" w:space="0" w:color="auto"/>
        <w:left w:val="none" w:sz="0" w:space="0" w:color="auto"/>
        <w:bottom w:val="none" w:sz="0" w:space="0" w:color="auto"/>
        <w:right w:val="none" w:sz="0" w:space="0" w:color="auto"/>
      </w:divBdr>
      <w:divsChild>
        <w:div w:id="1247500810">
          <w:marLeft w:val="0"/>
          <w:marRight w:val="0"/>
          <w:marTop w:val="0"/>
          <w:marBottom w:val="0"/>
          <w:divBdr>
            <w:top w:val="none" w:sz="0" w:space="0" w:color="auto"/>
            <w:left w:val="none" w:sz="0" w:space="0" w:color="auto"/>
            <w:bottom w:val="none" w:sz="0" w:space="0" w:color="auto"/>
            <w:right w:val="none" w:sz="0" w:space="0" w:color="auto"/>
          </w:divBdr>
        </w:div>
        <w:div w:id="1565600292">
          <w:marLeft w:val="0"/>
          <w:marRight w:val="0"/>
          <w:marTop w:val="0"/>
          <w:marBottom w:val="0"/>
          <w:divBdr>
            <w:top w:val="none" w:sz="0" w:space="0" w:color="auto"/>
            <w:left w:val="none" w:sz="0" w:space="0" w:color="auto"/>
            <w:bottom w:val="none" w:sz="0" w:space="0" w:color="auto"/>
            <w:right w:val="none" w:sz="0" w:space="0" w:color="auto"/>
          </w:divBdr>
        </w:div>
        <w:div w:id="1566717004">
          <w:marLeft w:val="0"/>
          <w:marRight w:val="0"/>
          <w:marTop w:val="0"/>
          <w:marBottom w:val="0"/>
          <w:divBdr>
            <w:top w:val="none" w:sz="0" w:space="0" w:color="auto"/>
            <w:left w:val="none" w:sz="0" w:space="0" w:color="auto"/>
            <w:bottom w:val="none" w:sz="0" w:space="0" w:color="auto"/>
            <w:right w:val="none" w:sz="0" w:space="0" w:color="auto"/>
          </w:divBdr>
        </w:div>
      </w:divsChild>
    </w:div>
    <w:div w:id="1426221178">
      <w:bodyDiv w:val="1"/>
      <w:marLeft w:val="0"/>
      <w:marRight w:val="0"/>
      <w:marTop w:val="0"/>
      <w:marBottom w:val="0"/>
      <w:divBdr>
        <w:top w:val="none" w:sz="0" w:space="0" w:color="auto"/>
        <w:left w:val="none" w:sz="0" w:space="0" w:color="auto"/>
        <w:bottom w:val="none" w:sz="0" w:space="0" w:color="auto"/>
        <w:right w:val="none" w:sz="0" w:space="0" w:color="auto"/>
      </w:divBdr>
    </w:div>
    <w:div w:id="1500777515">
      <w:bodyDiv w:val="1"/>
      <w:marLeft w:val="0"/>
      <w:marRight w:val="0"/>
      <w:marTop w:val="0"/>
      <w:marBottom w:val="0"/>
      <w:divBdr>
        <w:top w:val="none" w:sz="0" w:space="0" w:color="auto"/>
        <w:left w:val="none" w:sz="0" w:space="0" w:color="auto"/>
        <w:bottom w:val="none" w:sz="0" w:space="0" w:color="auto"/>
        <w:right w:val="none" w:sz="0" w:space="0" w:color="auto"/>
      </w:divBdr>
    </w:div>
    <w:div w:id="1507941317">
      <w:bodyDiv w:val="1"/>
      <w:marLeft w:val="0"/>
      <w:marRight w:val="0"/>
      <w:marTop w:val="0"/>
      <w:marBottom w:val="0"/>
      <w:divBdr>
        <w:top w:val="none" w:sz="0" w:space="0" w:color="auto"/>
        <w:left w:val="none" w:sz="0" w:space="0" w:color="auto"/>
        <w:bottom w:val="none" w:sz="0" w:space="0" w:color="auto"/>
        <w:right w:val="none" w:sz="0" w:space="0" w:color="auto"/>
      </w:divBdr>
    </w:div>
    <w:div w:id="1507984421">
      <w:bodyDiv w:val="1"/>
      <w:marLeft w:val="0"/>
      <w:marRight w:val="0"/>
      <w:marTop w:val="0"/>
      <w:marBottom w:val="0"/>
      <w:divBdr>
        <w:top w:val="none" w:sz="0" w:space="0" w:color="auto"/>
        <w:left w:val="none" w:sz="0" w:space="0" w:color="auto"/>
        <w:bottom w:val="none" w:sz="0" w:space="0" w:color="auto"/>
        <w:right w:val="none" w:sz="0" w:space="0" w:color="auto"/>
      </w:divBdr>
    </w:div>
    <w:div w:id="1527716759">
      <w:bodyDiv w:val="1"/>
      <w:marLeft w:val="0"/>
      <w:marRight w:val="0"/>
      <w:marTop w:val="0"/>
      <w:marBottom w:val="0"/>
      <w:divBdr>
        <w:top w:val="none" w:sz="0" w:space="0" w:color="auto"/>
        <w:left w:val="none" w:sz="0" w:space="0" w:color="auto"/>
        <w:bottom w:val="none" w:sz="0" w:space="0" w:color="auto"/>
        <w:right w:val="none" w:sz="0" w:space="0" w:color="auto"/>
      </w:divBdr>
    </w:div>
    <w:div w:id="1536187901">
      <w:bodyDiv w:val="1"/>
      <w:marLeft w:val="0"/>
      <w:marRight w:val="0"/>
      <w:marTop w:val="0"/>
      <w:marBottom w:val="0"/>
      <w:divBdr>
        <w:top w:val="none" w:sz="0" w:space="0" w:color="auto"/>
        <w:left w:val="none" w:sz="0" w:space="0" w:color="auto"/>
        <w:bottom w:val="none" w:sz="0" w:space="0" w:color="auto"/>
        <w:right w:val="none" w:sz="0" w:space="0" w:color="auto"/>
      </w:divBdr>
    </w:div>
    <w:div w:id="1562711021">
      <w:bodyDiv w:val="1"/>
      <w:marLeft w:val="0"/>
      <w:marRight w:val="0"/>
      <w:marTop w:val="0"/>
      <w:marBottom w:val="0"/>
      <w:divBdr>
        <w:top w:val="none" w:sz="0" w:space="0" w:color="auto"/>
        <w:left w:val="none" w:sz="0" w:space="0" w:color="auto"/>
        <w:bottom w:val="none" w:sz="0" w:space="0" w:color="auto"/>
        <w:right w:val="none" w:sz="0" w:space="0" w:color="auto"/>
      </w:divBdr>
    </w:div>
    <w:div w:id="1591114951">
      <w:bodyDiv w:val="1"/>
      <w:marLeft w:val="0"/>
      <w:marRight w:val="0"/>
      <w:marTop w:val="0"/>
      <w:marBottom w:val="0"/>
      <w:divBdr>
        <w:top w:val="none" w:sz="0" w:space="0" w:color="auto"/>
        <w:left w:val="none" w:sz="0" w:space="0" w:color="auto"/>
        <w:bottom w:val="none" w:sz="0" w:space="0" w:color="auto"/>
        <w:right w:val="none" w:sz="0" w:space="0" w:color="auto"/>
      </w:divBdr>
    </w:div>
    <w:div w:id="1610577250">
      <w:bodyDiv w:val="1"/>
      <w:marLeft w:val="0"/>
      <w:marRight w:val="0"/>
      <w:marTop w:val="0"/>
      <w:marBottom w:val="0"/>
      <w:divBdr>
        <w:top w:val="none" w:sz="0" w:space="0" w:color="auto"/>
        <w:left w:val="none" w:sz="0" w:space="0" w:color="auto"/>
        <w:bottom w:val="none" w:sz="0" w:space="0" w:color="auto"/>
        <w:right w:val="none" w:sz="0" w:space="0" w:color="auto"/>
      </w:divBdr>
    </w:div>
    <w:div w:id="1630236757">
      <w:bodyDiv w:val="1"/>
      <w:marLeft w:val="0"/>
      <w:marRight w:val="0"/>
      <w:marTop w:val="0"/>
      <w:marBottom w:val="0"/>
      <w:divBdr>
        <w:top w:val="none" w:sz="0" w:space="0" w:color="auto"/>
        <w:left w:val="none" w:sz="0" w:space="0" w:color="auto"/>
        <w:bottom w:val="none" w:sz="0" w:space="0" w:color="auto"/>
        <w:right w:val="none" w:sz="0" w:space="0" w:color="auto"/>
      </w:divBdr>
    </w:div>
    <w:div w:id="1632059077">
      <w:bodyDiv w:val="1"/>
      <w:marLeft w:val="0"/>
      <w:marRight w:val="0"/>
      <w:marTop w:val="0"/>
      <w:marBottom w:val="0"/>
      <w:divBdr>
        <w:top w:val="none" w:sz="0" w:space="0" w:color="auto"/>
        <w:left w:val="none" w:sz="0" w:space="0" w:color="auto"/>
        <w:bottom w:val="none" w:sz="0" w:space="0" w:color="auto"/>
        <w:right w:val="none" w:sz="0" w:space="0" w:color="auto"/>
      </w:divBdr>
    </w:div>
    <w:div w:id="1636715792">
      <w:bodyDiv w:val="1"/>
      <w:marLeft w:val="0"/>
      <w:marRight w:val="0"/>
      <w:marTop w:val="0"/>
      <w:marBottom w:val="0"/>
      <w:divBdr>
        <w:top w:val="none" w:sz="0" w:space="0" w:color="auto"/>
        <w:left w:val="none" w:sz="0" w:space="0" w:color="auto"/>
        <w:bottom w:val="none" w:sz="0" w:space="0" w:color="auto"/>
        <w:right w:val="none" w:sz="0" w:space="0" w:color="auto"/>
      </w:divBdr>
    </w:div>
    <w:div w:id="1669013994">
      <w:bodyDiv w:val="1"/>
      <w:marLeft w:val="0"/>
      <w:marRight w:val="0"/>
      <w:marTop w:val="0"/>
      <w:marBottom w:val="0"/>
      <w:divBdr>
        <w:top w:val="none" w:sz="0" w:space="0" w:color="auto"/>
        <w:left w:val="none" w:sz="0" w:space="0" w:color="auto"/>
        <w:bottom w:val="none" w:sz="0" w:space="0" w:color="auto"/>
        <w:right w:val="none" w:sz="0" w:space="0" w:color="auto"/>
      </w:divBdr>
    </w:div>
    <w:div w:id="1692412084">
      <w:bodyDiv w:val="1"/>
      <w:marLeft w:val="0"/>
      <w:marRight w:val="0"/>
      <w:marTop w:val="0"/>
      <w:marBottom w:val="0"/>
      <w:divBdr>
        <w:top w:val="none" w:sz="0" w:space="0" w:color="auto"/>
        <w:left w:val="none" w:sz="0" w:space="0" w:color="auto"/>
        <w:bottom w:val="none" w:sz="0" w:space="0" w:color="auto"/>
        <w:right w:val="none" w:sz="0" w:space="0" w:color="auto"/>
      </w:divBdr>
    </w:div>
    <w:div w:id="1705406554">
      <w:bodyDiv w:val="1"/>
      <w:marLeft w:val="0"/>
      <w:marRight w:val="0"/>
      <w:marTop w:val="0"/>
      <w:marBottom w:val="0"/>
      <w:divBdr>
        <w:top w:val="none" w:sz="0" w:space="0" w:color="auto"/>
        <w:left w:val="none" w:sz="0" w:space="0" w:color="auto"/>
        <w:bottom w:val="none" w:sz="0" w:space="0" w:color="auto"/>
        <w:right w:val="none" w:sz="0" w:space="0" w:color="auto"/>
      </w:divBdr>
    </w:div>
    <w:div w:id="1722747705">
      <w:bodyDiv w:val="1"/>
      <w:marLeft w:val="0"/>
      <w:marRight w:val="0"/>
      <w:marTop w:val="0"/>
      <w:marBottom w:val="0"/>
      <w:divBdr>
        <w:top w:val="none" w:sz="0" w:space="0" w:color="auto"/>
        <w:left w:val="none" w:sz="0" w:space="0" w:color="auto"/>
        <w:bottom w:val="none" w:sz="0" w:space="0" w:color="auto"/>
        <w:right w:val="none" w:sz="0" w:space="0" w:color="auto"/>
      </w:divBdr>
    </w:div>
    <w:div w:id="1739588973">
      <w:bodyDiv w:val="1"/>
      <w:marLeft w:val="0"/>
      <w:marRight w:val="0"/>
      <w:marTop w:val="0"/>
      <w:marBottom w:val="0"/>
      <w:divBdr>
        <w:top w:val="none" w:sz="0" w:space="0" w:color="auto"/>
        <w:left w:val="none" w:sz="0" w:space="0" w:color="auto"/>
        <w:bottom w:val="none" w:sz="0" w:space="0" w:color="auto"/>
        <w:right w:val="none" w:sz="0" w:space="0" w:color="auto"/>
      </w:divBdr>
      <w:divsChild>
        <w:div w:id="297104405">
          <w:marLeft w:val="0"/>
          <w:marRight w:val="0"/>
          <w:marTop w:val="0"/>
          <w:marBottom w:val="0"/>
          <w:divBdr>
            <w:top w:val="none" w:sz="0" w:space="0" w:color="auto"/>
            <w:left w:val="none" w:sz="0" w:space="0" w:color="auto"/>
            <w:bottom w:val="none" w:sz="0" w:space="0" w:color="auto"/>
            <w:right w:val="none" w:sz="0" w:space="0" w:color="auto"/>
          </w:divBdr>
        </w:div>
        <w:div w:id="443428452">
          <w:marLeft w:val="0"/>
          <w:marRight w:val="0"/>
          <w:marTop w:val="0"/>
          <w:marBottom w:val="0"/>
          <w:divBdr>
            <w:top w:val="none" w:sz="0" w:space="0" w:color="auto"/>
            <w:left w:val="none" w:sz="0" w:space="0" w:color="auto"/>
            <w:bottom w:val="none" w:sz="0" w:space="0" w:color="auto"/>
            <w:right w:val="none" w:sz="0" w:space="0" w:color="auto"/>
          </w:divBdr>
        </w:div>
        <w:div w:id="453671254">
          <w:marLeft w:val="0"/>
          <w:marRight w:val="0"/>
          <w:marTop w:val="0"/>
          <w:marBottom w:val="0"/>
          <w:divBdr>
            <w:top w:val="none" w:sz="0" w:space="0" w:color="auto"/>
            <w:left w:val="none" w:sz="0" w:space="0" w:color="auto"/>
            <w:bottom w:val="none" w:sz="0" w:space="0" w:color="auto"/>
            <w:right w:val="none" w:sz="0" w:space="0" w:color="auto"/>
          </w:divBdr>
        </w:div>
        <w:div w:id="947782379">
          <w:marLeft w:val="0"/>
          <w:marRight w:val="0"/>
          <w:marTop w:val="0"/>
          <w:marBottom w:val="0"/>
          <w:divBdr>
            <w:top w:val="none" w:sz="0" w:space="0" w:color="auto"/>
            <w:left w:val="none" w:sz="0" w:space="0" w:color="auto"/>
            <w:bottom w:val="none" w:sz="0" w:space="0" w:color="auto"/>
            <w:right w:val="none" w:sz="0" w:space="0" w:color="auto"/>
          </w:divBdr>
        </w:div>
        <w:div w:id="1083991796">
          <w:marLeft w:val="0"/>
          <w:marRight w:val="0"/>
          <w:marTop w:val="0"/>
          <w:marBottom w:val="0"/>
          <w:divBdr>
            <w:top w:val="none" w:sz="0" w:space="0" w:color="auto"/>
            <w:left w:val="none" w:sz="0" w:space="0" w:color="auto"/>
            <w:bottom w:val="none" w:sz="0" w:space="0" w:color="auto"/>
            <w:right w:val="none" w:sz="0" w:space="0" w:color="auto"/>
          </w:divBdr>
        </w:div>
        <w:div w:id="1482959353">
          <w:marLeft w:val="0"/>
          <w:marRight w:val="0"/>
          <w:marTop w:val="0"/>
          <w:marBottom w:val="0"/>
          <w:divBdr>
            <w:top w:val="none" w:sz="0" w:space="0" w:color="auto"/>
            <w:left w:val="none" w:sz="0" w:space="0" w:color="auto"/>
            <w:bottom w:val="none" w:sz="0" w:space="0" w:color="auto"/>
            <w:right w:val="none" w:sz="0" w:space="0" w:color="auto"/>
          </w:divBdr>
        </w:div>
        <w:div w:id="1815025099">
          <w:marLeft w:val="0"/>
          <w:marRight w:val="0"/>
          <w:marTop w:val="0"/>
          <w:marBottom w:val="0"/>
          <w:divBdr>
            <w:top w:val="none" w:sz="0" w:space="0" w:color="auto"/>
            <w:left w:val="none" w:sz="0" w:space="0" w:color="auto"/>
            <w:bottom w:val="none" w:sz="0" w:space="0" w:color="auto"/>
            <w:right w:val="none" w:sz="0" w:space="0" w:color="auto"/>
          </w:divBdr>
        </w:div>
        <w:div w:id="1909344688">
          <w:marLeft w:val="0"/>
          <w:marRight w:val="0"/>
          <w:marTop w:val="0"/>
          <w:marBottom w:val="0"/>
          <w:divBdr>
            <w:top w:val="none" w:sz="0" w:space="0" w:color="auto"/>
            <w:left w:val="none" w:sz="0" w:space="0" w:color="auto"/>
            <w:bottom w:val="none" w:sz="0" w:space="0" w:color="auto"/>
            <w:right w:val="none" w:sz="0" w:space="0" w:color="auto"/>
          </w:divBdr>
        </w:div>
        <w:div w:id="2143227858">
          <w:marLeft w:val="0"/>
          <w:marRight w:val="0"/>
          <w:marTop w:val="0"/>
          <w:marBottom w:val="0"/>
          <w:divBdr>
            <w:top w:val="none" w:sz="0" w:space="0" w:color="auto"/>
            <w:left w:val="none" w:sz="0" w:space="0" w:color="auto"/>
            <w:bottom w:val="none" w:sz="0" w:space="0" w:color="auto"/>
            <w:right w:val="none" w:sz="0" w:space="0" w:color="auto"/>
          </w:divBdr>
        </w:div>
      </w:divsChild>
    </w:div>
    <w:div w:id="1744792301">
      <w:bodyDiv w:val="1"/>
      <w:marLeft w:val="0"/>
      <w:marRight w:val="0"/>
      <w:marTop w:val="0"/>
      <w:marBottom w:val="0"/>
      <w:divBdr>
        <w:top w:val="none" w:sz="0" w:space="0" w:color="auto"/>
        <w:left w:val="none" w:sz="0" w:space="0" w:color="auto"/>
        <w:bottom w:val="none" w:sz="0" w:space="0" w:color="auto"/>
        <w:right w:val="none" w:sz="0" w:space="0" w:color="auto"/>
      </w:divBdr>
    </w:div>
    <w:div w:id="1756701840">
      <w:bodyDiv w:val="1"/>
      <w:marLeft w:val="0"/>
      <w:marRight w:val="0"/>
      <w:marTop w:val="0"/>
      <w:marBottom w:val="0"/>
      <w:divBdr>
        <w:top w:val="none" w:sz="0" w:space="0" w:color="auto"/>
        <w:left w:val="none" w:sz="0" w:space="0" w:color="auto"/>
        <w:bottom w:val="none" w:sz="0" w:space="0" w:color="auto"/>
        <w:right w:val="none" w:sz="0" w:space="0" w:color="auto"/>
      </w:divBdr>
    </w:div>
    <w:div w:id="1769038472">
      <w:bodyDiv w:val="1"/>
      <w:marLeft w:val="0"/>
      <w:marRight w:val="0"/>
      <w:marTop w:val="0"/>
      <w:marBottom w:val="0"/>
      <w:divBdr>
        <w:top w:val="none" w:sz="0" w:space="0" w:color="auto"/>
        <w:left w:val="none" w:sz="0" w:space="0" w:color="auto"/>
        <w:bottom w:val="none" w:sz="0" w:space="0" w:color="auto"/>
        <w:right w:val="none" w:sz="0" w:space="0" w:color="auto"/>
      </w:divBdr>
      <w:divsChild>
        <w:div w:id="415202612">
          <w:marLeft w:val="0"/>
          <w:marRight w:val="0"/>
          <w:marTop w:val="0"/>
          <w:marBottom w:val="0"/>
          <w:divBdr>
            <w:top w:val="none" w:sz="0" w:space="0" w:color="auto"/>
            <w:left w:val="none" w:sz="0" w:space="0" w:color="auto"/>
            <w:bottom w:val="none" w:sz="0" w:space="0" w:color="auto"/>
            <w:right w:val="none" w:sz="0" w:space="0" w:color="auto"/>
          </w:divBdr>
        </w:div>
        <w:div w:id="815337175">
          <w:marLeft w:val="0"/>
          <w:marRight w:val="0"/>
          <w:marTop w:val="0"/>
          <w:marBottom w:val="0"/>
          <w:divBdr>
            <w:top w:val="none" w:sz="0" w:space="0" w:color="auto"/>
            <w:left w:val="none" w:sz="0" w:space="0" w:color="auto"/>
            <w:bottom w:val="none" w:sz="0" w:space="0" w:color="auto"/>
            <w:right w:val="none" w:sz="0" w:space="0" w:color="auto"/>
          </w:divBdr>
        </w:div>
        <w:div w:id="1020200469">
          <w:marLeft w:val="0"/>
          <w:marRight w:val="0"/>
          <w:marTop w:val="0"/>
          <w:marBottom w:val="0"/>
          <w:divBdr>
            <w:top w:val="none" w:sz="0" w:space="0" w:color="auto"/>
            <w:left w:val="none" w:sz="0" w:space="0" w:color="auto"/>
            <w:bottom w:val="none" w:sz="0" w:space="0" w:color="auto"/>
            <w:right w:val="none" w:sz="0" w:space="0" w:color="auto"/>
          </w:divBdr>
        </w:div>
        <w:div w:id="1504511041">
          <w:marLeft w:val="0"/>
          <w:marRight w:val="0"/>
          <w:marTop w:val="0"/>
          <w:marBottom w:val="0"/>
          <w:divBdr>
            <w:top w:val="none" w:sz="0" w:space="0" w:color="auto"/>
            <w:left w:val="none" w:sz="0" w:space="0" w:color="auto"/>
            <w:bottom w:val="none" w:sz="0" w:space="0" w:color="auto"/>
            <w:right w:val="none" w:sz="0" w:space="0" w:color="auto"/>
          </w:divBdr>
        </w:div>
        <w:div w:id="1625581591">
          <w:marLeft w:val="0"/>
          <w:marRight w:val="0"/>
          <w:marTop w:val="0"/>
          <w:marBottom w:val="0"/>
          <w:divBdr>
            <w:top w:val="none" w:sz="0" w:space="0" w:color="auto"/>
            <w:left w:val="none" w:sz="0" w:space="0" w:color="auto"/>
            <w:bottom w:val="none" w:sz="0" w:space="0" w:color="auto"/>
            <w:right w:val="none" w:sz="0" w:space="0" w:color="auto"/>
          </w:divBdr>
        </w:div>
        <w:div w:id="1630091613">
          <w:marLeft w:val="0"/>
          <w:marRight w:val="0"/>
          <w:marTop w:val="0"/>
          <w:marBottom w:val="0"/>
          <w:divBdr>
            <w:top w:val="none" w:sz="0" w:space="0" w:color="auto"/>
            <w:left w:val="none" w:sz="0" w:space="0" w:color="auto"/>
            <w:bottom w:val="none" w:sz="0" w:space="0" w:color="auto"/>
            <w:right w:val="none" w:sz="0" w:space="0" w:color="auto"/>
          </w:divBdr>
        </w:div>
      </w:divsChild>
    </w:div>
    <w:div w:id="1780835395">
      <w:bodyDiv w:val="1"/>
      <w:marLeft w:val="0"/>
      <w:marRight w:val="0"/>
      <w:marTop w:val="0"/>
      <w:marBottom w:val="0"/>
      <w:divBdr>
        <w:top w:val="none" w:sz="0" w:space="0" w:color="auto"/>
        <w:left w:val="none" w:sz="0" w:space="0" w:color="auto"/>
        <w:bottom w:val="none" w:sz="0" w:space="0" w:color="auto"/>
        <w:right w:val="none" w:sz="0" w:space="0" w:color="auto"/>
      </w:divBdr>
    </w:div>
    <w:div w:id="1781100313">
      <w:bodyDiv w:val="1"/>
      <w:marLeft w:val="0"/>
      <w:marRight w:val="0"/>
      <w:marTop w:val="0"/>
      <w:marBottom w:val="0"/>
      <w:divBdr>
        <w:top w:val="none" w:sz="0" w:space="0" w:color="auto"/>
        <w:left w:val="none" w:sz="0" w:space="0" w:color="auto"/>
        <w:bottom w:val="none" w:sz="0" w:space="0" w:color="auto"/>
        <w:right w:val="none" w:sz="0" w:space="0" w:color="auto"/>
      </w:divBdr>
    </w:div>
    <w:div w:id="1781100648">
      <w:bodyDiv w:val="1"/>
      <w:marLeft w:val="0"/>
      <w:marRight w:val="0"/>
      <w:marTop w:val="0"/>
      <w:marBottom w:val="0"/>
      <w:divBdr>
        <w:top w:val="none" w:sz="0" w:space="0" w:color="auto"/>
        <w:left w:val="none" w:sz="0" w:space="0" w:color="auto"/>
        <w:bottom w:val="none" w:sz="0" w:space="0" w:color="auto"/>
        <w:right w:val="none" w:sz="0" w:space="0" w:color="auto"/>
      </w:divBdr>
    </w:div>
    <w:div w:id="1789546996">
      <w:bodyDiv w:val="1"/>
      <w:marLeft w:val="0"/>
      <w:marRight w:val="0"/>
      <w:marTop w:val="0"/>
      <w:marBottom w:val="0"/>
      <w:divBdr>
        <w:top w:val="none" w:sz="0" w:space="0" w:color="auto"/>
        <w:left w:val="none" w:sz="0" w:space="0" w:color="auto"/>
        <w:bottom w:val="none" w:sz="0" w:space="0" w:color="auto"/>
        <w:right w:val="none" w:sz="0" w:space="0" w:color="auto"/>
      </w:divBdr>
    </w:div>
    <w:div w:id="1839803444">
      <w:bodyDiv w:val="1"/>
      <w:marLeft w:val="0"/>
      <w:marRight w:val="0"/>
      <w:marTop w:val="0"/>
      <w:marBottom w:val="0"/>
      <w:divBdr>
        <w:top w:val="none" w:sz="0" w:space="0" w:color="auto"/>
        <w:left w:val="none" w:sz="0" w:space="0" w:color="auto"/>
        <w:bottom w:val="none" w:sz="0" w:space="0" w:color="auto"/>
        <w:right w:val="none" w:sz="0" w:space="0" w:color="auto"/>
      </w:divBdr>
    </w:div>
    <w:div w:id="1845508347">
      <w:bodyDiv w:val="1"/>
      <w:marLeft w:val="0"/>
      <w:marRight w:val="0"/>
      <w:marTop w:val="0"/>
      <w:marBottom w:val="0"/>
      <w:divBdr>
        <w:top w:val="none" w:sz="0" w:space="0" w:color="auto"/>
        <w:left w:val="none" w:sz="0" w:space="0" w:color="auto"/>
        <w:bottom w:val="none" w:sz="0" w:space="0" w:color="auto"/>
        <w:right w:val="none" w:sz="0" w:space="0" w:color="auto"/>
      </w:divBdr>
    </w:div>
    <w:div w:id="1851337607">
      <w:bodyDiv w:val="1"/>
      <w:marLeft w:val="0"/>
      <w:marRight w:val="0"/>
      <w:marTop w:val="0"/>
      <w:marBottom w:val="0"/>
      <w:divBdr>
        <w:top w:val="none" w:sz="0" w:space="0" w:color="auto"/>
        <w:left w:val="none" w:sz="0" w:space="0" w:color="auto"/>
        <w:bottom w:val="none" w:sz="0" w:space="0" w:color="auto"/>
        <w:right w:val="none" w:sz="0" w:space="0" w:color="auto"/>
      </w:divBdr>
    </w:div>
    <w:div w:id="1851404380">
      <w:bodyDiv w:val="1"/>
      <w:marLeft w:val="0"/>
      <w:marRight w:val="0"/>
      <w:marTop w:val="0"/>
      <w:marBottom w:val="0"/>
      <w:divBdr>
        <w:top w:val="none" w:sz="0" w:space="0" w:color="auto"/>
        <w:left w:val="none" w:sz="0" w:space="0" w:color="auto"/>
        <w:bottom w:val="none" w:sz="0" w:space="0" w:color="auto"/>
        <w:right w:val="none" w:sz="0" w:space="0" w:color="auto"/>
      </w:divBdr>
      <w:divsChild>
        <w:div w:id="477654345">
          <w:marLeft w:val="0"/>
          <w:marRight w:val="0"/>
          <w:marTop w:val="0"/>
          <w:marBottom w:val="0"/>
          <w:divBdr>
            <w:top w:val="none" w:sz="0" w:space="0" w:color="auto"/>
            <w:left w:val="none" w:sz="0" w:space="0" w:color="auto"/>
            <w:bottom w:val="none" w:sz="0" w:space="0" w:color="auto"/>
            <w:right w:val="none" w:sz="0" w:space="0" w:color="auto"/>
          </w:divBdr>
        </w:div>
        <w:div w:id="570778957">
          <w:marLeft w:val="0"/>
          <w:marRight w:val="0"/>
          <w:marTop w:val="0"/>
          <w:marBottom w:val="0"/>
          <w:divBdr>
            <w:top w:val="none" w:sz="0" w:space="0" w:color="auto"/>
            <w:left w:val="none" w:sz="0" w:space="0" w:color="auto"/>
            <w:bottom w:val="none" w:sz="0" w:space="0" w:color="auto"/>
            <w:right w:val="none" w:sz="0" w:space="0" w:color="auto"/>
          </w:divBdr>
        </w:div>
      </w:divsChild>
    </w:div>
    <w:div w:id="1867017472">
      <w:bodyDiv w:val="1"/>
      <w:marLeft w:val="0"/>
      <w:marRight w:val="0"/>
      <w:marTop w:val="0"/>
      <w:marBottom w:val="0"/>
      <w:divBdr>
        <w:top w:val="none" w:sz="0" w:space="0" w:color="auto"/>
        <w:left w:val="none" w:sz="0" w:space="0" w:color="auto"/>
        <w:bottom w:val="none" w:sz="0" w:space="0" w:color="auto"/>
        <w:right w:val="none" w:sz="0" w:space="0" w:color="auto"/>
      </w:divBdr>
    </w:div>
    <w:div w:id="1873691964">
      <w:bodyDiv w:val="1"/>
      <w:marLeft w:val="0"/>
      <w:marRight w:val="0"/>
      <w:marTop w:val="0"/>
      <w:marBottom w:val="0"/>
      <w:divBdr>
        <w:top w:val="none" w:sz="0" w:space="0" w:color="auto"/>
        <w:left w:val="none" w:sz="0" w:space="0" w:color="auto"/>
        <w:bottom w:val="none" w:sz="0" w:space="0" w:color="auto"/>
        <w:right w:val="none" w:sz="0" w:space="0" w:color="auto"/>
      </w:divBdr>
      <w:divsChild>
        <w:div w:id="575013808">
          <w:marLeft w:val="0"/>
          <w:marRight w:val="0"/>
          <w:marTop w:val="0"/>
          <w:marBottom w:val="0"/>
          <w:divBdr>
            <w:top w:val="none" w:sz="0" w:space="0" w:color="auto"/>
            <w:left w:val="none" w:sz="0" w:space="0" w:color="auto"/>
            <w:bottom w:val="none" w:sz="0" w:space="0" w:color="auto"/>
            <w:right w:val="none" w:sz="0" w:space="0" w:color="auto"/>
          </w:divBdr>
        </w:div>
        <w:div w:id="586695315">
          <w:marLeft w:val="0"/>
          <w:marRight w:val="0"/>
          <w:marTop w:val="0"/>
          <w:marBottom w:val="0"/>
          <w:divBdr>
            <w:top w:val="none" w:sz="0" w:space="0" w:color="auto"/>
            <w:left w:val="none" w:sz="0" w:space="0" w:color="auto"/>
            <w:bottom w:val="none" w:sz="0" w:space="0" w:color="auto"/>
            <w:right w:val="none" w:sz="0" w:space="0" w:color="auto"/>
          </w:divBdr>
        </w:div>
      </w:divsChild>
    </w:div>
    <w:div w:id="1887179916">
      <w:bodyDiv w:val="1"/>
      <w:marLeft w:val="0"/>
      <w:marRight w:val="0"/>
      <w:marTop w:val="0"/>
      <w:marBottom w:val="0"/>
      <w:divBdr>
        <w:top w:val="none" w:sz="0" w:space="0" w:color="auto"/>
        <w:left w:val="none" w:sz="0" w:space="0" w:color="auto"/>
        <w:bottom w:val="none" w:sz="0" w:space="0" w:color="auto"/>
        <w:right w:val="none" w:sz="0" w:space="0" w:color="auto"/>
      </w:divBdr>
    </w:div>
    <w:div w:id="1909263303">
      <w:bodyDiv w:val="1"/>
      <w:marLeft w:val="0"/>
      <w:marRight w:val="0"/>
      <w:marTop w:val="0"/>
      <w:marBottom w:val="0"/>
      <w:divBdr>
        <w:top w:val="none" w:sz="0" w:space="0" w:color="auto"/>
        <w:left w:val="none" w:sz="0" w:space="0" w:color="auto"/>
        <w:bottom w:val="none" w:sz="0" w:space="0" w:color="auto"/>
        <w:right w:val="none" w:sz="0" w:space="0" w:color="auto"/>
      </w:divBdr>
    </w:div>
    <w:div w:id="1943300840">
      <w:bodyDiv w:val="1"/>
      <w:marLeft w:val="0"/>
      <w:marRight w:val="0"/>
      <w:marTop w:val="0"/>
      <w:marBottom w:val="0"/>
      <w:divBdr>
        <w:top w:val="none" w:sz="0" w:space="0" w:color="auto"/>
        <w:left w:val="none" w:sz="0" w:space="0" w:color="auto"/>
        <w:bottom w:val="none" w:sz="0" w:space="0" w:color="auto"/>
        <w:right w:val="none" w:sz="0" w:space="0" w:color="auto"/>
      </w:divBdr>
    </w:div>
    <w:div w:id="1947805579">
      <w:bodyDiv w:val="1"/>
      <w:marLeft w:val="0"/>
      <w:marRight w:val="0"/>
      <w:marTop w:val="0"/>
      <w:marBottom w:val="0"/>
      <w:divBdr>
        <w:top w:val="none" w:sz="0" w:space="0" w:color="auto"/>
        <w:left w:val="none" w:sz="0" w:space="0" w:color="auto"/>
        <w:bottom w:val="none" w:sz="0" w:space="0" w:color="auto"/>
        <w:right w:val="none" w:sz="0" w:space="0" w:color="auto"/>
      </w:divBdr>
    </w:div>
    <w:div w:id="1962227068">
      <w:bodyDiv w:val="1"/>
      <w:marLeft w:val="0"/>
      <w:marRight w:val="0"/>
      <w:marTop w:val="0"/>
      <w:marBottom w:val="0"/>
      <w:divBdr>
        <w:top w:val="none" w:sz="0" w:space="0" w:color="auto"/>
        <w:left w:val="none" w:sz="0" w:space="0" w:color="auto"/>
        <w:bottom w:val="none" w:sz="0" w:space="0" w:color="auto"/>
        <w:right w:val="none" w:sz="0" w:space="0" w:color="auto"/>
      </w:divBdr>
    </w:div>
    <w:div w:id="2014263990">
      <w:bodyDiv w:val="1"/>
      <w:marLeft w:val="0"/>
      <w:marRight w:val="0"/>
      <w:marTop w:val="0"/>
      <w:marBottom w:val="0"/>
      <w:divBdr>
        <w:top w:val="none" w:sz="0" w:space="0" w:color="auto"/>
        <w:left w:val="none" w:sz="0" w:space="0" w:color="auto"/>
        <w:bottom w:val="none" w:sz="0" w:space="0" w:color="auto"/>
        <w:right w:val="none" w:sz="0" w:space="0" w:color="auto"/>
      </w:divBdr>
      <w:divsChild>
        <w:div w:id="195505107">
          <w:marLeft w:val="0"/>
          <w:marRight w:val="0"/>
          <w:marTop w:val="0"/>
          <w:marBottom w:val="0"/>
          <w:divBdr>
            <w:top w:val="none" w:sz="0" w:space="0" w:color="auto"/>
            <w:left w:val="none" w:sz="0" w:space="0" w:color="auto"/>
            <w:bottom w:val="none" w:sz="0" w:space="0" w:color="auto"/>
            <w:right w:val="none" w:sz="0" w:space="0" w:color="auto"/>
          </w:divBdr>
        </w:div>
        <w:div w:id="1051733701">
          <w:marLeft w:val="0"/>
          <w:marRight w:val="0"/>
          <w:marTop w:val="0"/>
          <w:marBottom w:val="0"/>
          <w:divBdr>
            <w:top w:val="none" w:sz="0" w:space="0" w:color="auto"/>
            <w:left w:val="none" w:sz="0" w:space="0" w:color="auto"/>
            <w:bottom w:val="none" w:sz="0" w:space="0" w:color="auto"/>
            <w:right w:val="none" w:sz="0" w:space="0" w:color="auto"/>
          </w:divBdr>
        </w:div>
        <w:div w:id="1080717336">
          <w:marLeft w:val="0"/>
          <w:marRight w:val="0"/>
          <w:marTop w:val="0"/>
          <w:marBottom w:val="0"/>
          <w:divBdr>
            <w:top w:val="none" w:sz="0" w:space="0" w:color="auto"/>
            <w:left w:val="none" w:sz="0" w:space="0" w:color="auto"/>
            <w:bottom w:val="none" w:sz="0" w:space="0" w:color="auto"/>
            <w:right w:val="none" w:sz="0" w:space="0" w:color="auto"/>
          </w:divBdr>
        </w:div>
        <w:div w:id="1205944283">
          <w:marLeft w:val="0"/>
          <w:marRight w:val="0"/>
          <w:marTop w:val="0"/>
          <w:marBottom w:val="0"/>
          <w:divBdr>
            <w:top w:val="none" w:sz="0" w:space="0" w:color="auto"/>
            <w:left w:val="none" w:sz="0" w:space="0" w:color="auto"/>
            <w:bottom w:val="none" w:sz="0" w:space="0" w:color="auto"/>
            <w:right w:val="none" w:sz="0" w:space="0" w:color="auto"/>
          </w:divBdr>
        </w:div>
        <w:div w:id="1327589577">
          <w:marLeft w:val="0"/>
          <w:marRight w:val="0"/>
          <w:marTop w:val="0"/>
          <w:marBottom w:val="0"/>
          <w:divBdr>
            <w:top w:val="none" w:sz="0" w:space="0" w:color="auto"/>
            <w:left w:val="none" w:sz="0" w:space="0" w:color="auto"/>
            <w:bottom w:val="none" w:sz="0" w:space="0" w:color="auto"/>
            <w:right w:val="none" w:sz="0" w:space="0" w:color="auto"/>
          </w:divBdr>
        </w:div>
        <w:div w:id="1400782097">
          <w:marLeft w:val="0"/>
          <w:marRight w:val="0"/>
          <w:marTop w:val="0"/>
          <w:marBottom w:val="0"/>
          <w:divBdr>
            <w:top w:val="none" w:sz="0" w:space="0" w:color="auto"/>
            <w:left w:val="none" w:sz="0" w:space="0" w:color="auto"/>
            <w:bottom w:val="none" w:sz="0" w:space="0" w:color="auto"/>
            <w:right w:val="none" w:sz="0" w:space="0" w:color="auto"/>
          </w:divBdr>
        </w:div>
        <w:div w:id="1405571313">
          <w:marLeft w:val="0"/>
          <w:marRight w:val="0"/>
          <w:marTop w:val="0"/>
          <w:marBottom w:val="0"/>
          <w:divBdr>
            <w:top w:val="none" w:sz="0" w:space="0" w:color="auto"/>
            <w:left w:val="none" w:sz="0" w:space="0" w:color="auto"/>
            <w:bottom w:val="none" w:sz="0" w:space="0" w:color="auto"/>
            <w:right w:val="none" w:sz="0" w:space="0" w:color="auto"/>
          </w:divBdr>
        </w:div>
        <w:div w:id="1616784977">
          <w:marLeft w:val="0"/>
          <w:marRight w:val="0"/>
          <w:marTop w:val="0"/>
          <w:marBottom w:val="0"/>
          <w:divBdr>
            <w:top w:val="none" w:sz="0" w:space="0" w:color="auto"/>
            <w:left w:val="none" w:sz="0" w:space="0" w:color="auto"/>
            <w:bottom w:val="none" w:sz="0" w:space="0" w:color="auto"/>
            <w:right w:val="none" w:sz="0" w:space="0" w:color="auto"/>
          </w:divBdr>
        </w:div>
        <w:div w:id="2103837228">
          <w:marLeft w:val="0"/>
          <w:marRight w:val="0"/>
          <w:marTop w:val="0"/>
          <w:marBottom w:val="0"/>
          <w:divBdr>
            <w:top w:val="none" w:sz="0" w:space="0" w:color="auto"/>
            <w:left w:val="none" w:sz="0" w:space="0" w:color="auto"/>
            <w:bottom w:val="none" w:sz="0" w:space="0" w:color="auto"/>
            <w:right w:val="none" w:sz="0" w:space="0" w:color="auto"/>
          </w:divBdr>
        </w:div>
      </w:divsChild>
    </w:div>
    <w:div w:id="2038267166">
      <w:bodyDiv w:val="1"/>
      <w:marLeft w:val="0"/>
      <w:marRight w:val="0"/>
      <w:marTop w:val="0"/>
      <w:marBottom w:val="0"/>
      <w:divBdr>
        <w:top w:val="none" w:sz="0" w:space="0" w:color="auto"/>
        <w:left w:val="none" w:sz="0" w:space="0" w:color="auto"/>
        <w:bottom w:val="none" w:sz="0" w:space="0" w:color="auto"/>
        <w:right w:val="none" w:sz="0" w:space="0" w:color="auto"/>
      </w:divBdr>
      <w:divsChild>
        <w:div w:id="1518811343">
          <w:marLeft w:val="0"/>
          <w:marRight w:val="0"/>
          <w:marTop w:val="0"/>
          <w:marBottom w:val="0"/>
          <w:divBdr>
            <w:top w:val="none" w:sz="0" w:space="0" w:color="auto"/>
            <w:left w:val="none" w:sz="0" w:space="0" w:color="auto"/>
            <w:bottom w:val="none" w:sz="0" w:space="0" w:color="auto"/>
            <w:right w:val="none" w:sz="0" w:space="0" w:color="auto"/>
          </w:divBdr>
        </w:div>
      </w:divsChild>
    </w:div>
    <w:div w:id="2042321118">
      <w:bodyDiv w:val="1"/>
      <w:marLeft w:val="0"/>
      <w:marRight w:val="0"/>
      <w:marTop w:val="0"/>
      <w:marBottom w:val="0"/>
      <w:divBdr>
        <w:top w:val="none" w:sz="0" w:space="0" w:color="auto"/>
        <w:left w:val="none" w:sz="0" w:space="0" w:color="auto"/>
        <w:bottom w:val="none" w:sz="0" w:space="0" w:color="auto"/>
        <w:right w:val="none" w:sz="0" w:space="0" w:color="auto"/>
      </w:divBdr>
    </w:div>
    <w:div w:id="2045672307">
      <w:bodyDiv w:val="1"/>
      <w:marLeft w:val="0"/>
      <w:marRight w:val="0"/>
      <w:marTop w:val="0"/>
      <w:marBottom w:val="0"/>
      <w:divBdr>
        <w:top w:val="none" w:sz="0" w:space="0" w:color="auto"/>
        <w:left w:val="none" w:sz="0" w:space="0" w:color="auto"/>
        <w:bottom w:val="none" w:sz="0" w:space="0" w:color="auto"/>
        <w:right w:val="none" w:sz="0" w:space="0" w:color="auto"/>
      </w:divBdr>
    </w:div>
    <w:div w:id="2046906029">
      <w:bodyDiv w:val="1"/>
      <w:marLeft w:val="0"/>
      <w:marRight w:val="0"/>
      <w:marTop w:val="0"/>
      <w:marBottom w:val="0"/>
      <w:divBdr>
        <w:top w:val="none" w:sz="0" w:space="0" w:color="auto"/>
        <w:left w:val="none" w:sz="0" w:space="0" w:color="auto"/>
        <w:bottom w:val="none" w:sz="0" w:space="0" w:color="auto"/>
        <w:right w:val="none" w:sz="0" w:space="0" w:color="auto"/>
      </w:divBdr>
    </w:div>
    <w:div w:id="2055545161">
      <w:bodyDiv w:val="1"/>
      <w:marLeft w:val="0"/>
      <w:marRight w:val="0"/>
      <w:marTop w:val="0"/>
      <w:marBottom w:val="0"/>
      <w:divBdr>
        <w:top w:val="none" w:sz="0" w:space="0" w:color="auto"/>
        <w:left w:val="none" w:sz="0" w:space="0" w:color="auto"/>
        <w:bottom w:val="none" w:sz="0" w:space="0" w:color="auto"/>
        <w:right w:val="none" w:sz="0" w:space="0" w:color="auto"/>
      </w:divBdr>
      <w:divsChild>
        <w:div w:id="179976145">
          <w:marLeft w:val="0"/>
          <w:marRight w:val="0"/>
          <w:marTop w:val="0"/>
          <w:marBottom w:val="0"/>
          <w:divBdr>
            <w:top w:val="none" w:sz="0" w:space="0" w:color="auto"/>
            <w:left w:val="none" w:sz="0" w:space="0" w:color="auto"/>
            <w:bottom w:val="none" w:sz="0" w:space="0" w:color="auto"/>
            <w:right w:val="none" w:sz="0" w:space="0" w:color="auto"/>
          </w:divBdr>
        </w:div>
        <w:div w:id="230386060">
          <w:marLeft w:val="0"/>
          <w:marRight w:val="0"/>
          <w:marTop w:val="0"/>
          <w:marBottom w:val="0"/>
          <w:divBdr>
            <w:top w:val="none" w:sz="0" w:space="0" w:color="auto"/>
            <w:left w:val="none" w:sz="0" w:space="0" w:color="auto"/>
            <w:bottom w:val="none" w:sz="0" w:space="0" w:color="auto"/>
            <w:right w:val="none" w:sz="0" w:space="0" w:color="auto"/>
          </w:divBdr>
        </w:div>
        <w:div w:id="322897449">
          <w:marLeft w:val="0"/>
          <w:marRight w:val="0"/>
          <w:marTop w:val="0"/>
          <w:marBottom w:val="0"/>
          <w:divBdr>
            <w:top w:val="none" w:sz="0" w:space="0" w:color="auto"/>
            <w:left w:val="none" w:sz="0" w:space="0" w:color="auto"/>
            <w:bottom w:val="none" w:sz="0" w:space="0" w:color="auto"/>
            <w:right w:val="none" w:sz="0" w:space="0" w:color="auto"/>
          </w:divBdr>
        </w:div>
        <w:div w:id="559292472">
          <w:marLeft w:val="0"/>
          <w:marRight w:val="0"/>
          <w:marTop w:val="0"/>
          <w:marBottom w:val="0"/>
          <w:divBdr>
            <w:top w:val="none" w:sz="0" w:space="0" w:color="auto"/>
            <w:left w:val="none" w:sz="0" w:space="0" w:color="auto"/>
            <w:bottom w:val="none" w:sz="0" w:space="0" w:color="auto"/>
            <w:right w:val="none" w:sz="0" w:space="0" w:color="auto"/>
          </w:divBdr>
        </w:div>
        <w:div w:id="807360540">
          <w:marLeft w:val="0"/>
          <w:marRight w:val="0"/>
          <w:marTop w:val="0"/>
          <w:marBottom w:val="0"/>
          <w:divBdr>
            <w:top w:val="none" w:sz="0" w:space="0" w:color="auto"/>
            <w:left w:val="none" w:sz="0" w:space="0" w:color="auto"/>
            <w:bottom w:val="none" w:sz="0" w:space="0" w:color="auto"/>
            <w:right w:val="none" w:sz="0" w:space="0" w:color="auto"/>
          </w:divBdr>
        </w:div>
        <w:div w:id="1031154290">
          <w:marLeft w:val="0"/>
          <w:marRight w:val="0"/>
          <w:marTop w:val="0"/>
          <w:marBottom w:val="0"/>
          <w:divBdr>
            <w:top w:val="none" w:sz="0" w:space="0" w:color="auto"/>
            <w:left w:val="none" w:sz="0" w:space="0" w:color="auto"/>
            <w:bottom w:val="none" w:sz="0" w:space="0" w:color="auto"/>
            <w:right w:val="none" w:sz="0" w:space="0" w:color="auto"/>
          </w:divBdr>
        </w:div>
        <w:div w:id="1244295428">
          <w:marLeft w:val="0"/>
          <w:marRight w:val="0"/>
          <w:marTop w:val="0"/>
          <w:marBottom w:val="0"/>
          <w:divBdr>
            <w:top w:val="none" w:sz="0" w:space="0" w:color="auto"/>
            <w:left w:val="none" w:sz="0" w:space="0" w:color="auto"/>
            <w:bottom w:val="none" w:sz="0" w:space="0" w:color="auto"/>
            <w:right w:val="none" w:sz="0" w:space="0" w:color="auto"/>
          </w:divBdr>
        </w:div>
        <w:div w:id="1473062792">
          <w:marLeft w:val="0"/>
          <w:marRight w:val="0"/>
          <w:marTop w:val="0"/>
          <w:marBottom w:val="0"/>
          <w:divBdr>
            <w:top w:val="none" w:sz="0" w:space="0" w:color="auto"/>
            <w:left w:val="none" w:sz="0" w:space="0" w:color="auto"/>
            <w:bottom w:val="none" w:sz="0" w:space="0" w:color="auto"/>
            <w:right w:val="none" w:sz="0" w:space="0" w:color="auto"/>
          </w:divBdr>
        </w:div>
        <w:div w:id="1492525489">
          <w:marLeft w:val="0"/>
          <w:marRight w:val="0"/>
          <w:marTop w:val="0"/>
          <w:marBottom w:val="0"/>
          <w:divBdr>
            <w:top w:val="none" w:sz="0" w:space="0" w:color="auto"/>
            <w:left w:val="none" w:sz="0" w:space="0" w:color="auto"/>
            <w:bottom w:val="none" w:sz="0" w:space="0" w:color="auto"/>
            <w:right w:val="none" w:sz="0" w:space="0" w:color="auto"/>
          </w:divBdr>
        </w:div>
        <w:div w:id="1530878366">
          <w:marLeft w:val="0"/>
          <w:marRight w:val="0"/>
          <w:marTop w:val="0"/>
          <w:marBottom w:val="0"/>
          <w:divBdr>
            <w:top w:val="none" w:sz="0" w:space="0" w:color="auto"/>
            <w:left w:val="none" w:sz="0" w:space="0" w:color="auto"/>
            <w:bottom w:val="none" w:sz="0" w:space="0" w:color="auto"/>
            <w:right w:val="none" w:sz="0" w:space="0" w:color="auto"/>
          </w:divBdr>
        </w:div>
        <w:div w:id="1908805416">
          <w:marLeft w:val="0"/>
          <w:marRight w:val="0"/>
          <w:marTop w:val="0"/>
          <w:marBottom w:val="0"/>
          <w:divBdr>
            <w:top w:val="none" w:sz="0" w:space="0" w:color="auto"/>
            <w:left w:val="none" w:sz="0" w:space="0" w:color="auto"/>
            <w:bottom w:val="none" w:sz="0" w:space="0" w:color="auto"/>
            <w:right w:val="none" w:sz="0" w:space="0" w:color="auto"/>
          </w:divBdr>
        </w:div>
      </w:divsChild>
    </w:div>
    <w:div w:id="2111312318">
      <w:bodyDiv w:val="1"/>
      <w:marLeft w:val="0"/>
      <w:marRight w:val="0"/>
      <w:marTop w:val="0"/>
      <w:marBottom w:val="0"/>
      <w:divBdr>
        <w:top w:val="none" w:sz="0" w:space="0" w:color="auto"/>
        <w:left w:val="none" w:sz="0" w:space="0" w:color="auto"/>
        <w:bottom w:val="none" w:sz="0" w:space="0" w:color="auto"/>
        <w:right w:val="none" w:sz="0" w:space="0" w:color="auto"/>
      </w:divBdr>
      <w:divsChild>
        <w:div w:id="812218048">
          <w:marLeft w:val="0"/>
          <w:marRight w:val="0"/>
          <w:marTop w:val="0"/>
          <w:marBottom w:val="0"/>
          <w:divBdr>
            <w:top w:val="none" w:sz="0" w:space="0" w:color="auto"/>
            <w:left w:val="none" w:sz="0" w:space="0" w:color="auto"/>
            <w:bottom w:val="none" w:sz="0" w:space="0" w:color="auto"/>
            <w:right w:val="none" w:sz="0" w:space="0" w:color="auto"/>
          </w:divBdr>
        </w:div>
        <w:div w:id="1636059051">
          <w:marLeft w:val="0"/>
          <w:marRight w:val="0"/>
          <w:marTop w:val="0"/>
          <w:marBottom w:val="0"/>
          <w:divBdr>
            <w:top w:val="none" w:sz="0" w:space="0" w:color="auto"/>
            <w:left w:val="none" w:sz="0" w:space="0" w:color="auto"/>
            <w:bottom w:val="none" w:sz="0" w:space="0" w:color="auto"/>
            <w:right w:val="none" w:sz="0" w:space="0" w:color="auto"/>
          </w:divBdr>
        </w:div>
      </w:divsChild>
    </w:div>
    <w:div w:id="21365542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http://upload.wikimedia.org/wikipedia/ru/0/03/Admin-map-Bashkiria-region.gif" TargetMode="External"/><Relationship Id="rId18" Type="http://schemas.openxmlformats.org/officeDocument/2006/relationships/image" Target="media/image7.tif"/><Relationship Id="rId26" Type="http://schemas.openxmlformats.org/officeDocument/2006/relationships/image" Target="media/image15.tif"/><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0.tif"/><Relationship Id="rId34" Type="http://schemas.openxmlformats.org/officeDocument/2006/relationships/chart" Target="charts/chart5.xml"/><Relationship Id="rId42" Type="http://schemas.openxmlformats.org/officeDocument/2006/relationships/hyperlink" Target="http://www.consultant.ru/document/cons_doc_LAW_157044/?dst=35" TargetMode="External"/><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gif"/><Relationship Id="rId17" Type="http://schemas.openxmlformats.org/officeDocument/2006/relationships/image" Target="media/image6.tif"/><Relationship Id="rId25" Type="http://schemas.openxmlformats.org/officeDocument/2006/relationships/image" Target="media/image14.jpeg"/><Relationship Id="rId33" Type="http://schemas.openxmlformats.org/officeDocument/2006/relationships/chart" Target="charts/chart4.xml"/><Relationship Id="rId38" Type="http://schemas.openxmlformats.org/officeDocument/2006/relationships/chart" Target="charts/chart9.xml"/><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gif"/><Relationship Id="rId20" Type="http://schemas.openxmlformats.org/officeDocument/2006/relationships/image" Target="media/image9.tiff"/><Relationship Id="rId29" Type="http://schemas.openxmlformats.org/officeDocument/2006/relationships/image" Target="media/image18.tif"/><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3.tif"/><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image" Target="media/image22.jpeg"/><Relationship Id="rId45"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4.gif"/><Relationship Id="rId23" Type="http://schemas.openxmlformats.org/officeDocument/2006/relationships/image" Target="media/image12.tif"/><Relationship Id="rId28" Type="http://schemas.openxmlformats.org/officeDocument/2006/relationships/image" Target="media/image17.tif"/><Relationship Id="rId36" Type="http://schemas.openxmlformats.org/officeDocument/2006/relationships/chart" Target="charts/chart7.xml"/><Relationship Id="rId10" Type="http://schemas.openxmlformats.org/officeDocument/2006/relationships/header" Target="header1.xml"/><Relationship Id="rId19" Type="http://schemas.openxmlformats.org/officeDocument/2006/relationships/image" Target="media/image8.tif"/><Relationship Id="rId31" Type="http://schemas.openxmlformats.org/officeDocument/2006/relationships/chart" Target="charts/chart2.xml"/><Relationship Id="rId44" Type="http://schemas.openxmlformats.org/officeDocument/2006/relationships/hyperlink" Target="http://www.consultant.ru/document/cons_doc_LAW_157044/?dst=35" TargetMode="External"/><Relationship Id="rId4" Type="http://schemas.microsoft.com/office/2007/relationships/stylesWithEffects" Target="stylesWithEffects.xml"/><Relationship Id="rId9" Type="http://schemas.openxmlformats.org/officeDocument/2006/relationships/image" Target="media/image1.gif"/><Relationship Id="rId14" Type="http://schemas.openxmlformats.org/officeDocument/2006/relationships/image" Target="media/image3.png"/><Relationship Id="rId22" Type="http://schemas.openxmlformats.org/officeDocument/2006/relationships/image" Target="media/image11.tif"/><Relationship Id="rId27" Type="http://schemas.openxmlformats.org/officeDocument/2006/relationships/image" Target="media/image16.tif"/><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image" Target="media/image24.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I:\&#1052;&#1086;&#1080;%20&#1076;&#1086;&#1082;&#1091;&#1084;&#1077;&#1085;&#1090;&#1099;\&#1041;&#1072;&#1096;&#1082;&#1086;&#1088;&#1090;&#1086;&#1089;&#1090;&#1072;&#1085;\&#1043;&#1072;&#1092;&#1091;&#1088;&#1080;&#1081;&#1089;&#1082;&#1080;&#1081;%20&#1088;&#1072;&#1081;&#1086;&#1085;\&#1048;&#1084;&#1077;&#1085;&#1076;&#1103;&#1096;&#1077;&#1074;&#1089;&#1082;&#1080;&#1081;%20&#1089;&#1077;&#1083;&#1100;&#1089;&#1082;&#1080;&#1081;%20&#1089;&#1086;&#1074;&#1077;&#1090;\&#1048;&#1084;&#1077;&#1085;&#1076;&#1103;&#1096;&#1077;&#1074;&#1089;&#1082;&#1080;&#1081;.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Лист1!$A$16</c:f>
              <c:strCache>
                <c:ptCount val="1"/>
                <c:pt idx="0">
                  <c:v>с. Карагаево</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Лист1!$B$16:$L$16</c:f>
              <c:numCache>
                <c:formatCode>General</c:formatCode>
                <c:ptCount val="11"/>
                <c:pt idx="0">
                  <c:v>346</c:v>
                </c:pt>
                <c:pt idx="1">
                  <c:v>353</c:v>
                </c:pt>
                <c:pt idx="2">
                  <c:v>359</c:v>
                </c:pt>
                <c:pt idx="3">
                  <c:v>365</c:v>
                </c:pt>
                <c:pt idx="4">
                  <c:v>369</c:v>
                </c:pt>
                <c:pt idx="5">
                  <c:v>376</c:v>
                </c:pt>
                <c:pt idx="6">
                  <c:v>384</c:v>
                </c:pt>
                <c:pt idx="7">
                  <c:v>387</c:v>
                </c:pt>
                <c:pt idx="8">
                  <c:v>390</c:v>
                </c:pt>
                <c:pt idx="9">
                  <c:v>390</c:v>
                </c:pt>
                <c:pt idx="10">
                  <c:v>389</c:v>
                </c:pt>
              </c:numCache>
            </c:numRef>
          </c:val>
        </c:ser>
        <c:ser>
          <c:idx val="1"/>
          <c:order val="1"/>
          <c:tx>
            <c:strRef>
              <c:f>Лист1!$A$17</c:f>
              <c:strCache>
                <c:ptCount val="1"/>
                <c:pt idx="0">
                  <c:v>с. Имендяшево</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Лист1!$B$17:$L$17</c:f>
              <c:numCache>
                <c:formatCode>General</c:formatCode>
                <c:ptCount val="11"/>
                <c:pt idx="0">
                  <c:v>437</c:v>
                </c:pt>
                <c:pt idx="1">
                  <c:v>446</c:v>
                </c:pt>
                <c:pt idx="2">
                  <c:v>455</c:v>
                </c:pt>
                <c:pt idx="3">
                  <c:v>460</c:v>
                </c:pt>
                <c:pt idx="4">
                  <c:v>468</c:v>
                </c:pt>
                <c:pt idx="5">
                  <c:v>475</c:v>
                </c:pt>
                <c:pt idx="6">
                  <c:v>471</c:v>
                </c:pt>
                <c:pt idx="7">
                  <c:v>473</c:v>
                </c:pt>
                <c:pt idx="8">
                  <c:v>467</c:v>
                </c:pt>
                <c:pt idx="9">
                  <c:v>459</c:v>
                </c:pt>
                <c:pt idx="10">
                  <c:v>453</c:v>
                </c:pt>
              </c:numCache>
            </c:numRef>
          </c:val>
        </c:ser>
        <c:ser>
          <c:idx val="2"/>
          <c:order val="2"/>
          <c:tx>
            <c:strRef>
              <c:f>Лист1!$A$18</c:f>
              <c:strCache>
                <c:ptCount val="1"/>
                <c:pt idx="0">
                  <c:v>д. Юрмаш</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Лист1!$B$18:$L$18</c:f>
              <c:numCache>
                <c:formatCode>General</c:formatCode>
                <c:ptCount val="11"/>
                <c:pt idx="0">
                  <c:v>211</c:v>
                </c:pt>
                <c:pt idx="1">
                  <c:v>216</c:v>
                </c:pt>
                <c:pt idx="2">
                  <c:v>222</c:v>
                </c:pt>
                <c:pt idx="3">
                  <c:v>225</c:v>
                </c:pt>
                <c:pt idx="4">
                  <c:v>232</c:v>
                </c:pt>
                <c:pt idx="5">
                  <c:v>226</c:v>
                </c:pt>
                <c:pt idx="6">
                  <c:v>229</c:v>
                </c:pt>
                <c:pt idx="7">
                  <c:v>231</c:v>
                </c:pt>
                <c:pt idx="8">
                  <c:v>233</c:v>
                </c:pt>
                <c:pt idx="9">
                  <c:v>233</c:v>
                </c:pt>
                <c:pt idx="10">
                  <c:v>235</c:v>
                </c:pt>
              </c:numCache>
            </c:numRef>
          </c:val>
        </c:ser>
        <c:ser>
          <c:idx val="3"/>
          <c:order val="3"/>
          <c:tx>
            <c:strRef>
              <c:f>Лист1!$A$19</c:f>
              <c:strCache>
                <c:ptCount val="1"/>
                <c:pt idx="0">
                  <c:v>д. Мураз</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Лист1!$B$19:$L$19</c:f>
              <c:numCache>
                <c:formatCode>General</c:formatCode>
                <c:ptCount val="11"/>
                <c:pt idx="0">
                  <c:v>122</c:v>
                </c:pt>
                <c:pt idx="1">
                  <c:v>127</c:v>
                </c:pt>
                <c:pt idx="2">
                  <c:v>129</c:v>
                </c:pt>
                <c:pt idx="3">
                  <c:v>132</c:v>
                </c:pt>
                <c:pt idx="4">
                  <c:v>132</c:v>
                </c:pt>
                <c:pt idx="5">
                  <c:v>135</c:v>
                </c:pt>
                <c:pt idx="6">
                  <c:v>136</c:v>
                </c:pt>
                <c:pt idx="7">
                  <c:v>136</c:v>
                </c:pt>
                <c:pt idx="8">
                  <c:v>139</c:v>
                </c:pt>
                <c:pt idx="9">
                  <c:v>130</c:v>
                </c:pt>
                <c:pt idx="10">
                  <c:v>133</c:v>
                </c:pt>
              </c:numCache>
            </c:numRef>
          </c:val>
        </c:ser>
        <c:ser>
          <c:idx val="4"/>
          <c:order val="4"/>
          <c:tx>
            <c:strRef>
              <c:f>Лист1!$A$20</c:f>
              <c:strCache>
                <c:ptCount val="1"/>
                <c:pt idx="0">
                  <c:v>д. Некрасовка</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Лист1!$B$20:$L$20</c:f>
              <c:numCache>
                <c:formatCode>General</c:formatCode>
                <c:ptCount val="11"/>
                <c:pt idx="0">
                  <c:v>59</c:v>
                </c:pt>
                <c:pt idx="1">
                  <c:v>60</c:v>
                </c:pt>
                <c:pt idx="2">
                  <c:v>61</c:v>
                </c:pt>
                <c:pt idx="3">
                  <c:v>62</c:v>
                </c:pt>
                <c:pt idx="4">
                  <c:v>62</c:v>
                </c:pt>
                <c:pt idx="5">
                  <c:v>63</c:v>
                </c:pt>
                <c:pt idx="6">
                  <c:v>65</c:v>
                </c:pt>
                <c:pt idx="7">
                  <c:v>65</c:v>
                </c:pt>
                <c:pt idx="8">
                  <c:v>63</c:v>
                </c:pt>
                <c:pt idx="9">
                  <c:v>60</c:v>
                </c:pt>
                <c:pt idx="10">
                  <c:v>58</c:v>
                </c:pt>
              </c:numCache>
            </c:numRef>
          </c:val>
        </c:ser>
        <c:ser>
          <c:idx val="5"/>
          <c:order val="5"/>
          <c:tx>
            <c:strRef>
              <c:f>Лист1!$A$21</c:f>
              <c:strCache>
                <c:ptCount val="1"/>
                <c:pt idx="0">
                  <c:v>д. Новотаишево</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Лист1!$B$21:$L$21</c:f>
              <c:numCache>
                <c:formatCode>General</c:formatCode>
                <c:ptCount val="11"/>
                <c:pt idx="0">
                  <c:v>26</c:v>
                </c:pt>
                <c:pt idx="1">
                  <c:v>26</c:v>
                </c:pt>
                <c:pt idx="2">
                  <c:v>26</c:v>
                </c:pt>
                <c:pt idx="3">
                  <c:v>26</c:v>
                </c:pt>
                <c:pt idx="4">
                  <c:v>28</c:v>
                </c:pt>
                <c:pt idx="5">
                  <c:v>28</c:v>
                </c:pt>
                <c:pt idx="6">
                  <c:v>28</c:v>
                </c:pt>
                <c:pt idx="7">
                  <c:v>27</c:v>
                </c:pt>
                <c:pt idx="8">
                  <c:v>28</c:v>
                </c:pt>
                <c:pt idx="9">
                  <c:v>27</c:v>
                </c:pt>
                <c:pt idx="10">
                  <c:v>26</c:v>
                </c:pt>
              </c:numCache>
            </c:numRef>
          </c:val>
        </c:ser>
        <c:ser>
          <c:idx val="6"/>
          <c:order val="6"/>
          <c:tx>
            <c:strRef>
              <c:f>Лист1!$A$22</c:f>
              <c:strCache>
                <c:ptCount val="1"/>
                <c:pt idx="0">
                  <c:v>д. Таишево</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Лист1!$B$22:$L$22</c:f>
              <c:numCache>
                <c:formatCode>General</c:formatCode>
                <c:ptCount val="11"/>
                <c:pt idx="0">
                  <c:v>192</c:v>
                </c:pt>
                <c:pt idx="1">
                  <c:v>194</c:v>
                </c:pt>
                <c:pt idx="2">
                  <c:v>200</c:v>
                </c:pt>
                <c:pt idx="3">
                  <c:v>204</c:v>
                </c:pt>
                <c:pt idx="4">
                  <c:v>207</c:v>
                </c:pt>
                <c:pt idx="5">
                  <c:v>209</c:v>
                </c:pt>
                <c:pt idx="6">
                  <c:v>214</c:v>
                </c:pt>
                <c:pt idx="7">
                  <c:v>207</c:v>
                </c:pt>
                <c:pt idx="8">
                  <c:v>210</c:v>
                </c:pt>
                <c:pt idx="9">
                  <c:v>200</c:v>
                </c:pt>
                <c:pt idx="10">
                  <c:v>201</c:v>
                </c:pt>
              </c:numCache>
            </c:numRef>
          </c:val>
        </c:ser>
        <c:ser>
          <c:idx val="7"/>
          <c:order val="7"/>
          <c:tx>
            <c:strRef>
              <c:f>Лист1!$A$23</c:f>
              <c:strCache>
                <c:ptCount val="1"/>
                <c:pt idx="0">
                  <c:v>д. Новые Коварды</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Лист1!$B$23:$L$23</c:f>
              <c:numCache>
                <c:formatCode>General</c:formatCode>
                <c:ptCount val="11"/>
                <c:pt idx="0">
                  <c:v>23</c:v>
                </c:pt>
                <c:pt idx="1">
                  <c:v>24</c:v>
                </c:pt>
                <c:pt idx="2">
                  <c:v>24</c:v>
                </c:pt>
                <c:pt idx="3">
                  <c:v>24</c:v>
                </c:pt>
                <c:pt idx="4">
                  <c:v>24</c:v>
                </c:pt>
                <c:pt idx="5">
                  <c:v>24</c:v>
                </c:pt>
                <c:pt idx="6">
                  <c:v>21</c:v>
                </c:pt>
                <c:pt idx="7">
                  <c:v>20</c:v>
                </c:pt>
                <c:pt idx="8">
                  <c:v>23</c:v>
                </c:pt>
                <c:pt idx="9">
                  <c:v>22</c:v>
                </c:pt>
                <c:pt idx="10">
                  <c:v>22</c:v>
                </c:pt>
              </c:numCache>
            </c:numRef>
          </c:val>
        </c:ser>
        <c:ser>
          <c:idx val="8"/>
          <c:order val="8"/>
          <c:tx>
            <c:strRef>
              <c:f>Лист1!$A$24</c:f>
              <c:strCache>
                <c:ptCount val="1"/>
                <c:pt idx="0">
                  <c:v>д. Таш-Асты</c:v>
                </c:pt>
              </c:strCache>
            </c:strRef>
          </c:tx>
          <c:invertIfNegative val="0"/>
          <c:cat>
            <c:strRef>
              <c:f>Лист1!$B$15:$L$15</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Лист1!$B$24:$L$24</c:f>
              <c:numCache>
                <c:formatCode>General</c:formatCode>
                <c:ptCount val="11"/>
                <c:pt idx="0">
                  <c:v>155</c:v>
                </c:pt>
                <c:pt idx="1">
                  <c:v>157</c:v>
                </c:pt>
                <c:pt idx="2">
                  <c:v>160</c:v>
                </c:pt>
                <c:pt idx="3">
                  <c:v>164</c:v>
                </c:pt>
                <c:pt idx="4">
                  <c:v>164</c:v>
                </c:pt>
                <c:pt idx="5">
                  <c:v>168</c:v>
                </c:pt>
                <c:pt idx="6">
                  <c:v>168</c:v>
                </c:pt>
                <c:pt idx="7">
                  <c:v>165</c:v>
                </c:pt>
                <c:pt idx="8">
                  <c:v>161</c:v>
                </c:pt>
                <c:pt idx="9">
                  <c:v>166</c:v>
                </c:pt>
                <c:pt idx="10">
                  <c:v>163</c:v>
                </c:pt>
              </c:numCache>
            </c:numRef>
          </c:val>
        </c:ser>
        <c:dLbls>
          <c:showLegendKey val="0"/>
          <c:showVal val="0"/>
          <c:showCatName val="0"/>
          <c:showSerName val="0"/>
          <c:showPercent val="0"/>
          <c:showBubbleSize val="0"/>
        </c:dLbls>
        <c:gapWidth val="150"/>
        <c:overlap val="100"/>
        <c:axId val="185866880"/>
        <c:axId val="185868672"/>
      </c:barChart>
      <c:catAx>
        <c:axId val="185866880"/>
        <c:scaling>
          <c:orientation val="minMax"/>
        </c:scaling>
        <c:delete val="0"/>
        <c:axPos val="b"/>
        <c:majorTickMark val="out"/>
        <c:minorTickMark val="none"/>
        <c:tickLblPos val="nextTo"/>
        <c:crossAx val="185868672"/>
        <c:crosses val="autoZero"/>
        <c:auto val="1"/>
        <c:lblAlgn val="ctr"/>
        <c:lblOffset val="100"/>
        <c:noMultiLvlLbl val="0"/>
      </c:catAx>
      <c:valAx>
        <c:axId val="185868672"/>
        <c:scaling>
          <c:orientation val="minMax"/>
        </c:scaling>
        <c:delete val="0"/>
        <c:axPos val="l"/>
        <c:majorGridlines/>
        <c:title>
          <c:tx>
            <c:rich>
              <a:bodyPr rot="-5400000" vert="horz"/>
              <a:lstStyle/>
              <a:p>
                <a:pPr>
                  <a:defRPr/>
                </a:pPr>
                <a:r>
                  <a:rPr lang="ru-RU"/>
                  <a:t>чел.</a:t>
                </a:r>
              </a:p>
            </c:rich>
          </c:tx>
          <c:overlay val="0"/>
        </c:title>
        <c:numFmt formatCode="General" sourceLinked="1"/>
        <c:majorTickMark val="out"/>
        <c:minorTickMark val="none"/>
        <c:tickLblPos val="nextTo"/>
        <c:crossAx val="185866880"/>
        <c:crosses val="autoZero"/>
        <c:crossBetween val="between"/>
      </c:valAx>
    </c:plotArea>
    <c:legend>
      <c:legendPos val="b"/>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3525363039300634"/>
          <c:y val="0.13508796823228023"/>
          <c:w val="0.82326579547926881"/>
          <c:h val="0.77314814814814814"/>
        </c:manualLayout>
      </c:layout>
      <c:pie3DChart>
        <c:varyColors val="1"/>
        <c:ser>
          <c:idx val="0"/>
          <c:order val="0"/>
          <c:dLbls>
            <c:numFmt formatCode="0.0%" sourceLinked="0"/>
            <c:showLegendKey val="0"/>
            <c:showVal val="1"/>
            <c:showCatName val="1"/>
            <c:showSerName val="0"/>
            <c:showPercent val="1"/>
            <c:showBubbleSize val="0"/>
            <c:showLeaderLines val="1"/>
          </c:dLbls>
          <c:cat>
            <c:strRef>
              <c:f>Лист1!$A$16:$A$24</c:f>
              <c:strCache>
                <c:ptCount val="9"/>
                <c:pt idx="0">
                  <c:v>с. Карагаево</c:v>
                </c:pt>
                <c:pt idx="1">
                  <c:v>с. Имендяшево</c:v>
                </c:pt>
                <c:pt idx="2">
                  <c:v>д. Юрмаш</c:v>
                </c:pt>
                <c:pt idx="3">
                  <c:v>д. Мураз</c:v>
                </c:pt>
                <c:pt idx="4">
                  <c:v>д. Некрасовка</c:v>
                </c:pt>
                <c:pt idx="5">
                  <c:v>д. Новотаишево</c:v>
                </c:pt>
                <c:pt idx="6">
                  <c:v>д. Таишево</c:v>
                </c:pt>
                <c:pt idx="7">
                  <c:v>д. Новые Коварды</c:v>
                </c:pt>
                <c:pt idx="8">
                  <c:v>д. Таш-Асты</c:v>
                </c:pt>
              </c:strCache>
            </c:strRef>
          </c:cat>
          <c:val>
            <c:numRef>
              <c:f>Лист1!$L$16:$L$24</c:f>
              <c:numCache>
                <c:formatCode>General</c:formatCode>
                <c:ptCount val="9"/>
                <c:pt idx="0">
                  <c:v>389</c:v>
                </c:pt>
                <c:pt idx="1">
                  <c:v>453</c:v>
                </c:pt>
                <c:pt idx="2">
                  <c:v>235</c:v>
                </c:pt>
                <c:pt idx="3">
                  <c:v>133</c:v>
                </c:pt>
                <c:pt idx="4">
                  <c:v>58</c:v>
                </c:pt>
                <c:pt idx="5">
                  <c:v>26</c:v>
                </c:pt>
                <c:pt idx="6">
                  <c:v>201</c:v>
                </c:pt>
                <c:pt idx="7">
                  <c:v>22</c:v>
                </c:pt>
                <c:pt idx="8">
                  <c:v>163</c:v>
                </c:pt>
              </c:numCache>
            </c:numRef>
          </c:val>
        </c:ser>
        <c:dLbls>
          <c:showLegendKey val="0"/>
          <c:showVal val="1"/>
          <c:showCatName val="0"/>
          <c:showSerName val="0"/>
          <c:showPercent val="0"/>
          <c:showBubbleSize val="0"/>
          <c:showLeaderLines val="1"/>
        </c:dLbls>
      </c:pie3DChart>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Лист1!$A$35</c:f>
              <c:strCache>
                <c:ptCount val="1"/>
                <c:pt idx="0">
                  <c:v>Рождаемость</c:v>
                </c:pt>
              </c:strCache>
            </c:strRef>
          </c:tx>
          <c:invertIfNegative val="0"/>
          <c:cat>
            <c:strRef>
              <c:f>Лист1!$B$34:$L$34</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Лист1!$B$35:$L$35</c:f>
              <c:numCache>
                <c:formatCode>General</c:formatCode>
                <c:ptCount val="11"/>
                <c:pt idx="0">
                  <c:v>29</c:v>
                </c:pt>
                <c:pt idx="1">
                  <c:v>31</c:v>
                </c:pt>
                <c:pt idx="2">
                  <c:v>23</c:v>
                </c:pt>
                <c:pt idx="3">
                  <c:v>22</c:v>
                </c:pt>
                <c:pt idx="4">
                  <c:v>28</c:v>
                </c:pt>
                <c:pt idx="5">
                  <c:v>24</c:v>
                </c:pt>
                <c:pt idx="6">
                  <c:v>25</c:v>
                </c:pt>
                <c:pt idx="7">
                  <c:v>26</c:v>
                </c:pt>
                <c:pt idx="8">
                  <c:v>23</c:v>
                </c:pt>
                <c:pt idx="9">
                  <c:v>25</c:v>
                </c:pt>
                <c:pt idx="10">
                  <c:v>32</c:v>
                </c:pt>
              </c:numCache>
            </c:numRef>
          </c:val>
        </c:ser>
        <c:ser>
          <c:idx val="1"/>
          <c:order val="1"/>
          <c:tx>
            <c:strRef>
              <c:f>Лист1!$A$36</c:f>
              <c:strCache>
                <c:ptCount val="1"/>
                <c:pt idx="0">
                  <c:v>Смертность</c:v>
                </c:pt>
              </c:strCache>
            </c:strRef>
          </c:tx>
          <c:invertIfNegative val="0"/>
          <c:cat>
            <c:strRef>
              <c:f>Лист1!$B$34:$L$34</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Лист1!$B$36:$L$36</c:f>
              <c:numCache>
                <c:formatCode>General</c:formatCode>
                <c:ptCount val="11"/>
                <c:pt idx="0">
                  <c:v>-16</c:v>
                </c:pt>
                <c:pt idx="1">
                  <c:v>-12</c:v>
                </c:pt>
                <c:pt idx="2">
                  <c:v>-14</c:v>
                </c:pt>
                <c:pt idx="3">
                  <c:v>-20</c:v>
                </c:pt>
                <c:pt idx="4">
                  <c:v>-15</c:v>
                </c:pt>
                <c:pt idx="5">
                  <c:v>-17</c:v>
                </c:pt>
                <c:pt idx="6">
                  <c:v>-15</c:v>
                </c:pt>
                <c:pt idx="7">
                  <c:v>-15</c:v>
                </c:pt>
                <c:pt idx="8">
                  <c:v>-23</c:v>
                </c:pt>
                <c:pt idx="9">
                  <c:v>-12</c:v>
                </c:pt>
                <c:pt idx="10">
                  <c:v>-31</c:v>
                </c:pt>
              </c:numCache>
            </c:numRef>
          </c:val>
        </c:ser>
        <c:ser>
          <c:idx val="2"/>
          <c:order val="2"/>
          <c:tx>
            <c:strRef>
              <c:f>Лист1!$A$37</c:f>
              <c:strCache>
                <c:ptCount val="1"/>
                <c:pt idx="0">
                  <c:v>Естественный прирост</c:v>
                </c:pt>
              </c:strCache>
            </c:strRef>
          </c:tx>
          <c:invertIfNegative val="0"/>
          <c:cat>
            <c:strRef>
              <c:f>Лист1!$B$34:$L$34</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Лист1!$B$37:$L$37</c:f>
              <c:numCache>
                <c:formatCode>General</c:formatCode>
                <c:ptCount val="11"/>
                <c:pt idx="0">
                  <c:v>13</c:v>
                </c:pt>
                <c:pt idx="1">
                  <c:v>19</c:v>
                </c:pt>
                <c:pt idx="2">
                  <c:v>9</c:v>
                </c:pt>
                <c:pt idx="3">
                  <c:v>2</c:v>
                </c:pt>
                <c:pt idx="4">
                  <c:v>13</c:v>
                </c:pt>
                <c:pt idx="5">
                  <c:v>7</c:v>
                </c:pt>
                <c:pt idx="6">
                  <c:v>10</c:v>
                </c:pt>
                <c:pt idx="7">
                  <c:v>11</c:v>
                </c:pt>
                <c:pt idx="8">
                  <c:v>0</c:v>
                </c:pt>
                <c:pt idx="9">
                  <c:v>13</c:v>
                </c:pt>
                <c:pt idx="10">
                  <c:v>1</c:v>
                </c:pt>
              </c:numCache>
            </c:numRef>
          </c:val>
        </c:ser>
        <c:dLbls>
          <c:dLblPos val="outEnd"/>
          <c:showLegendKey val="0"/>
          <c:showVal val="1"/>
          <c:showCatName val="0"/>
          <c:showSerName val="0"/>
          <c:showPercent val="0"/>
          <c:showBubbleSize val="0"/>
        </c:dLbls>
        <c:gapWidth val="150"/>
        <c:axId val="190629376"/>
        <c:axId val="190630912"/>
      </c:barChart>
      <c:catAx>
        <c:axId val="190629376"/>
        <c:scaling>
          <c:orientation val="minMax"/>
        </c:scaling>
        <c:delete val="0"/>
        <c:axPos val="b"/>
        <c:majorTickMark val="out"/>
        <c:minorTickMark val="none"/>
        <c:tickLblPos val="low"/>
        <c:crossAx val="190630912"/>
        <c:crosses val="autoZero"/>
        <c:auto val="1"/>
        <c:lblAlgn val="ctr"/>
        <c:lblOffset val="100"/>
        <c:noMultiLvlLbl val="0"/>
      </c:catAx>
      <c:valAx>
        <c:axId val="190630912"/>
        <c:scaling>
          <c:orientation val="minMax"/>
        </c:scaling>
        <c:delete val="0"/>
        <c:axPos val="l"/>
        <c:majorGridlines/>
        <c:title>
          <c:tx>
            <c:rich>
              <a:bodyPr rot="-5400000" vert="horz"/>
              <a:lstStyle/>
              <a:p>
                <a:pPr>
                  <a:defRPr/>
                </a:pPr>
                <a:r>
                  <a:rPr lang="ru-RU"/>
                  <a:t>чел.</a:t>
                </a:r>
              </a:p>
            </c:rich>
          </c:tx>
          <c:overlay val="0"/>
        </c:title>
        <c:numFmt formatCode="General" sourceLinked="1"/>
        <c:majorTickMark val="out"/>
        <c:minorTickMark val="none"/>
        <c:tickLblPos val="nextTo"/>
        <c:crossAx val="190629376"/>
        <c:crosses val="autoZero"/>
        <c:crossBetween val="between"/>
      </c:valAx>
    </c:plotArea>
    <c:legend>
      <c:legendPos val="b"/>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Лист1!$A$47</c:f>
              <c:strCache>
                <c:ptCount val="1"/>
                <c:pt idx="0">
                  <c:v>Прибывшие</c:v>
                </c:pt>
              </c:strCache>
            </c:strRef>
          </c:tx>
          <c:invertIfNegative val="0"/>
          <c:cat>
            <c:strRef>
              <c:f>Лист1!$B$46:$L$46</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Лист1!$B$47:$L$47</c:f>
              <c:numCache>
                <c:formatCode>General</c:formatCode>
                <c:ptCount val="11"/>
                <c:pt idx="0">
                  <c:v>10</c:v>
                </c:pt>
                <c:pt idx="1">
                  <c:v>6</c:v>
                </c:pt>
                <c:pt idx="2">
                  <c:v>8</c:v>
                </c:pt>
                <c:pt idx="3">
                  <c:v>10</c:v>
                </c:pt>
                <c:pt idx="4">
                  <c:v>12</c:v>
                </c:pt>
                <c:pt idx="5">
                  <c:v>6</c:v>
                </c:pt>
                <c:pt idx="6">
                  <c:v>11</c:v>
                </c:pt>
                <c:pt idx="7">
                  <c:v>11</c:v>
                </c:pt>
                <c:pt idx="8">
                  <c:v>13</c:v>
                </c:pt>
                <c:pt idx="9">
                  <c:v>10</c:v>
                </c:pt>
                <c:pt idx="10">
                  <c:v>10</c:v>
                </c:pt>
              </c:numCache>
            </c:numRef>
          </c:val>
        </c:ser>
        <c:ser>
          <c:idx val="1"/>
          <c:order val="1"/>
          <c:tx>
            <c:strRef>
              <c:f>Лист1!$A$48</c:f>
              <c:strCache>
                <c:ptCount val="1"/>
                <c:pt idx="0">
                  <c:v>Убывшие</c:v>
                </c:pt>
              </c:strCache>
            </c:strRef>
          </c:tx>
          <c:invertIfNegative val="0"/>
          <c:cat>
            <c:strRef>
              <c:f>Лист1!$B$46:$L$46</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Лист1!$B$48:$L$48</c:f>
              <c:numCache>
                <c:formatCode>General</c:formatCode>
                <c:ptCount val="11"/>
                <c:pt idx="0">
                  <c:v>-8</c:v>
                </c:pt>
                <c:pt idx="1">
                  <c:v>-8</c:v>
                </c:pt>
                <c:pt idx="2">
                  <c:v>-3</c:v>
                </c:pt>
                <c:pt idx="3">
                  <c:v>-2</c:v>
                </c:pt>
                <c:pt idx="4">
                  <c:v>-16</c:v>
                </c:pt>
                <c:pt idx="5">
                  <c:v>-20</c:v>
                </c:pt>
                <c:pt idx="6">
                  <c:v>-11</c:v>
                </c:pt>
                <c:pt idx="7">
                  <c:v>-18</c:v>
                </c:pt>
                <c:pt idx="8">
                  <c:v>-29</c:v>
                </c:pt>
                <c:pt idx="9">
                  <c:v>-25</c:v>
                </c:pt>
                <c:pt idx="10">
                  <c:v>-52</c:v>
                </c:pt>
              </c:numCache>
            </c:numRef>
          </c:val>
        </c:ser>
        <c:ser>
          <c:idx val="2"/>
          <c:order val="2"/>
          <c:tx>
            <c:strRef>
              <c:f>Лист1!$A$49</c:f>
              <c:strCache>
                <c:ptCount val="1"/>
                <c:pt idx="0">
                  <c:v>Миграционный приток (отток)</c:v>
                </c:pt>
              </c:strCache>
            </c:strRef>
          </c:tx>
          <c:invertIfNegative val="0"/>
          <c:cat>
            <c:strRef>
              <c:f>Лист1!$B$46:$L$46</c:f>
              <c:strCache>
                <c:ptCount val="11"/>
                <c:pt idx="0">
                  <c:v>2003 год</c:v>
                </c:pt>
                <c:pt idx="1">
                  <c:v>2004 год</c:v>
                </c:pt>
                <c:pt idx="2">
                  <c:v>2005 год</c:v>
                </c:pt>
                <c:pt idx="3">
                  <c:v>2006 год</c:v>
                </c:pt>
                <c:pt idx="4">
                  <c:v>2007 год</c:v>
                </c:pt>
                <c:pt idx="5">
                  <c:v>2008 год</c:v>
                </c:pt>
                <c:pt idx="6">
                  <c:v>2009 год</c:v>
                </c:pt>
                <c:pt idx="7">
                  <c:v>2010 год</c:v>
                </c:pt>
                <c:pt idx="8">
                  <c:v>2011 год</c:v>
                </c:pt>
                <c:pt idx="9">
                  <c:v>2012 год</c:v>
                </c:pt>
                <c:pt idx="10">
                  <c:v>2013 год</c:v>
                </c:pt>
              </c:strCache>
            </c:strRef>
          </c:cat>
          <c:val>
            <c:numRef>
              <c:f>Лист1!$B$49:$L$49</c:f>
              <c:numCache>
                <c:formatCode>General</c:formatCode>
                <c:ptCount val="11"/>
                <c:pt idx="0">
                  <c:v>2</c:v>
                </c:pt>
                <c:pt idx="1">
                  <c:v>-2</c:v>
                </c:pt>
                <c:pt idx="2">
                  <c:v>5</c:v>
                </c:pt>
                <c:pt idx="3">
                  <c:v>8</c:v>
                </c:pt>
                <c:pt idx="4">
                  <c:v>-4</c:v>
                </c:pt>
                <c:pt idx="5">
                  <c:v>-14</c:v>
                </c:pt>
                <c:pt idx="6">
                  <c:v>0</c:v>
                </c:pt>
                <c:pt idx="7">
                  <c:v>-7</c:v>
                </c:pt>
                <c:pt idx="8">
                  <c:v>-16</c:v>
                </c:pt>
                <c:pt idx="9">
                  <c:v>-15</c:v>
                </c:pt>
                <c:pt idx="10">
                  <c:v>-42</c:v>
                </c:pt>
              </c:numCache>
            </c:numRef>
          </c:val>
        </c:ser>
        <c:dLbls>
          <c:dLblPos val="outEnd"/>
          <c:showLegendKey val="0"/>
          <c:showVal val="1"/>
          <c:showCatName val="0"/>
          <c:showSerName val="0"/>
          <c:showPercent val="0"/>
          <c:showBubbleSize val="0"/>
        </c:dLbls>
        <c:gapWidth val="150"/>
        <c:axId val="190421248"/>
        <c:axId val="190431232"/>
      </c:barChart>
      <c:catAx>
        <c:axId val="190421248"/>
        <c:scaling>
          <c:orientation val="minMax"/>
        </c:scaling>
        <c:delete val="0"/>
        <c:axPos val="b"/>
        <c:majorTickMark val="out"/>
        <c:minorTickMark val="none"/>
        <c:tickLblPos val="low"/>
        <c:crossAx val="190431232"/>
        <c:crosses val="autoZero"/>
        <c:auto val="1"/>
        <c:lblAlgn val="ctr"/>
        <c:lblOffset val="100"/>
        <c:noMultiLvlLbl val="0"/>
      </c:catAx>
      <c:valAx>
        <c:axId val="190431232"/>
        <c:scaling>
          <c:orientation val="minMax"/>
        </c:scaling>
        <c:delete val="0"/>
        <c:axPos val="l"/>
        <c:majorGridlines/>
        <c:title>
          <c:tx>
            <c:rich>
              <a:bodyPr rot="-5400000" vert="horz"/>
              <a:lstStyle/>
              <a:p>
                <a:pPr>
                  <a:defRPr/>
                </a:pPr>
                <a:r>
                  <a:rPr lang="ru-RU"/>
                  <a:t>чел.</a:t>
                </a:r>
              </a:p>
            </c:rich>
          </c:tx>
          <c:overlay val="0"/>
        </c:title>
        <c:numFmt formatCode="General" sourceLinked="1"/>
        <c:majorTickMark val="out"/>
        <c:minorTickMark val="none"/>
        <c:tickLblPos val="nextTo"/>
        <c:crossAx val="190421248"/>
        <c:crosses val="autoZero"/>
        <c:crossBetween val="between"/>
      </c:valAx>
    </c:plotArea>
    <c:legend>
      <c:legendPos val="b"/>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Лист1!$A$54</c:f>
              <c:strCache>
                <c:ptCount val="1"/>
                <c:pt idx="0">
                  <c:v>Женщины</c:v>
                </c:pt>
              </c:strCache>
            </c:strRef>
          </c:tx>
          <c:invertIfNegative val="0"/>
          <c:cat>
            <c:strRef>
              <c:f>Лист1!$B$53:$P$53</c:f>
              <c:strCache>
                <c:ptCount val="15"/>
                <c:pt idx="0">
                  <c:v>0-4</c:v>
                </c:pt>
                <c:pt idx="1">
                  <c:v> 5-9</c:v>
                </c:pt>
                <c:pt idx="2">
                  <c:v> 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Лист1!$B$54:$P$54</c:f>
              <c:numCache>
                <c:formatCode>0</c:formatCode>
                <c:ptCount val="15"/>
                <c:pt idx="0">
                  <c:v>51</c:v>
                </c:pt>
                <c:pt idx="1">
                  <c:v>53</c:v>
                </c:pt>
                <c:pt idx="2">
                  <c:v>45</c:v>
                </c:pt>
                <c:pt idx="3">
                  <c:v>50</c:v>
                </c:pt>
                <c:pt idx="4">
                  <c:v>51</c:v>
                </c:pt>
                <c:pt idx="5">
                  <c:v>37</c:v>
                </c:pt>
                <c:pt idx="6">
                  <c:v>40</c:v>
                </c:pt>
                <c:pt idx="7">
                  <c:v>35</c:v>
                </c:pt>
                <c:pt idx="8">
                  <c:v>39</c:v>
                </c:pt>
                <c:pt idx="9">
                  <c:v>40</c:v>
                </c:pt>
                <c:pt idx="10">
                  <c:v>42</c:v>
                </c:pt>
                <c:pt idx="11">
                  <c:v>26</c:v>
                </c:pt>
                <c:pt idx="12">
                  <c:v>26</c:v>
                </c:pt>
                <c:pt idx="13">
                  <c:v>11</c:v>
                </c:pt>
                <c:pt idx="14">
                  <c:v>94</c:v>
                </c:pt>
              </c:numCache>
            </c:numRef>
          </c:val>
        </c:ser>
        <c:ser>
          <c:idx val="1"/>
          <c:order val="1"/>
          <c:tx>
            <c:strRef>
              <c:f>Лист1!$A$55</c:f>
              <c:strCache>
                <c:ptCount val="1"/>
                <c:pt idx="0">
                  <c:v>Мужчины</c:v>
                </c:pt>
              </c:strCache>
            </c:strRef>
          </c:tx>
          <c:invertIfNegative val="0"/>
          <c:cat>
            <c:strRef>
              <c:f>Лист1!$B$53:$P$53</c:f>
              <c:strCache>
                <c:ptCount val="15"/>
                <c:pt idx="0">
                  <c:v>0-4</c:v>
                </c:pt>
                <c:pt idx="1">
                  <c:v> 5-9</c:v>
                </c:pt>
                <c:pt idx="2">
                  <c:v> 10-14</c:v>
                </c:pt>
                <c:pt idx="3">
                  <c:v>15-19</c:v>
                </c:pt>
                <c:pt idx="4">
                  <c:v>20-24</c:v>
                </c:pt>
                <c:pt idx="5">
                  <c:v>25-29</c:v>
                </c:pt>
                <c:pt idx="6">
                  <c:v>30-34</c:v>
                </c:pt>
                <c:pt idx="7">
                  <c:v>35-39</c:v>
                </c:pt>
                <c:pt idx="8">
                  <c:v>40-44</c:v>
                </c:pt>
                <c:pt idx="9">
                  <c:v>45-49</c:v>
                </c:pt>
                <c:pt idx="10">
                  <c:v>50-54</c:v>
                </c:pt>
                <c:pt idx="11">
                  <c:v>55-59</c:v>
                </c:pt>
                <c:pt idx="12">
                  <c:v>60-64</c:v>
                </c:pt>
                <c:pt idx="13">
                  <c:v>65-69</c:v>
                </c:pt>
                <c:pt idx="14">
                  <c:v>70 и старше</c:v>
                </c:pt>
              </c:strCache>
            </c:strRef>
          </c:cat>
          <c:val>
            <c:numRef>
              <c:f>Лист1!$B$55:$P$55</c:f>
              <c:numCache>
                <c:formatCode>0</c:formatCode>
                <c:ptCount val="15"/>
                <c:pt idx="0">
                  <c:v>47</c:v>
                </c:pt>
                <c:pt idx="1">
                  <c:v>53</c:v>
                </c:pt>
                <c:pt idx="2">
                  <c:v>178</c:v>
                </c:pt>
                <c:pt idx="3">
                  <c:v>62</c:v>
                </c:pt>
                <c:pt idx="4">
                  <c:v>61</c:v>
                </c:pt>
                <c:pt idx="5">
                  <c:v>60</c:v>
                </c:pt>
                <c:pt idx="6">
                  <c:v>43</c:v>
                </c:pt>
                <c:pt idx="7">
                  <c:v>42</c:v>
                </c:pt>
                <c:pt idx="8">
                  <c:v>50</c:v>
                </c:pt>
                <c:pt idx="9">
                  <c:v>65</c:v>
                </c:pt>
                <c:pt idx="10">
                  <c:v>56</c:v>
                </c:pt>
                <c:pt idx="11">
                  <c:v>32</c:v>
                </c:pt>
                <c:pt idx="12">
                  <c:v>25</c:v>
                </c:pt>
                <c:pt idx="13">
                  <c:v>10</c:v>
                </c:pt>
                <c:pt idx="14">
                  <c:v>28</c:v>
                </c:pt>
              </c:numCache>
            </c:numRef>
          </c:val>
        </c:ser>
        <c:dLbls>
          <c:showLegendKey val="0"/>
          <c:showVal val="0"/>
          <c:showCatName val="0"/>
          <c:showSerName val="0"/>
          <c:showPercent val="0"/>
          <c:showBubbleSize val="0"/>
        </c:dLbls>
        <c:gapWidth val="150"/>
        <c:axId val="194519808"/>
        <c:axId val="194521344"/>
      </c:barChart>
      <c:catAx>
        <c:axId val="194519808"/>
        <c:scaling>
          <c:orientation val="minMax"/>
        </c:scaling>
        <c:delete val="0"/>
        <c:axPos val="l"/>
        <c:majorTickMark val="out"/>
        <c:minorTickMark val="none"/>
        <c:tickLblPos val="nextTo"/>
        <c:crossAx val="194521344"/>
        <c:crosses val="autoZero"/>
        <c:auto val="1"/>
        <c:lblAlgn val="ctr"/>
        <c:lblOffset val="100"/>
        <c:noMultiLvlLbl val="0"/>
      </c:catAx>
      <c:valAx>
        <c:axId val="194521344"/>
        <c:scaling>
          <c:orientation val="minMax"/>
        </c:scaling>
        <c:delete val="0"/>
        <c:axPos val="b"/>
        <c:majorGridlines/>
        <c:title>
          <c:tx>
            <c:rich>
              <a:bodyPr/>
              <a:lstStyle/>
              <a:p>
                <a:pPr>
                  <a:defRPr/>
                </a:pPr>
                <a:r>
                  <a:rPr lang="ru-RU"/>
                  <a:t>чел.</a:t>
                </a:r>
              </a:p>
            </c:rich>
          </c:tx>
          <c:overlay val="0"/>
        </c:title>
        <c:numFmt formatCode="0" sourceLinked="1"/>
        <c:majorTickMark val="out"/>
        <c:minorTickMark val="none"/>
        <c:tickLblPos val="nextTo"/>
        <c:crossAx val="194519808"/>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1"/>
            <c:showCatName val="1"/>
            <c:showSerName val="0"/>
            <c:showPercent val="1"/>
            <c:showBubbleSize val="0"/>
            <c:showLeaderLines val="1"/>
          </c:dLbls>
          <c:cat>
            <c:strRef>
              <c:f>Лист1!$A$59:$A$61</c:f>
              <c:strCache>
                <c:ptCount val="3"/>
                <c:pt idx="0">
                  <c:v>до 14 лет</c:v>
                </c:pt>
                <c:pt idx="1">
                  <c:v>15-49 лет</c:v>
                </c:pt>
                <c:pt idx="2">
                  <c:v>свыше 50 лет</c:v>
                </c:pt>
              </c:strCache>
            </c:strRef>
          </c:cat>
          <c:val>
            <c:numRef>
              <c:f>Лист1!$B$59:$B$61</c:f>
              <c:numCache>
                <c:formatCode>0</c:formatCode>
                <c:ptCount val="3"/>
                <c:pt idx="0">
                  <c:v>427</c:v>
                </c:pt>
                <c:pt idx="1">
                  <c:v>675</c:v>
                </c:pt>
                <c:pt idx="2">
                  <c:v>350</c:v>
                </c:pt>
              </c:numCache>
            </c:numRef>
          </c:val>
        </c:ser>
        <c:dLbls>
          <c:showLegendKey val="0"/>
          <c:showVal val="1"/>
          <c:showCatName val="0"/>
          <c:showSerName val="0"/>
          <c:showPercent val="0"/>
          <c:showBubbleSize val="0"/>
          <c:showLeaderLines val="1"/>
        </c:dLbls>
      </c:pie3DChart>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1"/>
            <c:showCatName val="1"/>
            <c:showSerName val="0"/>
            <c:showPercent val="1"/>
            <c:showBubbleSize val="0"/>
            <c:showLeaderLines val="1"/>
          </c:dLbls>
          <c:cat>
            <c:strRef>
              <c:f>Лист3!$B$1:$D$1</c:f>
              <c:strCache>
                <c:ptCount val="3"/>
                <c:pt idx="0">
                  <c:v>Транспорт</c:v>
                </c:pt>
                <c:pt idx="1">
                  <c:v>Сфера обслуживания</c:v>
                </c:pt>
                <c:pt idx="2">
                  <c:v>Коммерческие предприятия и организации</c:v>
                </c:pt>
              </c:strCache>
            </c:strRef>
          </c:cat>
          <c:val>
            <c:numRef>
              <c:f>Лист3!$B$11:$D$11</c:f>
              <c:numCache>
                <c:formatCode>General</c:formatCode>
                <c:ptCount val="3"/>
                <c:pt idx="0">
                  <c:v>2</c:v>
                </c:pt>
                <c:pt idx="1">
                  <c:v>45</c:v>
                </c:pt>
                <c:pt idx="2">
                  <c:v>19</c:v>
                </c:pt>
              </c:numCache>
            </c:numRef>
          </c:val>
        </c:ser>
        <c:dLbls>
          <c:showLegendKey val="0"/>
          <c:showVal val="1"/>
          <c:showCatName val="0"/>
          <c:showSerName val="0"/>
          <c:showPercent val="0"/>
          <c:showBubbleSize val="0"/>
          <c:showLeaderLines val="1"/>
        </c:dLbls>
      </c:pie3DChart>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Лист2!$A$55</c:f>
              <c:strCache>
                <c:ptCount val="1"/>
                <c:pt idx="0">
                  <c:v>Профицит</c:v>
                </c:pt>
              </c:strCache>
            </c:strRef>
          </c:tx>
          <c:invertIfNegative val="0"/>
          <c:cat>
            <c:strRef>
              <c:f>Лист2!$B$54:$H$54</c:f>
              <c:strCache>
                <c:ptCount val="7"/>
                <c:pt idx="0">
                  <c:v>2006 год</c:v>
                </c:pt>
                <c:pt idx="1">
                  <c:v>2007 год</c:v>
                </c:pt>
                <c:pt idx="2">
                  <c:v>2008 год</c:v>
                </c:pt>
                <c:pt idx="3">
                  <c:v>2009 год</c:v>
                </c:pt>
                <c:pt idx="4">
                  <c:v>2010 год</c:v>
                </c:pt>
                <c:pt idx="5">
                  <c:v>2011 год</c:v>
                </c:pt>
                <c:pt idx="6">
                  <c:v>2012 год</c:v>
                </c:pt>
              </c:strCache>
            </c:strRef>
          </c:cat>
          <c:val>
            <c:numRef>
              <c:f>Лист2!$B$55:$H$55</c:f>
              <c:numCache>
                <c:formatCode>General</c:formatCode>
                <c:ptCount val="7"/>
                <c:pt idx="0">
                  <c:v>42</c:v>
                </c:pt>
                <c:pt idx="1">
                  <c:v>18</c:v>
                </c:pt>
                <c:pt idx="2">
                  <c:v>79</c:v>
                </c:pt>
                <c:pt idx="3">
                  <c:v>88</c:v>
                </c:pt>
                <c:pt idx="5">
                  <c:v>259</c:v>
                </c:pt>
                <c:pt idx="6">
                  <c:v>253</c:v>
                </c:pt>
              </c:numCache>
            </c:numRef>
          </c:val>
        </c:ser>
        <c:ser>
          <c:idx val="1"/>
          <c:order val="1"/>
          <c:tx>
            <c:strRef>
              <c:f>Лист2!$A$56</c:f>
              <c:strCache>
                <c:ptCount val="1"/>
                <c:pt idx="0">
                  <c:v>Дефицит</c:v>
                </c:pt>
              </c:strCache>
            </c:strRef>
          </c:tx>
          <c:invertIfNegative val="0"/>
          <c:cat>
            <c:strRef>
              <c:f>Лист2!$B$54:$H$54</c:f>
              <c:strCache>
                <c:ptCount val="7"/>
                <c:pt idx="0">
                  <c:v>2006 год</c:v>
                </c:pt>
                <c:pt idx="1">
                  <c:v>2007 год</c:v>
                </c:pt>
                <c:pt idx="2">
                  <c:v>2008 год</c:v>
                </c:pt>
                <c:pt idx="3">
                  <c:v>2009 год</c:v>
                </c:pt>
                <c:pt idx="4">
                  <c:v>2010 год</c:v>
                </c:pt>
                <c:pt idx="5">
                  <c:v>2011 год</c:v>
                </c:pt>
                <c:pt idx="6">
                  <c:v>2012 год</c:v>
                </c:pt>
              </c:strCache>
            </c:strRef>
          </c:cat>
          <c:val>
            <c:numRef>
              <c:f>Лист2!$B$56:$H$56</c:f>
              <c:numCache>
                <c:formatCode>General</c:formatCode>
                <c:ptCount val="7"/>
                <c:pt idx="4">
                  <c:v>-78</c:v>
                </c:pt>
              </c:numCache>
            </c:numRef>
          </c:val>
        </c:ser>
        <c:dLbls>
          <c:dLblPos val="outEnd"/>
          <c:showLegendKey val="0"/>
          <c:showVal val="1"/>
          <c:showCatName val="0"/>
          <c:showSerName val="0"/>
          <c:showPercent val="0"/>
          <c:showBubbleSize val="0"/>
        </c:dLbls>
        <c:gapWidth val="150"/>
        <c:axId val="203003392"/>
        <c:axId val="203004928"/>
      </c:barChart>
      <c:catAx>
        <c:axId val="203003392"/>
        <c:scaling>
          <c:orientation val="minMax"/>
        </c:scaling>
        <c:delete val="0"/>
        <c:axPos val="b"/>
        <c:majorTickMark val="out"/>
        <c:minorTickMark val="none"/>
        <c:tickLblPos val="low"/>
        <c:crossAx val="203004928"/>
        <c:crosses val="autoZero"/>
        <c:auto val="1"/>
        <c:lblAlgn val="ctr"/>
        <c:lblOffset val="100"/>
        <c:noMultiLvlLbl val="0"/>
      </c:catAx>
      <c:valAx>
        <c:axId val="203004928"/>
        <c:scaling>
          <c:orientation val="minMax"/>
        </c:scaling>
        <c:delete val="0"/>
        <c:axPos val="l"/>
        <c:majorGridlines/>
        <c:title>
          <c:tx>
            <c:rich>
              <a:bodyPr rot="-5400000" vert="horz"/>
              <a:lstStyle/>
              <a:p>
                <a:pPr>
                  <a:defRPr/>
                </a:pPr>
                <a:r>
                  <a:rPr lang="ru-RU"/>
                  <a:t>тыс. руб.</a:t>
                </a:r>
              </a:p>
            </c:rich>
          </c:tx>
          <c:overlay val="0"/>
        </c:title>
        <c:numFmt formatCode="General" sourceLinked="1"/>
        <c:majorTickMark val="out"/>
        <c:minorTickMark val="none"/>
        <c:tickLblPos val="nextTo"/>
        <c:crossAx val="203003392"/>
        <c:crosses val="autoZero"/>
        <c:crossBetween val="between"/>
      </c:valAx>
    </c:plotArea>
    <c:legend>
      <c:legendPos val="b"/>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5.7561571388826414E-2"/>
          <c:y val="0.19403963200289256"/>
          <c:w val="0.82067933883944033"/>
          <c:h val="0.78730691199807168"/>
        </c:manualLayout>
      </c:layout>
      <c:pie3DChart>
        <c:varyColors val="1"/>
        <c:ser>
          <c:idx val="0"/>
          <c:order val="0"/>
          <c:dLbls>
            <c:dLbl>
              <c:idx val="2"/>
              <c:numFmt formatCode="0.0%" sourceLinked="0"/>
              <c:spPr/>
              <c:txPr>
                <a:bodyPr/>
                <a:lstStyle/>
                <a:p>
                  <a:pPr>
                    <a:defRPr/>
                  </a:pPr>
                  <a:endParaRPr lang="ru-RU"/>
                </a:p>
              </c:txPr>
              <c:showLegendKey val="0"/>
              <c:showVal val="0"/>
              <c:showCatName val="1"/>
              <c:showSerName val="0"/>
              <c:showPercent val="1"/>
              <c:showBubbleSize val="0"/>
            </c:dLbl>
            <c:numFmt formatCode="0.0%" sourceLinked="0"/>
            <c:showLegendKey val="0"/>
            <c:showVal val="0"/>
            <c:showCatName val="1"/>
            <c:showSerName val="0"/>
            <c:showPercent val="1"/>
            <c:showBubbleSize val="0"/>
            <c:showLeaderLines val="1"/>
          </c:dLbls>
          <c:cat>
            <c:strRef>
              <c:f>Лист4!$A$23:$A$29</c:f>
              <c:strCache>
                <c:ptCount val="7"/>
                <c:pt idx="0">
                  <c:v>земли сельско-хозяйственного назначения</c:v>
                </c:pt>
                <c:pt idx="1">
                  <c:v>земли населённых пунктов</c:v>
                </c:pt>
                <c:pt idx="2">
                  <c:v>земли специального назначения</c:v>
                </c:pt>
                <c:pt idx="3">
                  <c:v>земли особо охраняемых территорий и объектов</c:v>
                </c:pt>
                <c:pt idx="4">
                  <c:v>земли лесного фонда</c:v>
                </c:pt>
                <c:pt idx="5">
                  <c:v>земли водного фонда</c:v>
                </c:pt>
                <c:pt idx="6">
                  <c:v>земли запаса и прочие земли</c:v>
                </c:pt>
              </c:strCache>
            </c:strRef>
          </c:cat>
          <c:val>
            <c:numRef>
              <c:f>Лист4!$B$23:$B$29</c:f>
              <c:numCache>
                <c:formatCode>General</c:formatCode>
                <c:ptCount val="7"/>
                <c:pt idx="0">
                  <c:v>1810</c:v>
                </c:pt>
                <c:pt idx="1">
                  <c:v>622.89999999999986</c:v>
                </c:pt>
                <c:pt idx="2">
                  <c:v>34.700000000000003</c:v>
                </c:pt>
                <c:pt idx="3">
                  <c:v>245</c:v>
                </c:pt>
                <c:pt idx="4">
                  <c:v>8216</c:v>
                </c:pt>
                <c:pt idx="5">
                  <c:v>272.10000000000002</c:v>
                </c:pt>
                <c:pt idx="6">
                  <c:v>2519.3000000000011</c:v>
                </c:pt>
              </c:numCache>
            </c:numRef>
          </c:val>
        </c:ser>
        <c:dLbls>
          <c:showLegendKey val="0"/>
          <c:showVal val="1"/>
          <c:showCatName val="0"/>
          <c:showSerName val="0"/>
          <c:showPercent val="0"/>
          <c:showBubbleSize val="0"/>
          <c:showLeaderLines val="1"/>
        </c:dLbls>
      </c:pie3DChart>
    </c:plotArea>
    <c:plotVisOnly val="1"/>
    <c:dispBlanksAs val="gap"/>
    <c:showDLblsOverMax val="0"/>
  </c:chart>
  <c:externalData r:id="rId2">
    <c:autoUpdate val="0"/>
  </c:externalData>
</c:chartSpace>
</file>

<file path=word/theme/_rels/themeOverride1.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2.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3.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4.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5.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6.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7.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8.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_rels/themeOverride9.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2.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3.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4.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5.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6.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7.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8.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word/theme/themeOverride9.xml><?xml version="1.0" encoding="utf-8"?>
<a:themeOverride xmlns:a="http://schemas.openxmlformats.org/drawingml/2006/main">
  <a:clrScheme name="Кнопка">
    <a:dk1>
      <a:sysClr val="windowText" lastClr="000000"/>
    </a:dk1>
    <a:lt1>
      <a:sysClr val="window" lastClr="FFFFFF"/>
    </a:lt1>
    <a:dk2>
      <a:srgbClr val="465E9C"/>
    </a:dk2>
    <a:lt2>
      <a:srgbClr val="CCDDEA"/>
    </a:lt2>
    <a:accent1>
      <a:srgbClr val="FDA023"/>
    </a:accent1>
    <a:accent2>
      <a:srgbClr val="AA2B1E"/>
    </a:accent2>
    <a:accent3>
      <a:srgbClr val="71685C"/>
    </a:accent3>
    <a:accent4>
      <a:srgbClr val="64A73B"/>
    </a:accent4>
    <a:accent5>
      <a:srgbClr val="EB5605"/>
    </a:accent5>
    <a:accent6>
      <a:srgbClr val="B9CA1A"/>
    </a:accent6>
    <a:hlink>
      <a:srgbClr val="D83E2C"/>
    </a:hlink>
    <a:folHlink>
      <a:srgbClr val="ED7D27"/>
    </a:folHlink>
  </a:clrScheme>
  <a:fontScheme name="Кнопка">
    <a:majorFont>
      <a:latin typeface="Constantia"/>
      <a:ea typeface=""/>
      <a:cs typeface=""/>
      <a:font script="Jpan" typeface="HGS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Franklin Gothic Book"/>
      <a:ea typeface=""/>
      <a:cs typeface=""/>
      <a:font script="Grek" typeface="Arial"/>
      <a:font script="Cyrl" typeface="Arial"/>
      <a:font script="Jpan" typeface="ＭＳ Ｐゴシック"/>
      <a:font script="Hang" typeface="맑은 고딕"/>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Кнопка">
    <a:fillStyleLst>
      <a:solidFill>
        <a:schemeClr val="phClr"/>
      </a:solidFill>
      <a:gradFill rotWithShape="1">
        <a:gsLst>
          <a:gs pos="0">
            <a:schemeClr val="phClr">
              <a:tint val="50000"/>
              <a:satMod val="180000"/>
              <a:lumMod val="100000"/>
            </a:schemeClr>
          </a:gs>
          <a:gs pos="40000">
            <a:schemeClr val="phClr">
              <a:tint val="60000"/>
              <a:satMod val="130000"/>
              <a:lumMod val="100000"/>
            </a:schemeClr>
          </a:gs>
          <a:gs pos="100000">
            <a:schemeClr val="phClr">
              <a:tint val="96000"/>
              <a:lumMod val="108000"/>
            </a:schemeClr>
          </a:gs>
        </a:gsLst>
        <a:lin ang="5400000" scaled="0"/>
      </a:gradFill>
      <a:gradFill rotWithShape="1">
        <a:gsLst>
          <a:gs pos="0">
            <a:schemeClr val="phClr"/>
          </a:gs>
          <a:gs pos="100000">
            <a:schemeClr val="phClr">
              <a:shade val="76000"/>
              <a:lumMod val="90000"/>
            </a:schemeClr>
          </a:gs>
        </a:gsLst>
        <a:lin ang="5400000" scaled="0"/>
      </a:gradFill>
    </a:fillStyleLst>
    <a:lnStyleLst>
      <a:ln w="9525" cap="flat" cmpd="sng" algn="ctr">
        <a:solidFill>
          <a:schemeClr val="phClr"/>
        </a:solidFill>
        <a:prstDash val="solid"/>
      </a:ln>
      <a:ln w="15875" cap="flat" cmpd="sng" algn="ctr">
        <a:solidFill>
          <a:schemeClr val="phClr">
            <a:shade val="80000"/>
            <a:lumMod val="90000"/>
          </a:schemeClr>
        </a:solidFill>
        <a:prstDash val="solid"/>
      </a:ln>
      <a:ln w="25400" cap="flat" cmpd="sng" algn="ctr">
        <a:solidFill>
          <a:schemeClr val="phClr"/>
        </a:solidFill>
        <a:prstDash val="solid"/>
      </a:ln>
    </a:lnStyleLst>
    <a:effectStyleLst>
      <a:effectStyle>
        <a:effectLst/>
      </a:effectStyle>
      <a:effectStyle>
        <a:effectLst>
          <a:outerShdw blurRad="38100" dist="38100" dir="4800000" sx="98000" sy="98000" rotWithShape="0">
            <a:srgbClr val="000000">
              <a:alpha val="32000"/>
            </a:srgbClr>
          </a:outerShdw>
        </a:effectLst>
      </a:effectStyle>
      <a:effectStyle>
        <a:effectLst>
          <a:outerShdw blurRad="38100" dist="38100" dir="4800000" sx="96000" sy="96000" rotWithShape="0">
            <a:srgbClr val="000000">
              <a:alpha val="40000"/>
            </a:srgbClr>
          </a:outerShdw>
        </a:effectLst>
        <a:scene3d>
          <a:camera prst="orthographicFront">
            <a:rot lat="0" lon="0" rev="0"/>
          </a:camera>
          <a:lightRig rig="threePt" dir="t">
            <a:rot lat="0" lon="0" rev="3240000"/>
          </a:lightRig>
        </a:scene3d>
        <a:sp3d>
          <a:bevelT w="28575" h="28575"/>
        </a:sp3d>
      </a:effectStyle>
    </a:effectStyleLst>
    <a:bgFillStyleLst>
      <a:solidFill>
        <a:schemeClr val="phClr">
          <a:tint val="93000"/>
        </a:schemeClr>
      </a:solidFill>
      <a:blipFill rotWithShape="1">
        <a:blip xmlns:r="http://schemas.openxmlformats.org/officeDocument/2006/relationships" r:embed="rId1">
          <a:duotone>
            <a:schemeClr val="phClr">
              <a:shade val="80000"/>
              <a:satMod val="140000"/>
              <a:lumMod val="50000"/>
            </a:schemeClr>
            <a:schemeClr val="phClr">
              <a:tint val="95000"/>
              <a:satMod val="180000"/>
              <a:lumMod val="160000"/>
            </a:schemeClr>
          </a:duotone>
        </a:blip>
        <a:stretch/>
      </a:blipFill>
      <a:blipFill rotWithShape="1">
        <a:blip xmlns:r="http://schemas.openxmlformats.org/officeDocument/2006/relationships" r:embed="rId2">
          <a:duotone>
            <a:schemeClr val="phClr">
              <a:tint val="98000"/>
              <a:shade val="90000"/>
              <a:satMod val="120000"/>
              <a:lumMod val="54000"/>
            </a:schemeClr>
            <a:schemeClr val="phClr">
              <a:tint val="80000"/>
              <a:satMod val="160000"/>
              <a:lumMod val="140000"/>
            </a:schemeClr>
          </a:duotone>
        </a:blip>
        <a:stretch/>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3083ED-CEE9-4B35-839F-60C15341FC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287</TotalTime>
  <Pages>1</Pages>
  <Words>37135</Words>
  <Characters>211671</Characters>
  <Application>Microsoft Office Word</Application>
  <DocSecurity>0</DocSecurity>
  <Lines>1763</Lines>
  <Paragraphs>496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248310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qqq</cp:lastModifiedBy>
  <cp:revision>60</cp:revision>
  <cp:lastPrinted>2013-12-17T15:04:00Z</cp:lastPrinted>
  <dcterms:created xsi:type="dcterms:W3CDTF">2014-08-14T11:12:00Z</dcterms:created>
  <dcterms:modified xsi:type="dcterms:W3CDTF">2019-01-17T11:36:00Z</dcterms:modified>
</cp:coreProperties>
</file>